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E6" w:rsidRPr="002B2E9F" w:rsidRDefault="00B83A10" w:rsidP="004B031C">
      <w:pPr>
        <w:spacing w:after="0" w:line="320" w:lineRule="atLeast"/>
        <w:jc w:val="center"/>
        <w:rPr>
          <w:rFonts w:cs="Times New Roman"/>
          <w:b/>
          <w:bCs/>
          <w:sz w:val="24"/>
          <w:szCs w:val="24"/>
        </w:rPr>
      </w:pPr>
      <w:r w:rsidRPr="002B2E9F">
        <w:rPr>
          <w:rFonts w:cs="Times New Roman"/>
          <w:b/>
          <w:bCs/>
          <w:sz w:val="24"/>
          <w:szCs w:val="24"/>
        </w:rPr>
        <w:t>Phụ lụ</w:t>
      </w:r>
      <w:r w:rsidR="00E60D10">
        <w:rPr>
          <w:rFonts w:cs="Times New Roman"/>
          <w:b/>
          <w:bCs/>
          <w:sz w:val="24"/>
          <w:szCs w:val="24"/>
        </w:rPr>
        <w:t>c 2</w:t>
      </w:r>
    </w:p>
    <w:p w:rsidR="00B7319A" w:rsidRPr="002B2E9F" w:rsidRDefault="00DB36E6" w:rsidP="004B031C">
      <w:pPr>
        <w:spacing w:after="0" w:line="320" w:lineRule="atLeast"/>
        <w:jc w:val="center"/>
        <w:rPr>
          <w:rFonts w:cs="Times New Roman"/>
          <w:b/>
          <w:bCs/>
          <w:sz w:val="24"/>
          <w:szCs w:val="24"/>
        </w:rPr>
      </w:pPr>
      <w:r w:rsidRPr="002B2E9F">
        <w:rPr>
          <w:rFonts w:cs="Times New Roman"/>
          <w:b/>
          <w:bCs/>
          <w:sz w:val="24"/>
          <w:szCs w:val="24"/>
        </w:rPr>
        <w:t>DANH MỤC</w:t>
      </w:r>
      <w:r w:rsidR="000950BA" w:rsidRPr="002B2E9F">
        <w:rPr>
          <w:rFonts w:cs="Times New Roman"/>
          <w:b/>
          <w:bCs/>
          <w:sz w:val="24"/>
          <w:szCs w:val="24"/>
        </w:rPr>
        <w:t xml:space="preserve"> </w:t>
      </w:r>
      <w:r w:rsidRPr="002B2E9F">
        <w:rPr>
          <w:rFonts w:cs="Times New Roman"/>
          <w:b/>
          <w:bCs/>
          <w:sz w:val="24"/>
          <w:szCs w:val="24"/>
        </w:rPr>
        <w:t>TIÊU CHUẨN QUỐC GIA (TCVN)</w:t>
      </w:r>
      <w:r w:rsidR="00B83A10" w:rsidRPr="002B2E9F">
        <w:rPr>
          <w:rFonts w:cs="Times New Roman"/>
          <w:b/>
          <w:bCs/>
          <w:sz w:val="24"/>
          <w:szCs w:val="24"/>
        </w:rPr>
        <w:t>, QUY CHUẨN KỸ THUẬT QUỐC GIA (QCVN)</w:t>
      </w:r>
      <w:r w:rsidRPr="002B2E9F">
        <w:rPr>
          <w:rFonts w:cs="Times New Roman"/>
          <w:b/>
          <w:bCs/>
          <w:sz w:val="24"/>
          <w:szCs w:val="24"/>
        </w:rPr>
        <w:t xml:space="preserve"> </w:t>
      </w:r>
    </w:p>
    <w:p w:rsidR="008D2A15" w:rsidRPr="002B2E9F" w:rsidRDefault="008D2A15" w:rsidP="004B031C">
      <w:pPr>
        <w:spacing w:after="0" w:line="320" w:lineRule="atLeast"/>
        <w:jc w:val="center"/>
        <w:rPr>
          <w:rFonts w:cs="Times New Roman"/>
          <w:b/>
          <w:bCs/>
          <w:sz w:val="24"/>
          <w:szCs w:val="24"/>
        </w:rPr>
      </w:pPr>
    </w:p>
    <w:tbl>
      <w:tblPr>
        <w:tblStyle w:val="TableGrid"/>
        <w:tblW w:w="21055" w:type="dxa"/>
        <w:tblLayout w:type="fixed"/>
        <w:tblLook w:val="04A0" w:firstRow="1" w:lastRow="0" w:firstColumn="1" w:lastColumn="0" w:noHBand="0" w:noVBand="1"/>
      </w:tblPr>
      <w:tblGrid>
        <w:gridCol w:w="804"/>
        <w:gridCol w:w="4634"/>
        <w:gridCol w:w="6"/>
        <w:gridCol w:w="6"/>
        <w:gridCol w:w="14"/>
        <w:gridCol w:w="21"/>
        <w:gridCol w:w="2094"/>
        <w:gridCol w:w="91"/>
        <w:gridCol w:w="26"/>
        <w:gridCol w:w="15"/>
        <w:gridCol w:w="24"/>
        <w:gridCol w:w="18"/>
        <w:gridCol w:w="2232"/>
        <w:gridCol w:w="1890"/>
        <w:gridCol w:w="990"/>
        <w:gridCol w:w="990"/>
        <w:gridCol w:w="1260"/>
        <w:gridCol w:w="990"/>
        <w:gridCol w:w="990"/>
        <w:gridCol w:w="990"/>
        <w:gridCol w:w="990"/>
        <w:gridCol w:w="990"/>
        <w:gridCol w:w="990"/>
      </w:tblGrid>
      <w:tr w:rsidR="0089274D" w:rsidRPr="002B2E9F" w:rsidTr="00DA5784">
        <w:trPr>
          <w:gridAfter w:val="6"/>
          <w:wAfter w:w="5940" w:type="dxa"/>
          <w:trHeight w:val="648"/>
          <w:tblHeader/>
        </w:trPr>
        <w:tc>
          <w:tcPr>
            <w:tcW w:w="802" w:type="dxa"/>
            <w:vMerge w:val="restart"/>
          </w:tcPr>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TT</w:t>
            </w:r>
          </w:p>
        </w:tc>
        <w:tc>
          <w:tcPr>
            <w:tcW w:w="4648" w:type="dxa"/>
            <w:gridSpan w:val="3"/>
            <w:vMerge w:val="restart"/>
          </w:tcPr>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Tên tiêu chuẩn quốc gia</w:t>
            </w:r>
          </w:p>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(TCVN)</w:t>
            </w:r>
          </w:p>
        </w:tc>
        <w:tc>
          <w:tcPr>
            <w:tcW w:w="2261" w:type="dxa"/>
            <w:gridSpan w:val="6"/>
            <w:vMerge w:val="restart"/>
          </w:tcPr>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Phương pháp xây dựng TCVN</w:t>
            </w:r>
          </w:p>
          <w:p w:rsidR="00C1012B" w:rsidRPr="002B2E9F" w:rsidRDefault="00C1012B" w:rsidP="003E23A5">
            <w:pPr>
              <w:spacing w:after="0" w:line="320" w:lineRule="atLeast"/>
              <w:jc w:val="center"/>
              <w:rPr>
                <w:rFonts w:eastAsia="Times New Roman" w:cs="Times New Roman"/>
                <w:b/>
                <w:bCs/>
                <w:sz w:val="24"/>
                <w:szCs w:val="24"/>
              </w:rPr>
            </w:pPr>
          </w:p>
        </w:tc>
        <w:tc>
          <w:tcPr>
            <w:tcW w:w="2274" w:type="dxa"/>
            <w:gridSpan w:val="3"/>
            <w:vMerge w:val="restart"/>
          </w:tcPr>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Tài liệu làm căn cứ xây dựng</w:t>
            </w:r>
          </w:p>
          <w:p w:rsidR="00C1012B" w:rsidRPr="002B2E9F" w:rsidRDefault="00C1012B" w:rsidP="003E23A5">
            <w:pPr>
              <w:spacing w:after="0" w:line="320" w:lineRule="atLeast"/>
              <w:jc w:val="center"/>
              <w:rPr>
                <w:rFonts w:eastAsia="Times New Roman" w:cs="Times New Roman"/>
                <w:b/>
                <w:bCs/>
                <w:sz w:val="24"/>
                <w:szCs w:val="24"/>
              </w:rPr>
            </w:pPr>
          </w:p>
        </w:tc>
        <w:tc>
          <w:tcPr>
            <w:tcW w:w="1890" w:type="dxa"/>
            <w:vMerge w:val="restart"/>
          </w:tcPr>
          <w:p w:rsidR="00D335D0"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Ban kỹ thuật</w:t>
            </w:r>
          </w:p>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thực hiện</w:t>
            </w:r>
          </w:p>
        </w:tc>
        <w:tc>
          <w:tcPr>
            <w:tcW w:w="1980" w:type="dxa"/>
            <w:gridSpan w:val="2"/>
          </w:tcPr>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 xml:space="preserve">Tiến độ </w:t>
            </w:r>
            <w:r w:rsidR="003E23A5" w:rsidRPr="002B2E9F">
              <w:rPr>
                <w:rFonts w:eastAsia="Times New Roman" w:cs="Times New Roman"/>
                <w:b/>
                <w:bCs/>
                <w:sz w:val="24"/>
                <w:szCs w:val="24"/>
              </w:rPr>
              <w:t xml:space="preserve">              </w:t>
            </w:r>
            <w:r w:rsidRPr="002B2E9F">
              <w:rPr>
                <w:rFonts w:eastAsia="Times New Roman" w:cs="Times New Roman"/>
                <w:b/>
                <w:bCs/>
                <w:sz w:val="24"/>
                <w:szCs w:val="24"/>
              </w:rPr>
              <w:t>thực hiện</w:t>
            </w:r>
          </w:p>
        </w:tc>
        <w:tc>
          <w:tcPr>
            <w:tcW w:w="1260" w:type="dxa"/>
            <w:vMerge w:val="restart"/>
          </w:tcPr>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Ghi chú</w:t>
            </w:r>
          </w:p>
        </w:tc>
      </w:tr>
      <w:tr w:rsidR="0089274D" w:rsidRPr="002B2E9F" w:rsidTr="00DA5784">
        <w:trPr>
          <w:gridAfter w:val="6"/>
          <w:wAfter w:w="5940" w:type="dxa"/>
          <w:trHeight w:val="391"/>
          <w:tblHeader/>
        </w:trPr>
        <w:tc>
          <w:tcPr>
            <w:tcW w:w="802" w:type="dxa"/>
            <w:vMerge/>
          </w:tcPr>
          <w:p w:rsidR="00C1012B" w:rsidRPr="002B2E9F" w:rsidRDefault="00C1012B" w:rsidP="003E23A5">
            <w:pPr>
              <w:spacing w:after="0" w:line="320" w:lineRule="atLeast"/>
              <w:jc w:val="center"/>
              <w:rPr>
                <w:rFonts w:cs="Times New Roman"/>
                <w:sz w:val="24"/>
                <w:szCs w:val="24"/>
              </w:rPr>
            </w:pPr>
          </w:p>
        </w:tc>
        <w:tc>
          <w:tcPr>
            <w:tcW w:w="4648" w:type="dxa"/>
            <w:gridSpan w:val="3"/>
            <w:vMerge/>
          </w:tcPr>
          <w:p w:rsidR="00C1012B" w:rsidRPr="002B2E9F" w:rsidRDefault="00C1012B" w:rsidP="003E23A5">
            <w:pPr>
              <w:spacing w:after="0" w:line="320" w:lineRule="atLeast"/>
              <w:jc w:val="center"/>
              <w:rPr>
                <w:rFonts w:cs="Times New Roman"/>
                <w:sz w:val="24"/>
                <w:szCs w:val="24"/>
              </w:rPr>
            </w:pPr>
          </w:p>
        </w:tc>
        <w:tc>
          <w:tcPr>
            <w:tcW w:w="2261" w:type="dxa"/>
            <w:gridSpan w:val="6"/>
            <w:vMerge/>
          </w:tcPr>
          <w:p w:rsidR="00C1012B" w:rsidRPr="002B2E9F" w:rsidRDefault="00C1012B" w:rsidP="003E23A5">
            <w:pPr>
              <w:spacing w:after="0" w:line="320" w:lineRule="atLeast"/>
              <w:jc w:val="center"/>
              <w:rPr>
                <w:rFonts w:cs="Times New Roman"/>
                <w:sz w:val="24"/>
                <w:szCs w:val="24"/>
              </w:rPr>
            </w:pPr>
          </w:p>
        </w:tc>
        <w:tc>
          <w:tcPr>
            <w:tcW w:w="2274" w:type="dxa"/>
            <w:gridSpan w:val="3"/>
            <w:vMerge/>
          </w:tcPr>
          <w:p w:rsidR="00C1012B" w:rsidRPr="002B2E9F" w:rsidRDefault="00C1012B" w:rsidP="003E23A5">
            <w:pPr>
              <w:spacing w:after="0" w:line="320" w:lineRule="atLeast"/>
              <w:jc w:val="center"/>
              <w:rPr>
                <w:rFonts w:cs="Times New Roman"/>
                <w:sz w:val="24"/>
                <w:szCs w:val="24"/>
              </w:rPr>
            </w:pPr>
          </w:p>
        </w:tc>
        <w:tc>
          <w:tcPr>
            <w:tcW w:w="1890" w:type="dxa"/>
            <w:vMerge/>
          </w:tcPr>
          <w:p w:rsidR="00C1012B" w:rsidRPr="002B2E9F" w:rsidRDefault="00C1012B" w:rsidP="003E23A5">
            <w:pPr>
              <w:spacing w:after="0" w:line="320" w:lineRule="atLeast"/>
              <w:jc w:val="center"/>
              <w:rPr>
                <w:rFonts w:cs="Times New Roman"/>
                <w:sz w:val="24"/>
                <w:szCs w:val="24"/>
              </w:rPr>
            </w:pPr>
          </w:p>
        </w:tc>
        <w:tc>
          <w:tcPr>
            <w:tcW w:w="990" w:type="dxa"/>
          </w:tcPr>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Bắt đầu</w:t>
            </w:r>
          </w:p>
        </w:tc>
        <w:tc>
          <w:tcPr>
            <w:tcW w:w="990" w:type="dxa"/>
          </w:tcPr>
          <w:p w:rsidR="00C1012B" w:rsidRPr="002B2E9F" w:rsidRDefault="00C1012B" w:rsidP="003E23A5">
            <w:pPr>
              <w:spacing w:after="0" w:line="320" w:lineRule="atLeast"/>
              <w:jc w:val="center"/>
              <w:rPr>
                <w:rFonts w:eastAsia="Times New Roman" w:cs="Times New Roman"/>
                <w:b/>
                <w:bCs/>
                <w:sz w:val="24"/>
                <w:szCs w:val="24"/>
              </w:rPr>
            </w:pPr>
            <w:r w:rsidRPr="002B2E9F">
              <w:rPr>
                <w:rFonts w:eastAsia="Times New Roman" w:cs="Times New Roman"/>
                <w:b/>
                <w:bCs/>
                <w:sz w:val="24"/>
                <w:szCs w:val="24"/>
              </w:rPr>
              <w:t>Kết thúc</w:t>
            </w:r>
          </w:p>
        </w:tc>
        <w:tc>
          <w:tcPr>
            <w:tcW w:w="1260" w:type="dxa"/>
            <w:vMerge/>
          </w:tcPr>
          <w:p w:rsidR="00C1012B" w:rsidRPr="002B2E9F" w:rsidRDefault="00C1012B" w:rsidP="003E23A5">
            <w:pPr>
              <w:spacing w:after="0" w:line="320" w:lineRule="atLeast"/>
              <w:jc w:val="center"/>
              <w:rPr>
                <w:rFonts w:cs="Times New Roman"/>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cs="Times New Roman"/>
                <w:i/>
                <w:color w:val="000000"/>
                <w:sz w:val="24"/>
                <w:szCs w:val="24"/>
              </w:rPr>
            </w:pPr>
            <w:r>
              <w:rPr>
                <w:rFonts w:cs="Times New Roman"/>
                <w:b/>
                <w:color w:val="000000"/>
                <w:sz w:val="24"/>
                <w:szCs w:val="24"/>
              </w:rPr>
              <w:t>1</w:t>
            </w:r>
            <w:r w:rsidRPr="002B2E9F">
              <w:rPr>
                <w:rFonts w:cs="Times New Roman"/>
                <w:b/>
                <w:color w:val="000000"/>
                <w:sz w:val="24"/>
                <w:szCs w:val="24"/>
              </w:rPr>
              <w:t>.</w:t>
            </w:r>
            <w:r>
              <w:rPr>
                <w:rFonts w:cs="Times New Roman"/>
                <w:b/>
                <w:color w:val="000000"/>
                <w:sz w:val="24"/>
                <w:szCs w:val="24"/>
              </w:rPr>
              <w:t xml:space="preserve"> </w:t>
            </w:r>
            <w:r w:rsidRPr="002B2E9F">
              <w:rPr>
                <w:rFonts w:cs="Times New Roman"/>
                <w:b/>
                <w:color w:val="000000"/>
                <w:sz w:val="24"/>
                <w:szCs w:val="24"/>
              </w:rPr>
              <w:t>Xây dựng 06 TCVN Máy công cụ điều khiển số lập trình bằng máy tính</w:t>
            </w:r>
          </w:p>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724FB8">
            <w:pPr>
              <w:numPr>
                <w:ilvl w:val="0"/>
                <w:numId w:val="5"/>
              </w:numPr>
              <w:tabs>
                <w:tab w:val="left" w:pos="0"/>
                <w:tab w:val="left" w:pos="188"/>
                <w:tab w:val="left" w:pos="330"/>
              </w:tabs>
              <w:spacing w:after="0" w:line="320" w:lineRule="atLeast"/>
              <w:ind w:left="0" w:firstLine="0"/>
              <w:contextualSpacing w:val="0"/>
              <w:jc w:val="left"/>
              <w:rPr>
                <w:rFonts w:cs="Times New Roman"/>
                <w:bCs/>
                <w:sz w:val="24"/>
                <w:szCs w:val="24"/>
              </w:rPr>
            </w:pPr>
          </w:p>
        </w:tc>
        <w:tc>
          <w:tcPr>
            <w:tcW w:w="4648" w:type="dxa"/>
            <w:gridSpan w:val="3"/>
          </w:tcPr>
          <w:p w:rsidR="00BB158D" w:rsidRPr="002B2E9F" w:rsidRDefault="00BB158D" w:rsidP="00645CCB">
            <w:pPr>
              <w:shd w:val="clear" w:color="auto" w:fill="FFFFFF"/>
              <w:spacing w:after="0" w:line="320" w:lineRule="atLeast"/>
              <w:textAlignment w:val="baseline"/>
              <w:outlineLvl w:val="1"/>
              <w:rPr>
                <w:rFonts w:cs="Times New Roman"/>
                <w:color w:val="000000"/>
                <w:sz w:val="24"/>
                <w:szCs w:val="24"/>
                <w:shd w:val="clear" w:color="auto" w:fill="FFFFFF"/>
              </w:rPr>
            </w:pPr>
            <w:r w:rsidRPr="002B2E9F">
              <w:rPr>
                <w:rFonts w:cs="Times New Roman"/>
                <w:color w:val="000000"/>
                <w:sz w:val="24"/>
                <w:szCs w:val="24"/>
                <w:shd w:val="clear" w:color="auto" w:fill="FFFFFF"/>
              </w:rPr>
              <w:t>Điều kiện kiểm trung tâm gia công – Phần 1: Kiểm hình học cho máy có trục chính nằm ngang (trục Z nằm ngang)</w:t>
            </w:r>
          </w:p>
          <w:p w:rsidR="00BB158D" w:rsidRPr="002B2E9F" w:rsidRDefault="00BB158D" w:rsidP="00645CCB">
            <w:pPr>
              <w:spacing w:after="0" w:line="320" w:lineRule="atLeast"/>
              <w:rPr>
                <w:rFonts w:cs="Times New Roman"/>
                <w:sz w:val="24"/>
                <w:szCs w:val="24"/>
              </w:rPr>
            </w:pPr>
            <w:r w:rsidRPr="002B2E9F">
              <w:rPr>
                <w:rFonts w:cs="Times New Roman"/>
                <w:i/>
                <w:color w:val="000000"/>
                <w:sz w:val="24"/>
                <w:szCs w:val="24"/>
                <w:shd w:val="clear" w:color="auto" w:fill="FFFFFF"/>
              </w:rPr>
              <w:t>Test conditions for machining centres - Part 1: Geometric tests for machines with horizontal spindle (horizontal Z-axis)</w:t>
            </w:r>
          </w:p>
        </w:tc>
        <w:tc>
          <w:tcPr>
            <w:tcW w:w="2261" w:type="dxa"/>
            <w:gridSpan w:val="6"/>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color w:val="000000"/>
                <w:sz w:val="24"/>
                <w:szCs w:val="24"/>
              </w:rPr>
              <w:t>TCVN 10170-1:2013 (ISO 10791-1:1998)</w:t>
            </w:r>
          </w:p>
        </w:tc>
        <w:tc>
          <w:tcPr>
            <w:tcW w:w="2274" w:type="dxa"/>
            <w:gridSpan w:val="3"/>
          </w:tcPr>
          <w:p w:rsidR="00BB158D"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Chấp nhậ</w:t>
            </w:r>
            <w:r>
              <w:rPr>
                <w:rFonts w:cs="Times New Roman"/>
                <w:color w:val="000000"/>
                <w:sz w:val="24"/>
                <w:szCs w:val="24"/>
              </w:rPr>
              <w:t xml:space="preserve">n       </w:t>
            </w:r>
          </w:p>
          <w:p w:rsidR="00BB158D" w:rsidRPr="00C045B4"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 xml:space="preserve"> ISO 10791-1:2015</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color w:val="000000"/>
                <w:sz w:val="24"/>
                <w:szCs w:val="24"/>
              </w:rPr>
              <w:t xml:space="preserve">TCVN/TC 39           </w:t>
            </w:r>
            <w:r w:rsidRPr="002B2E9F">
              <w:rPr>
                <w:rFonts w:cs="Times New Roman"/>
                <w:i/>
                <w:color w:val="000000"/>
                <w:sz w:val="24"/>
                <w:szCs w:val="24"/>
              </w:rPr>
              <w:t>Máy công cụ</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724FB8">
            <w:pPr>
              <w:numPr>
                <w:ilvl w:val="0"/>
                <w:numId w:val="5"/>
              </w:numPr>
              <w:tabs>
                <w:tab w:val="left" w:pos="0"/>
                <w:tab w:val="left" w:pos="188"/>
                <w:tab w:val="left" w:pos="330"/>
              </w:tabs>
              <w:spacing w:after="0" w:line="320" w:lineRule="atLeast"/>
              <w:ind w:left="0" w:firstLine="0"/>
              <w:contextualSpacing w:val="0"/>
              <w:jc w:val="left"/>
              <w:rPr>
                <w:rFonts w:cs="Times New Roman"/>
                <w:bCs/>
                <w:sz w:val="24"/>
                <w:szCs w:val="24"/>
              </w:rPr>
            </w:pPr>
          </w:p>
        </w:tc>
        <w:tc>
          <w:tcPr>
            <w:tcW w:w="4648" w:type="dxa"/>
            <w:gridSpan w:val="3"/>
          </w:tcPr>
          <w:p w:rsidR="00BB158D" w:rsidRPr="002B2E9F" w:rsidRDefault="00BB158D" w:rsidP="00645CCB">
            <w:pPr>
              <w:shd w:val="clear" w:color="auto" w:fill="FFFFFF"/>
              <w:spacing w:after="0" w:line="320" w:lineRule="atLeast"/>
              <w:textAlignment w:val="baseline"/>
              <w:outlineLvl w:val="1"/>
              <w:rPr>
                <w:rFonts w:cs="Times New Roman"/>
                <w:color w:val="000000"/>
                <w:sz w:val="24"/>
                <w:szCs w:val="24"/>
                <w:shd w:val="clear" w:color="auto" w:fill="FFFFFF"/>
              </w:rPr>
            </w:pPr>
            <w:r w:rsidRPr="002B2E9F">
              <w:rPr>
                <w:rFonts w:cs="Times New Roman"/>
                <w:color w:val="000000"/>
                <w:sz w:val="24"/>
                <w:szCs w:val="24"/>
                <w:shd w:val="clear" w:color="auto" w:fill="FFFFFF"/>
              </w:rPr>
              <w:t>Điều kiện kiểm trung tâm gia công – Phần 6: Độ chính xác của tốc độ quay và phép nội suy</w:t>
            </w:r>
          </w:p>
          <w:p w:rsidR="00BB158D" w:rsidRPr="002B2E9F" w:rsidRDefault="00BB158D" w:rsidP="00645CCB">
            <w:pPr>
              <w:spacing w:after="0" w:line="320" w:lineRule="atLeast"/>
              <w:rPr>
                <w:rFonts w:cs="Times New Roman"/>
                <w:sz w:val="24"/>
                <w:szCs w:val="24"/>
              </w:rPr>
            </w:pPr>
            <w:r w:rsidRPr="002B2E9F">
              <w:rPr>
                <w:rFonts w:cs="Times New Roman"/>
                <w:i/>
                <w:color w:val="000000"/>
                <w:sz w:val="24"/>
                <w:szCs w:val="24"/>
                <w:shd w:val="clear" w:color="auto" w:fill="FFFFFF"/>
              </w:rPr>
              <w:t>Test conditions for machining centres - Part 6: Accuracy of speeds and interpolations</w:t>
            </w:r>
          </w:p>
        </w:tc>
        <w:tc>
          <w:tcPr>
            <w:tcW w:w="2261" w:type="dxa"/>
            <w:gridSpan w:val="6"/>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color w:val="000000"/>
                <w:sz w:val="24"/>
                <w:szCs w:val="24"/>
              </w:rPr>
              <w:t>TCVN 10170-6:2014 (ISO 10791-6:1998)</w:t>
            </w:r>
          </w:p>
        </w:tc>
        <w:tc>
          <w:tcPr>
            <w:tcW w:w="2274" w:type="dxa"/>
            <w:gridSpan w:val="3"/>
          </w:tcPr>
          <w:p w:rsidR="00BB158D" w:rsidRPr="002B2E9F"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 xml:space="preserve">Chấp nhận          </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sz w:val="24"/>
                <w:szCs w:val="24"/>
              </w:rPr>
              <w:t xml:space="preserve"> ISO 10791-6:2014</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724FB8">
            <w:pPr>
              <w:numPr>
                <w:ilvl w:val="0"/>
                <w:numId w:val="5"/>
              </w:numPr>
              <w:tabs>
                <w:tab w:val="left" w:pos="0"/>
                <w:tab w:val="left" w:pos="188"/>
                <w:tab w:val="left" w:pos="330"/>
              </w:tabs>
              <w:spacing w:after="0" w:line="320" w:lineRule="atLeast"/>
              <w:ind w:left="0" w:firstLine="0"/>
              <w:contextualSpacing w:val="0"/>
              <w:jc w:val="left"/>
              <w:rPr>
                <w:rFonts w:cs="Times New Roman"/>
                <w:bCs/>
                <w:sz w:val="24"/>
                <w:szCs w:val="24"/>
              </w:rPr>
            </w:pPr>
          </w:p>
        </w:tc>
        <w:tc>
          <w:tcPr>
            <w:tcW w:w="4648" w:type="dxa"/>
            <w:gridSpan w:val="3"/>
          </w:tcPr>
          <w:p w:rsidR="00BB158D" w:rsidRPr="002B2E9F" w:rsidRDefault="00BB158D" w:rsidP="00645CCB">
            <w:pPr>
              <w:shd w:val="clear" w:color="auto" w:fill="FFFFFF"/>
              <w:spacing w:after="0" w:line="320" w:lineRule="atLeast"/>
              <w:textAlignment w:val="baseline"/>
              <w:outlineLvl w:val="1"/>
              <w:rPr>
                <w:rFonts w:cs="Times New Roman"/>
                <w:color w:val="000000"/>
                <w:sz w:val="24"/>
                <w:szCs w:val="24"/>
                <w:shd w:val="clear" w:color="auto" w:fill="FFFFFF"/>
              </w:rPr>
            </w:pPr>
            <w:r w:rsidRPr="002B2E9F">
              <w:rPr>
                <w:rFonts w:cs="Times New Roman"/>
                <w:color w:val="000000"/>
                <w:sz w:val="24"/>
                <w:szCs w:val="24"/>
                <w:shd w:val="clear" w:color="auto" w:fill="FFFFFF"/>
              </w:rPr>
              <w:t>Điều kiện kiểm trung tâm gia công – Phần 7: Độ chính xác của mẫu kiểm hoàn thiện</w:t>
            </w:r>
          </w:p>
          <w:p w:rsidR="00BB158D" w:rsidRPr="002B2E9F" w:rsidRDefault="00BB158D" w:rsidP="00645CCB">
            <w:pPr>
              <w:spacing w:after="0" w:line="320" w:lineRule="atLeast"/>
              <w:rPr>
                <w:rFonts w:cs="Times New Roman"/>
                <w:sz w:val="24"/>
                <w:szCs w:val="24"/>
              </w:rPr>
            </w:pPr>
            <w:r w:rsidRPr="002B2E9F">
              <w:rPr>
                <w:rFonts w:cs="Times New Roman"/>
                <w:i/>
                <w:color w:val="000000"/>
                <w:sz w:val="24"/>
                <w:szCs w:val="24"/>
                <w:shd w:val="clear" w:color="auto" w:fill="FFFFFF"/>
              </w:rPr>
              <w:t>Test conditions for machining centres - Part 7: Accuracy of finished test pieces</w:t>
            </w:r>
          </w:p>
        </w:tc>
        <w:tc>
          <w:tcPr>
            <w:tcW w:w="2261" w:type="dxa"/>
            <w:gridSpan w:val="6"/>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color w:val="000000"/>
                <w:sz w:val="24"/>
                <w:szCs w:val="24"/>
              </w:rPr>
              <w:t>TCVN 10170-7:2014 (ISO 10791-7:2014)</w:t>
            </w:r>
          </w:p>
        </w:tc>
        <w:tc>
          <w:tcPr>
            <w:tcW w:w="2274" w:type="dxa"/>
            <w:gridSpan w:val="3"/>
          </w:tcPr>
          <w:p w:rsidR="00BB158D" w:rsidRPr="002B2E9F"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 xml:space="preserve">Chấp nhận               </w:t>
            </w:r>
          </w:p>
          <w:p w:rsidR="00BB158D" w:rsidRPr="002B2E9F" w:rsidRDefault="00BB158D" w:rsidP="00645CCB">
            <w:pPr>
              <w:spacing w:after="0" w:line="320" w:lineRule="atLeast"/>
              <w:jc w:val="center"/>
              <w:rPr>
                <w:rFonts w:cs="Times New Roman"/>
                <w:sz w:val="24"/>
                <w:szCs w:val="24"/>
              </w:rPr>
            </w:pPr>
            <w:r>
              <w:rPr>
                <w:rFonts w:cs="Times New Roman"/>
                <w:color w:val="000000"/>
                <w:sz w:val="24"/>
                <w:szCs w:val="24"/>
              </w:rPr>
              <w:t xml:space="preserve">  </w:t>
            </w:r>
            <w:r w:rsidRPr="002B2E9F">
              <w:rPr>
                <w:rFonts w:cs="Times New Roman"/>
                <w:color w:val="000000"/>
                <w:sz w:val="24"/>
                <w:szCs w:val="24"/>
              </w:rPr>
              <w:t xml:space="preserve"> ISO 10791-7:2020</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724FB8">
            <w:pPr>
              <w:numPr>
                <w:ilvl w:val="0"/>
                <w:numId w:val="5"/>
              </w:numPr>
              <w:tabs>
                <w:tab w:val="left" w:pos="0"/>
                <w:tab w:val="left" w:pos="188"/>
                <w:tab w:val="left" w:pos="330"/>
              </w:tabs>
              <w:spacing w:after="0" w:line="320" w:lineRule="atLeast"/>
              <w:ind w:left="0" w:firstLine="0"/>
              <w:contextualSpacing w:val="0"/>
              <w:jc w:val="left"/>
              <w:rPr>
                <w:rFonts w:cs="Times New Roman"/>
                <w:bCs/>
                <w:sz w:val="24"/>
                <w:szCs w:val="24"/>
              </w:rPr>
            </w:pPr>
          </w:p>
        </w:tc>
        <w:tc>
          <w:tcPr>
            <w:tcW w:w="4648" w:type="dxa"/>
            <w:gridSpan w:val="3"/>
          </w:tcPr>
          <w:p w:rsidR="00BB158D" w:rsidRPr="002B2E9F" w:rsidRDefault="00BB158D" w:rsidP="00645CCB">
            <w:pPr>
              <w:shd w:val="clear" w:color="auto" w:fill="FFFFFF"/>
              <w:spacing w:after="0" w:line="320" w:lineRule="atLeast"/>
              <w:textAlignment w:val="baseline"/>
              <w:outlineLvl w:val="1"/>
              <w:rPr>
                <w:rFonts w:cs="Times New Roman"/>
                <w:color w:val="000000"/>
                <w:sz w:val="24"/>
                <w:szCs w:val="24"/>
                <w:shd w:val="clear" w:color="auto" w:fill="FFFFFF"/>
              </w:rPr>
            </w:pPr>
            <w:r w:rsidRPr="002B2E9F">
              <w:rPr>
                <w:rFonts w:cs="Times New Roman"/>
                <w:color w:val="000000"/>
                <w:sz w:val="24"/>
                <w:szCs w:val="24"/>
                <w:shd w:val="clear" w:color="auto" w:fill="FFFFFF"/>
              </w:rPr>
              <w:t>Điều kiện kiểm máy tiện điều khiển số và trung tâm tiện – Phần 1: Kiểm hình học cho các máy có một trục chính mang phôi nằm ngang</w:t>
            </w:r>
          </w:p>
          <w:p w:rsidR="00BB158D" w:rsidRPr="002B2E9F" w:rsidRDefault="00BB158D" w:rsidP="00645CCB">
            <w:pPr>
              <w:spacing w:after="0" w:line="320" w:lineRule="atLeast"/>
              <w:rPr>
                <w:rFonts w:cs="Times New Roman"/>
                <w:sz w:val="24"/>
                <w:szCs w:val="24"/>
              </w:rPr>
            </w:pPr>
            <w:r w:rsidRPr="002B2E9F">
              <w:rPr>
                <w:rFonts w:cs="Times New Roman"/>
                <w:i/>
                <w:color w:val="000000"/>
                <w:sz w:val="24"/>
                <w:szCs w:val="24"/>
                <w:shd w:val="clear" w:color="auto" w:fill="FFFFFF"/>
              </w:rPr>
              <w:t>Test conditions for numerically controlled turning machines and turning centres - Part 1: Geometric tests for machines with horizontal workholding spindle(s)</w:t>
            </w:r>
          </w:p>
        </w:tc>
        <w:tc>
          <w:tcPr>
            <w:tcW w:w="2261" w:type="dxa"/>
            <w:gridSpan w:val="6"/>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color w:val="000000"/>
                <w:sz w:val="24"/>
                <w:szCs w:val="24"/>
              </w:rPr>
              <w:t>TCVN 7681-1:2013 (ISO 13041-1:2004)</w:t>
            </w:r>
          </w:p>
        </w:tc>
        <w:tc>
          <w:tcPr>
            <w:tcW w:w="2274" w:type="dxa"/>
            <w:gridSpan w:val="3"/>
          </w:tcPr>
          <w:p w:rsidR="00BB158D" w:rsidRPr="002B2E9F"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 xml:space="preserve">Chấp nhận         </w:t>
            </w:r>
          </w:p>
          <w:p w:rsidR="00BB158D" w:rsidRPr="002B2E9F" w:rsidRDefault="00BB158D" w:rsidP="00645CCB">
            <w:pPr>
              <w:spacing w:after="0" w:line="320" w:lineRule="atLeast"/>
              <w:rPr>
                <w:rFonts w:cs="Times New Roman"/>
                <w:sz w:val="24"/>
                <w:szCs w:val="24"/>
              </w:rPr>
            </w:pPr>
            <w:r>
              <w:rPr>
                <w:rFonts w:cs="Times New Roman"/>
                <w:color w:val="000000"/>
                <w:sz w:val="24"/>
                <w:szCs w:val="24"/>
              </w:rPr>
              <w:t xml:space="preserve">  </w:t>
            </w:r>
            <w:r w:rsidRPr="002B2E9F">
              <w:rPr>
                <w:rFonts w:cs="Times New Roman"/>
                <w:color w:val="000000"/>
                <w:sz w:val="24"/>
                <w:szCs w:val="24"/>
              </w:rPr>
              <w:t>ISO 13041-1:2020</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DA5784" w:rsidRDefault="00DA5784" w:rsidP="00645CCB">
            <w:pPr>
              <w:spacing w:after="0" w:line="320" w:lineRule="atLeast"/>
              <w:jc w:val="left"/>
              <w:rPr>
                <w:rFonts w:eastAsia="Times New Roman" w:cs="Times New Roman"/>
                <w:b/>
                <w:bCs/>
                <w:sz w:val="24"/>
                <w:szCs w:val="24"/>
              </w:rPr>
            </w:pPr>
          </w:p>
          <w:p w:rsidR="00DA5784" w:rsidRPr="00DA5784" w:rsidRDefault="00DA5784" w:rsidP="00DA5784">
            <w:pPr>
              <w:rPr>
                <w:rFonts w:eastAsia="Times New Roman" w:cs="Times New Roman"/>
                <w:sz w:val="24"/>
                <w:szCs w:val="24"/>
              </w:rPr>
            </w:pPr>
          </w:p>
          <w:p w:rsidR="00DA5784" w:rsidRDefault="00DA5784" w:rsidP="00DA5784">
            <w:pPr>
              <w:rPr>
                <w:rFonts w:eastAsia="Times New Roman" w:cs="Times New Roman"/>
                <w:sz w:val="24"/>
                <w:szCs w:val="24"/>
              </w:rPr>
            </w:pPr>
          </w:p>
          <w:p w:rsidR="00DA5784" w:rsidRPr="00DA5784" w:rsidRDefault="00DA5784" w:rsidP="00DA5784">
            <w:pPr>
              <w:rPr>
                <w:rFonts w:eastAsia="Times New Roman" w:cs="Times New Roman"/>
                <w:sz w:val="24"/>
                <w:szCs w:val="24"/>
              </w:rPr>
            </w:pPr>
          </w:p>
          <w:p w:rsidR="00DA5784" w:rsidRDefault="00DA5784" w:rsidP="00DA5784">
            <w:pPr>
              <w:rPr>
                <w:rFonts w:eastAsia="Times New Roman" w:cs="Times New Roman"/>
                <w:sz w:val="24"/>
                <w:szCs w:val="24"/>
              </w:rPr>
            </w:pPr>
          </w:p>
          <w:p w:rsidR="00DA5784" w:rsidRDefault="00DA5784" w:rsidP="00DA5784">
            <w:pPr>
              <w:rPr>
                <w:rFonts w:eastAsia="Times New Roman" w:cs="Times New Roman"/>
                <w:sz w:val="24"/>
                <w:szCs w:val="24"/>
              </w:rPr>
            </w:pPr>
          </w:p>
          <w:p w:rsidR="00BB158D" w:rsidRPr="00DA5784" w:rsidRDefault="00BB158D" w:rsidP="00DA5784">
            <w:pPr>
              <w:rPr>
                <w:rFonts w:eastAsia="Times New Roman" w:cs="Times New Roman"/>
                <w:sz w:val="24"/>
                <w:szCs w:val="24"/>
              </w:rPr>
            </w:pPr>
          </w:p>
        </w:tc>
      </w:tr>
      <w:tr w:rsidR="0089274D" w:rsidRPr="002B2E9F" w:rsidTr="00DA5784">
        <w:trPr>
          <w:gridAfter w:val="6"/>
          <w:wAfter w:w="5940" w:type="dxa"/>
          <w:trHeight w:val="391"/>
        </w:trPr>
        <w:tc>
          <w:tcPr>
            <w:tcW w:w="802" w:type="dxa"/>
          </w:tcPr>
          <w:p w:rsidR="00BB158D" w:rsidRPr="002B2E9F" w:rsidRDefault="00BB158D" w:rsidP="00724FB8">
            <w:pPr>
              <w:numPr>
                <w:ilvl w:val="0"/>
                <w:numId w:val="5"/>
              </w:numPr>
              <w:tabs>
                <w:tab w:val="left" w:pos="0"/>
                <w:tab w:val="left" w:pos="188"/>
                <w:tab w:val="left" w:pos="330"/>
              </w:tabs>
              <w:spacing w:after="0" w:line="320" w:lineRule="atLeast"/>
              <w:ind w:left="0" w:firstLine="0"/>
              <w:contextualSpacing w:val="0"/>
              <w:jc w:val="left"/>
              <w:rPr>
                <w:rFonts w:cs="Times New Roman"/>
                <w:bCs/>
                <w:sz w:val="24"/>
                <w:szCs w:val="24"/>
              </w:rPr>
            </w:pPr>
          </w:p>
        </w:tc>
        <w:tc>
          <w:tcPr>
            <w:tcW w:w="4648" w:type="dxa"/>
            <w:gridSpan w:val="3"/>
          </w:tcPr>
          <w:p w:rsidR="00BB158D" w:rsidRPr="002B2E9F" w:rsidRDefault="00BB158D" w:rsidP="00645CCB">
            <w:pPr>
              <w:shd w:val="clear" w:color="auto" w:fill="FFFFFF"/>
              <w:spacing w:after="0" w:line="320" w:lineRule="atLeast"/>
              <w:textAlignment w:val="baseline"/>
              <w:outlineLvl w:val="1"/>
              <w:rPr>
                <w:rFonts w:cs="Times New Roman"/>
                <w:color w:val="000000"/>
                <w:sz w:val="24"/>
                <w:szCs w:val="24"/>
                <w:shd w:val="clear" w:color="auto" w:fill="FFFFFF"/>
              </w:rPr>
            </w:pPr>
            <w:r w:rsidRPr="002B2E9F">
              <w:rPr>
                <w:rFonts w:cs="Times New Roman"/>
                <w:color w:val="000000"/>
                <w:sz w:val="24"/>
                <w:szCs w:val="24"/>
                <w:shd w:val="clear" w:color="auto" w:fill="FFFFFF"/>
              </w:rPr>
              <w:t>Điều kiện kiểm máy tiện điều khiển số và trung tâm tiện – Phần 2: Kiểm hình học cho các máy có một trục chính mang phôi thẳng đứng</w:t>
            </w:r>
          </w:p>
          <w:p w:rsidR="00BB158D" w:rsidRPr="002B2E9F" w:rsidRDefault="00BB158D" w:rsidP="00645CCB">
            <w:pPr>
              <w:spacing w:after="0" w:line="320" w:lineRule="atLeast"/>
              <w:rPr>
                <w:rFonts w:cs="Times New Roman"/>
                <w:sz w:val="24"/>
                <w:szCs w:val="24"/>
              </w:rPr>
            </w:pPr>
            <w:r w:rsidRPr="002B2E9F">
              <w:rPr>
                <w:rFonts w:cs="Times New Roman"/>
                <w:i/>
                <w:color w:val="000000"/>
                <w:sz w:val="24"/>
                <w:szCs w:val="24"/>
                <w:shd w:val="clear" w:color="auto" w:fill="FFFFFF"/>
              </w:rPr>
              <w:t>Test conditions for numerically controlled turning machines and turning centres - Part 2: Geometric tests for machines with a vertical workholding spindle</w:t>
            </w:r>
          </w:p>
        </w:tc>
        <w:tc>
          <w:tcPr>
            <w:tcW w:w="2261" w:type="dxa"/>
            <w:gridSpan w:val="6"/>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color w:val="000000"/>
                <w:sz w:val="24"/>
                <w:szCs w:val="24"/>
              </w:rPr>
              <w:t>TCVN 7681-2:2013 (ISO 13041-2:2008)</w:t>
            </w:r>
          </w:p>
        </w:tc>
        <w:tc>
          <w:tcPr>
            <w:tcW w:w="2274" w:type="dxa"/>
            <w:gridSpan w:val="3"/>
          </w:tcPr>
          <w:p w:rsidR="00BB158D" w:rsidRPr="002B2E9F"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 xml:space="preserve">Chấp nhận                  </w:t>
            </w:r>
          </w:p>
          <w:p w:rsidR="00BB158D" w:rsidRPr="002B2E9F" w:rsidRDefault="00BB158D" w:rsidP="00645CCB">
            <w:pPr>
              <w:spacing w:after="0" w:line="320" w:lineRule="atLeast"/>
              <w:jc w:val="center"/>
              <w:rPr>
                <w:rFonts w:cs="Times New Roman"/>
                <w:sz w:val="24"/>
                <w:szCs w:val="24"/>
              </w:rPr>
            </w:pPr>
            <w:r>
              <w:rPr>
                <w:rFonts w:cs="Times New Roman"/>
                <w:color w:val="000000"/>
                <w:sz w:val="24"/>
                <w:szCs w:val="24"/>
              </w:rPr>
              <w:t xml:space="preserve">   </w:t>
            </w:r>
            <w:r w:rsidRPr="002B2E9F">
              <w:rPr>
                <w:rFonts w:cs="Times New Roman"/>
                <w:color w:val="000000"/>
                <w:sz w:val="24"/>
                <w:szCs w:val="24"/>
              </w:rPr>
              <w:t>ISO 13041-2:2020</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724FB8">
            <w:pPr>
              <w:numPr>
                <w:ilvl w:val="0"/>
                <w:numId w:val="5"/>
              </w:numPr>
              <w:tabs>
                <w:tab w:val="left" w:pos="0"/>
                <w:tab w:val="left" w:pos="188"/>
                <w:tab w:val="left" w:pos="330"/>
              </w:tabs>
              <w:spacing w:after="0" w:line="320" w:lineRule="atLeast"/>
              <w:ind w:left="0" w:firstLine="0"/>
              <w:contextualSpacing w:val="0"/>
              <w:jc w:val="left"/>
              <w:rPr>
                <w:rFonts w:cs="Times New Roman"/>
                <w:bCs/>
                <w:sz w:val="24"/>
                <w:szCs w:val="24"/>
              </w:rPr>
            </w:pPr>
          </w:p>
        </w:tc>
        <w:tc>
          <w:tcPr>
            <w:tcW w:w="4648" w:type="dxa"/>
            <w:gridSpan w:val="3"/>
          </w:tcPr>
          <w:p w:rsidR="00BB158D" w:rsidRPr="002B2E9F" w:rsidRDefault="00BB158D" w:rsidP="00645CCB">
            <w:pPr>
              <w:shd w:val="clear" w:color="auto" w:fill="FFFFFF"/>
              <w:spacing w:after="0" w:line="320" w:lineRule="atLeast"/>
              <w:textAlignment w:val="baseline"/>
              <w:outlineLvl w:val="1"/>
              <w:rPr>
                <w:rFonts w:cs="Times New Roman"/>
                <w:color w:val="000000"/>
                <w:sz w:val="24"/>
                <w:szCs w:val="24"/>
                <w:shd w:val="clear" w:color="auto" w:fill="FFFFFF"/>
              </w:rPr>
            </w:pPr>
            <w:r w:rsidRPr="002B2E9F">
              <w:rPr>
                <w:rFonts w:cs="Times New Roman"/>
                <w:color w:val="000000"/>
                <w:sz w:val="24"/>
                <w:szCs w:val="24"/>
                <w:shd w:val="clear" w:color="auto" w:fill="FFFFFF"/>
              </w:rPr>
              <w:t>Điều kiện kiểm máy tiện điều khiển số và trung tâm tiện – Phần 5: Độ chính xác của tốc độ quay và phép nội suy</w:t>
            </w:r>
          </w:p>
          <w:p w:rsidR="00BB158D" w:rsidRDefault="00BB158D" w:rsidP="00645CCB">
            <w:pPr>
              <w:spacing w:after="0" w:line="320" w:lineRule="atLeast"/>
              <w:rPr>
                <w:rFonts w:cs="Times New Roman"/>
                <w:i/>
                <w:color w:val="000000"/>
                <w:sz w:val="24"/>
                <w:szCs w:val="24"/>
                <w:shd w:val="clear" w:color="auto" w:fill="FFFFFF"/>
              </w:rPr>
            </w:pPr>
            <w:r w:rsidRPr="002B2E9F">
              <w:rPr>
                <w:rFonts w:cs="Times New Roman"/>
                <w:i/>
                <w:color w:val="000000"/>
                <w:sz w:val="24"/>
                <w:szCs w:val="24"/>
                <w:shd w:val="clear" w:color="auto" w:fill="FFFFFF"/>
              </w:rPr>
              <w:t>Test conditions for numerically controlled turning machines and turning centres - Part 5: Accuracy of speeds and interpolations</w:t>
            </w:r>
          </w:p>
          <w:p w:rsidR="00BB158D" w:rsidRPr="002B2E9F" w:rsidRDefault="00BB158D" w:rsidP="00645CCB">
            <w:pPr>
              <w:spacing w:after="0" w:line="320" w:lineRule="atLeast"/>
              <w:rPr>
                <w:rFonts w:cs="Times New Roman"/>
                <w:sz w:val="24"/>
                <w:szCs w:val="24"/>
              </w:rPr>
            </w:pPr>
          </w:p>
        </w:tc>
        <w:tc>
          <w:tcPr>
            <w:tcW w:w="2261" w:type="dxa"/>
            <w:gridSpan w:val="6"/>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color w:val="000000"/>
                <w:sz w:val="24"/>
                <w:szCs w:val="24"/>
              </w:rPr>
              <w:t>TCVN 7681-5:2013 (ISO 13041-5:2006)</w:t>
            </w:r>
          </w:p>
        </w:tc>
        <w:tc>
          <w:tcPr>
            <w:tcW w:w="2274" w:type="dxa"/>
            <w:gridSpan w:val="3"/>
          </w:tcPr>
          <w:p w:rsidR="00BB158D" w:rsidRPr="002B2E9F"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 xml:space="preserve">Chấp nhận          </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sz w:val="24"/>
                <w:szCs w:val="24"/>
              </w:rPr>
              <w:t xml:space="preserve">   ISO 13041-5:2015</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eastAsia="Times New Roman" w:cs="Times New Roman"/>
                <w:b/>
                <w:bCs/>
                <w:sz w:val="24"/>
                <w:szCs w:val="24"/>
              </w:rPr>
            </w:pPr>
            <w:r>
              <w:rPr>
                <w:rFonts w:cs="Times New Roman"/>
                <w:b/>
                <w:sz w:val="24"/>
                <w:szCs w:val="24"/>
              </w:rPr>
              <w:t>2</w:t>
            </w:r>
            <w:r w:rsidRPr="002B2E9F">
              <w:rPr>
                <w:rFonts w:cs="Times New Roman"/>
                <w:b/>
                <w:sz w:val="24"/>
                <w:szCs w:val="24"/>
              </w:rPr>
              <w:t>. Xây dựng 08 TCVN Sản xuất thông minh</w:t>
            </w: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48" w:type="dxa"/>
            <w:gridSpan w:val="3"/>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 xml:space="preserve">Hệ thống tự động hóa công nghiệp và tích hợp – Quy trình tiêu chuẩn hóa cho kỹ thuật hệ thống sản xuất – Phần 1: Tổng quan. </w:t>
            </w:r>
          </w:p>
          <w:p w:rsidR="00BB158D" w:rsidRPr="002B2E9F" w:rsidRDefault="00BB158D" w:rsidP="00645CCB">
            <w:pPr>
              <w:spacing w:after="0" w:line="320" w:lineRule="atLeast"/>
              <w:rPr>
                <w:rFonts w:cs="Times New Roman"/>
                <w:bCs/>
                <w:i/>
                <w:sz w:val="24"/>
                <w:szCs w:val="24"/>
              </w:rPr>
            </w:pPr>
            <w:r w:rsidRPr="002B2E9F">
              <w:rPr>
                <w:rFonts w:cs="Times New Roman"/>
                <w:bCs/>
                <w:i/>
                <w:sz w:val="24"/>
                <w:szCs w:val="24"/>
              </w:rPr>
              <w:t>(Industrial automation systems and integration – Standardized procedures for production systems engineering – Part 1: Overview)</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bCs/>
                <w:sz w:val="24"/>
                <w:szCs w:val="24"/>
                <w:lang w:val="pt-BR"/>
              </w:rPr>
              <w:t xml:space="preserve">Chấp nhận </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ISO/TR 18828-1:2018</w:t>
            </w:r>
          </w:p>
        </w:tc>
        <w:tc>
          <w:tcPr>
            <w:tcW w:w="1890" w:type="dxa"/>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TCVN/TC184 - Hệ thống tự động hoá và tích hợp</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48" w:type="dxa"/>
            <w:gridSpan w:val="3"/>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 xml:space="preserve">Hệ thống tự động hóa công nghiệp và tích hợp - Thủ tục tiêu chuẩn hóa cho kỹ thuật hệ thống sản xuất - Phần 2: Quy trình tham khảo cho lập kế hoạch sản xuất liền mạch. </w:t>
            </w:r>
          </w:p>
          <w:p w:rsidR="00BB158D" w:rsidRPr="002B2E9F" w:rsidRDefault="00BB158D" w:rsidP="00645CCB">
            <w:pPr>
              <w:spacing w:after="0" w:line="320" w:lineRule="atLeast"/>
              <w:rPr>
                <w:rFonts w:cs="Times New Roman"/>
                <w:bCs/>
                <w:i/>
                <w:sz w:val="24"/>
                <w:szCs w:val="24"/>
              </w:rPr>
            </w:pPr>
            <w:r w:rsidRPr="002B2E9F">
              <w:rPr>
                <w:rFonts w:cs="Times New Roman"/>
                <w:bCs/>
                <w:i/>
                <w:sz w:val="24"/>
                <w:szCs w:val="24"/>
              </w:rPr>
              <w:lastRenderedPageBreak/>
              <w:t>Industrial automation systems and integration – Standardized procedures for production systems engineering – Part 2: Reference process for seamless production planning</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lastRenderedPageBreak/>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bCs/>
                <w:sz w:val="24"/>
                <w:szCs w:val="24"/>
                <w:lang w:val="pt-BR"/>
              </w:rPr>
              <w:t xml:space="preserve">Chấp nhận </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ISO 18828-2:2016</w:t>
            </w:r>
          </w:p>
        </w:tc>
        <w:tc>
          <w:tcPr>
            <w:tcW w:w="1890" w:type="dxa"/>
          </w:tcPr>
          <w:p w:rsidR="00BB158D" w:rsidRPr="002B2E9F" w:rsidRDefault="00BB158D" w:rsidP="00645CCB">
            <w:pPr>
              <w:spacing w:after="0" w:line="320" w:lineRule="atLeast"/>
              <w:rPr>
                <w:rFonts w:cs="Times New Roman"/>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48" w:type="dxa"/>
            <w:gridSpan w:val="3"/>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 xml:space="preserve">Hệ thống tự động hóa công nghiệp và tích hợp - Thủ tục tiêu chuẩn cho kỹ thuật hệ thống sản xuất - Phần 3: Luồng thông tin trong quy trình lập kế hoạch sản xuất. </w:t>
            </w:r>
          </w:p>
          <w:p w:rsidR="00BB158D" w:rsidRPr="002B2E9F" w:rsidRDefault="00BB158D" w:rsidP="00645CCB">
            <w:pPr>
              <w:spacing w:after="0" w:line="320" w:lineRule="atLeast"/>
              <w:rPr>
                <w:rFonts w:cs="Times New Roman"/>
                <w:bCs/>
                <w:i/>
                <w:sz w:val="24"/>
                <w:szCs w:val="24"/>
              </w:rPr>
            </w:pPr>
            <w:r w:rsidRPr="002B2E9F">
              <w:rPr>
                <w:rFonts w:cs="Times New Roman"/>
                <w:bCs/>
                <w:i/>
                <w:sz w:val="24"/>
                <w:szCs w:val="24"/>
              </w:rPr>
              <w:t>(Industrial automation systems and integration – Standardized procedures for production systems engineering – Part 3: Information flows in production planning processes)</w:t>
            </w:r>
          </w:p>
        </w:tc>
        <w:tc>
          <w:tcPr>
            <w:tcW w:w="2261" w:type="dxa"/>
            <w:gridSpan w:val="6"/>
          </w:tcPr>
          <w:p w:rsidR="00BB158D" w:rsidRPr="002B2E9F" w:rsidRDefault="00BB158D" w:rsidP="00645CCB">
            <w:pPr>
              <w:spacing w:after="0" w:line="320" w:lineRule="atLeast"/>
              <w:jc w:val="center"/>
              <w:rPr>
                <w:rFonts w:cs="Times New Roman"/>
                <w:bCs/>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bCs/>
                <w:sz w:val="24"/>
                <w:szCs w:val="24"/>
                <w:lang w:val="pt-BR"/>
              </w:rPr>
              <w:t xml:space="preserve">Chấp nhận </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ISO 18828-3:2017</w:t>
            </w:r>
          </w:p>
        </w:tc>
        <w:tc>
          <w:tcPr>
            <w:tcW w:w="1890" w:type="dxa"/>
          </w:tcPr>
          <w:p w:rsidR="00BB158D" w:rsidRPr="002B2E9F" w:rsidRDefault="00BB158D" w:rsidP="00645CCB">
            <w:pPr>
              <w:spacing w:after="0" w:line="320" w:lineRule="atLeast"/>
              <w:rPr>
                <w:rFonts w:cs="Times New Roman"/>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48" w:type="dxa"/>
            <w:gridSpan w:val="3"/>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 xml:space="preserve">Hệ thống tự động hóa công nghiệp và tích hợp - Thủ tục tiêu chuẩn cho kỹ thuật hệ thống sản xuất - Phần 4: Chỉ số hiệu suất chính (KPI) trong quy trình lập kế hoạch sản xuất. </w:t>
            </w:r>
          </w:p>
          <w:p w:rsidR="00BB158D" w:rsidRPr="002B2E9F" w:rsidRDefault="00BB158D" w:rsidP="00645CCB">
            <w:pPr>
              <w:spacing w:after="0" w:line="320" w:lineRule="atLeast"/>
              <w:rPr>
                <w:rFonts w:cs="Times New Roman"/>
                <w:bCs/>
                <w:i/>
                <w:sz w:val="24"/>
                <w:szCs w:val="24"/>
              </w:rPr>
            </w:pPr>
            <w:r w:rsidRPr="002B2E9F">
              <w:rPr>
                <w:rFonts w:cs="Times New Roman"/>
                <w:bCs/>
                <w:i/>
                <w:sz w:val="24"/>
                <w:szCs w:val="24"/>
              </w:rPr>
              <w:t>(Industrial automation systems and integration – Standardized procedures for production systems engineering – Part 4: Key performance indicators (KPIs) in production planning processes)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bCs/>
                <w:sz w:val="24"/>
                <w:szCs w:val="24"/>
                <w:lang w:val="pt-BR"/>
              </w:rPr>
              <w:t xml:space="preserve">Chấp nhận </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ISO 18828-4:2018</w:t>
            </w:r>
          </w:p>
        </w:tc>
        <w:tc>
          <w:tcPr>
            <w:tcW w:w="1890" w:type="dxa"/>
          </w:tcPr>
          <w:p w:rsidR="00BB158D" w:rsidRPr="002B2E9F" w:rsidRDefault="00BB158D" w:rsidP="00645CCB">
            <w:pPr>
              <w:spacing w:after="0" w:line="320" w:lineRule="atLeast"/>
              <w:rPr>
                <w:rFonts w:cs="Times New Roman"/>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48" w:type="dxa"/>
            <w:gridSpan w:val="3"/>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Hệ thống tự động hóa công nghiệp và tích hợp - Quy trình tiêu chuẩn cho kỹ thuật hệ thống sản xuất - Phần 5: Quản lý thay đổi sản xuất.</w:t>
            </w:r>
          </w:p>
          <w:p w:rsidR="00BB158D" w:rsidRPr="002B2E9F" w:rsidRDefault="00BB158D" w:rsidP="00645CCB">
            <w:pPr>
              <w:spacing w:after="0" w:line="320" w:lineRule="atLeast"/>
              <w:rPr>
                <w:rFonts w:cs="Times New Roman"/>
                <w:bCs/>
                <w:sz w:val="24"/>
                <w:szCs w:val="24"/>
              </w:rPr>
            </w:pPr>
            <w:r w:rsidRPr="002B2E9F">
              <w:rPr>
                <w:rFonts w:cs="Times New Roman"/>
                <w:bCs/>
                <w:i/>
                <w:sz w:val="24"/>
                <w:szCs w:val="24"/>
              </w:rPr>
              <w:t xml:space="preserve">(Industrial automation systems and integration – Standardized procedures for </w:t>
            </w:r>
            <w:r w:rsidRPr="002B2E9F">
              <w:rPr>
                <w:rFonts w:cs="Times New Roman"/>
                <w:bCs/>
                <w:i/>
                <w:sz w:val="24"/>
                <w:szCs w:val="24"/>
              </w:rPr>
              <w:lastRenderedPageBreak/>
              <w:t>production systems engineering – Part 5: Manufacturing change management)</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lastRenderedPageBreak/>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bCs/>
                <w:sz w:val="24"/>
                <w:szCs w:val="24"/>
                <w:lang w:val="pt-BR"/>
              </w:rPr>
              <w:t xml:space="preserve">Chấp nhận </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ISO 18828-5:2019</w:t>
            </w:r>
          </w:p>
        </w:tc>
        <w:tc>
          <w:tcPr>
            <w:tcW w:w="1890" w:type="dxa"/>
          </w:tcPr>
          <w:p w:rsidR="00BB158D" w:rsidRPr="002B2E9F" w:rsidRDefault="00BB158D" w:rsidP="00645CCB">
            <w:pPr>
              <w:spacing w:after="0" w:line="320" w:lineRule="atLeast"/>
              <w:rPr>
                <w:rFonts w:cs="Times New Roman"/>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48" w:type="dxa"/>
            <w:gridSpan w:val="3"/>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Hệ thống tự động hóa công nghiệp và tích hợp - Chẩn đoán, đánh giá năng lực và tích hợp các ứng dụng bảo trì - Phần 1: Tổng quan và yêu cầu chung</w:t>
            </w:r>
          </w:p>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(Industrial automation systems and integration - Diagnostics, capability assessment and maintenance applications integration — Part 1: Overview and general requirements)</w:t>
            </w:r>
          </w:p>
        </w:tc>
        <w:tc>
          <w:tcPr>
            <w:tcW w:w="2261" w:type="dxa"/>
            <w:gridSpan w:val="6"/>
          </w:tcPr>
          <w:p w:rsidR="00BB158D" w:rsidRPr="002B2E9F" w:rsidRDefault="00BB158D" w:rsidP="00645CCB">
            <w:pPr>
              <w:spacing w:after="0" w:line="320" w:lineRule="atLeast"/>
              <w:jc w:val="center"/>
              <w:rPr>
                <w:rFonts w:cs="Times New Roman"/>
                <w:bCs/>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bdr w:val="none" w:sz="0" w:space="0" w:color="auto" w:frame="1"/>
              </w:rPr>
              <w:t>ISO 18435-1:2009</w:t>
            </w:r>
          </w:p>
        </w:tc>
        <w:tc>
          <w:tcPr>
            <w:tcW w:w="1890" w:type="dxa"/>
          </w:tcPr>
          <w:p w:rsidR="00BB158D" w:rsidRPr="002B2E9F" w:rsidRDefault="00BB158D" w:rsidP="00645CCB">
            <w:pPr>
              <w:spacing w:after="0" w:line="320" w:lineRule="atLeast"/>
              <w:rPr>
                <w:rFonts w:cs="Times New Roman"/>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48" w:type="dxa"/>
            <w:gridSpan w:val="3"/>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Hệ thống tự động hóa công nghiệp và tích hợp - Chẩn đoán, đánh giá năng lực và tích hợp các ứng dụng bảo trì - Phần 2: Mô tả và định nghĩa các phần tử ma trận miền ứng dụng</w:t>
            </w:r>
          </w:p>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(Industrial automation systems and integration - Diagnostics, capability assessment and maintenance applications integration - Part 2: Descriptions and definitions of application domain matrix element)</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bdr w:val="none" w:sz="0" w:space="0" w:color="auto" w:frame="1"/>
              </w:rPr>
              <w:t>ISO 18435-2:2012</w:t>
            </w:r>
          </w:p>
        </w:tc>
        <w:tc>
          <w:tcPr>
            <w:tcW w:w="1890" w:type="dxa"/>
          </w:tcPr>
          <w:p w:rsidR="00BB158D" w:rsidRPr="002B2E9F" w:rsidRDefault="00BB158D" w:rsidP="00645CCB">
            <w:pPr>
              <w:spacing w:after="0" w:line="320" w:lineRule="atLeast"/>
              <w:rPr>
                <w:rFonts w:cs="Times New Roman"/>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48" w:type="dxa"/>
            <w:gridSpan w:val="3"/>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Hệ thống tự động hóa công nghiệp và tích hợp - Chẩn đoán, đánh giá năng lực và tích hợp các ứng dụng bảo trì - Phần 3: Phương pháp mô tả tích hợp ứng dụng</w:t>
            </w:r>
          </w:p>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 xml:space="preserve">(Industrial automation systems and integration - Diagnostics, capability assessment and maintenance applications integration — Part </w:t>
            </w:r>
            <w:r w:rsidRPr="002B2E9F">
              <w:rPr>
                <w:rFonts w:cs="Times New Roman"/>
                <w:bCs/>
                <w:sz w:val="24"/>
                <w:szCs w:val="24"/>
              </w:rPr>
              <w:lastRenderedPageBreak/>
              <w:t>3: Applications integration description method)</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lastRenderedPageBreak/>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hyperlink r:id="rId8" w:history="1"/>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bdr w:val="none" w:sz="0" w:space="0" w:color="auto" w:frame="1"/>
              </w:rPr>
              <w:t>ISO 18435-3:2015</w:t>
            </w:r>
          </w:p>
          <w:p w:rsidR="00BB158D" w:rsidRPr="002B2E9F" w:rsidRDefault="00BB158D" w:rsidP="00645CCB">
            <w:pPr>
              <w:spacing w:after="0" w:line="320" w:lineRule="atLeast"/>
              <w:jc w:val="center"/>
              <w:rPr>
                <w:rFonts w:cs="Times New Roman"/>
                <w:bCs/>
                <w:sz w:val="24"/>
                <w:szCs w:val="24"/>
              </w:rPr>
            </w:pPr>
          </w:p>
          <w:p w:rsidR="00BB158D" w:rsidRPr="002B2E9F" w:rsidRDefault="00BB158D" w:rsidP="00645CCB">
            <w:pPr>
              <w:spacing w:after="0" w:line="320" w:lineRule="atLeast"/>
              <w:jc w:val="center"/>
              <w:rPr>
                <w:rFonts w:cs="Times New Roman"/>
                <w:bCs/>
                <w:sz w:val="24"/>
                <w:szCs w:val="24"/>
              </w:rPr>
            </w:pPr>
          </w:p>
        </w:tc>
        <w:tc>
          <w:tcPr>
            <w:tcW w:w="1890" w:type="dxa"/>
          </w:tcPr>
          <w:p w:rsidR="00BB158D" w:rsidRPr="002B2E9F" w:rsidRDefault="00BB158D" w:rsidP="00645CCB">
            <w:pPr>
              <w:spacing w:after="0" w:line="320" w:lineRule="atLeast"/>
              <w:rPr>
                <w:rFonts w:cs="Times New Roman"/>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vAlign w:val="center"/>
          </w:tcPr>
          <w:p w:rsidR="00BB158D" w:rsidRPr="002B2E9F" w:rsidRDefault="00BB158D" w:rsidP="00645CCB">
            <w:pPr>
              <w:spacing w:after="0" w:line="240" w:lineRule="auto"/>
              <w:jc w:val="left"/>
              <w:rPr>
                <w:rFonts w:eastAsia="Times New Roman" w:cs="Times New Roman"/>
                <w:b/>
                <w:bCs/>
                <w:sz w:val="24"/>
                <w:szCs w:val="24"/>
              </w:rPr>
            </w:pPr>
            <w:r>
              <w:rPr>
                <w:rFonts w:cs="Times New Roman"/>
                <w:b/>
                <w:sz w:val="24"/>
                <w:szCs w:val="24"/>
              </w:rPr>
              <w:lastRenderedPageBreak/>
              <w:t>3</w:t>
            </w:r>
            <w:r w:rsidRPr="002B2E9F">
              <w:rPr>
                <w:rFonts w:cs="Times New Roman"/>
                <w:b/>
                <w:sz w:val="24"/>
                <w:szCs w:val="24"/>
              </w:rPr>
              <w:t xml:space="preserve">. Xây dựng 05 TCVN về </w:t>
            </w:r>
            <w:r w:rsidRPr="002B2E9F">
              <w:rPr>
                <w:rFonts w:eastAsia="Times New Roman" w:cs="Times New Roman"/>
                <w:b/>
                <w:bCs/>
                <w:sz w:val="24"/>
                <w:szCs w:val="24"/>
              </w:rPr>
              <w:t xml:space="preserve">Dịch vụ </w:t>
            </w:r>
            <w:r>
              <w:rPr>
                <w:rFonts w:eastAsia="Times New Roman" w:cs="Times New Roman"/>
                <w:b/>
                <w:bCs/>
                <w:sz w:val="24"/>
                <w:szCs w:val="24"/>
              </w:rPr>
              <w:t>t</w:t>
            </w:r>
            <w:r w:rsidRPr="002B2E9F">
              <w:rPr>
                <w:rFonts w:eastAsia="Times New Roman" w:cs="Times New Roman"/>
                <w:b/>
                <w:bCs/>
                <w:sz w:val="24"/>
                <w:szCs w:val="24"/>
              </w:rPr>
              <w:t>ài chính</w:t>
            </w:r>
            <w:r>
              <w:rPr>
                <w:rFonts w:eastAsia="Times New Roman" w:cs="Times New Roman"/>
                <w:b/>
                <w:bCs/>
                <w:sz w:val="24"/>
                <w:szCs w:val="24"/>
              </w:rPr>
              <w:t xml:space="preserve"> thông minh</w:t>
            </w:r>
          </w:p>
        </w:tc>
      </w:tr>
      <w:tr w:rsidR="0089274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tabs>
                <w:tab w:val="left" w:pos="0"/>
                <w:tab w:val="left" w:pos="188"/>
                <w:tab w:val="left" w:pos="330"/>
              </w:tabs>
              <w:spacing w:after="0" w:line="240" w:lineRule="auto"/>
              <w:contextualSpacing w:val="0"/>
              <w:rPr>
                <w:rFonts w:ascii="Times New Roman" w:hAnsi="Times New Roman" w:cs="Times New Roman"/>
                <w:sz w:val="24"/>
                <w:szCs w:val="24"/>
              </w:rPr>
            </w:pPr>
          </w:p>
        </w:tc>
        <w:tc>
          <w:tcPr>
            <w:tcW w:w="4636" w:type="dxa"/>
          </w:tcPr>
          <w:p w:rsidR="00BB158D" w:rsidRPr="002B2E9F" w:rsidRDefault="00BB158D" w:rsidP="00645CCB">
            <w:pPr>
              <w:spacing w:after="0" w:line="240" w:lineRule="auto"/>
              <w:rPr>
                <w:rFonts w:cs="Times New Roman"/>
                <w:color w:val="000000"/>
                <w:sz w:val="24"/>
                <w:szCs w:val="24"/>
                <w:lang w:eastAsia="en-GB"/>
              </w:rPr>
            </w:pPr>
            <w:r w:rsidRPr="002B2E9F">
              <w:rPr>
                <w:rFonts w:cs="Times New Roman"/>
                <w:color w:val="000000"/>
                <w:sz w:val="24"/>
                <w:szCs w:val="24"/>
                <w:lang w:eastAsia="en-GB"/>
              </w:rPr>
              <w:t xml:space="preserve">Ngân hàng lõi - Dịch vụ tài chính di động - Phần 1: Khung chung </w:t>
            </w:r>
          </w:p>
          <w:p w:rsidR="00BB158D" w:rsidRPr="002B2E9F" w:rsidRDefault="00BB158D" w:rsidP="00645CCB">
            <w:pPr>
              <w:spacing w:after="0" w:line="240" w:lineRule="auto"/>
              <w:rPr>
                <w:rFonts w:cs="Times New Roman"/>
                <w:b/>
                <w:color w:val="000000"/>
                <w:sz w:val="24"/>
                <w:szCs w:val="24"/>
              </w:rPr>
            </w:pPr>
            <w:r w:rsidRPr="002B2E9F">
              <w:rPr>
                <w:rFonts w:cs="Times New Roman"/>
                <w:color w:val="000000"/>
                <w:sz w:val="24"/>
                <w:szCs w:val="24"/>
                <w:lang w:eastAsia="en-GB"/>
              </w:rPr>
              <w:t>Core banking — Mobile financial services — Part 1: General framework</w:t>
            </w:r>
          </w:p>
        </w:tc>
        <w:tc>
          <w:tcPr>
            <w:tcW w:w="2232" w:type="dxa"/>
            <w:gridSpan w:val="6"/>
          </w:tcPr>
          <w:p w:rsidR="00BB158D" w:rsidRPr="002B2E9F" w:rsidRDefault="00BB158D" w:rsidP="00645CCB">
            <w:pPr>
              <w:spacing w:after="0" w:line="240" w:lineRule="auto"/>
              <w:jc w:val="center"/>
              <w:rPr>
                <w:rFonts w:cs="Times New Roman"/>
                <w:color w:val="000000"/>
                <w:sz w:val="24"/>
                <w:szCs w:val="24"/>
              </w:rPr>
            </w:pPr>
          </w:p>
        </w:tc>
        <w:tc>
          <w:tcPr>
            <w:tcW w:w="2315" w:type="dxa"/>
            <w:gridSpan w:val="5"/>
          </w:tcPr>
          <w:p w:rsidR="00BB158D" w:rsidRPr="002B2E9F" w:rsidRDefault="00BB158D" w:rsidP="00645CCB">
            <w:pPr>
              <w:spacing w:after="0" w:line="240" w:lineRule="auto"/>
              <w:jc w:val="center"/>
              <w:rPr>
                <w:rFonts w:cs="Times New Roman"/>
                <w:sz w:val="24"/>
                <w:szCs w:val="24"/>
              </w:rPr>
            </w:pPr>
            <w:r w:rsidRPr="002B2E9F">
              <w:rPr>
                <w:rFonts w:cs="Times New Roman"/>
                <w:sz w:val="24"/>
                <w:szCs w:val="24"/>
              </w:rPr>
              <w:t xml:space="preserve">Chấp nhận </w:t>
            </w:r>
          </w:p>
          <w:p w:rsidR="00BB158D" w:rsidRPr="002B2E9F" w:rsidRDefault="00BB158D" w:rsidP="00645CCB">
            <w:pPr>
              <w:spacing w:after="0" w:line="240" w:lineRule="auto"/>
              <w:jc w:val="center"/>
              <w:rPr>
                <w:rFonts w:cs="Times New Roman"/>
                <w:color w:val="000000"/>
                <w:sz w:val="24"/>
                <w:szCs w:val="24"/>
              </w:rPr>
            </w:pPr>
            <w:r w:rsidRPr="002B2E9F">
              <w:rPr>
                <w:rFonts w:cs="Times New Roman"/>
                <w:color w:val="000000"/>
                <w:sz w:val="24"/>
                <w:szCs w:val="24"/>
              </w:rPr>
              <w:t>ISO 12812-1:2017</w:t>
            </w:r>
          </w:p>
          <w:p w:rsidR="00BB158D" w:rsidRPr="002B2E9F" w:rsidRDefault="00BB158D" w:rsidP="00645CCB">
            <w:pPr>
              <w:shd w:val="clear" w:color="auto" w:fill="FFFFFF"/>
              <w:spacing w:after="0" w:line="240" w:lineRule="auto"/>
              <w:jc w:val="center"/>
              <w:rPr>
                <w:rFonts w:cs="Times New Roman"/>
                <w:color w:val="000000"/>
                <w:sz w:val="24"/>
                <w:szCs w:val="24"/>
              </w:rPr>
            </w:pPr>
          </w:p>
        </w:tc>
        <w:tc>
          <w:tcPr>
            <w:tcW w:w="18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 xml:space="preserve">TCVN/TC 68 </w:t>
            </w:r>
          </w:p>
          <w:p w:rsidR="00BB158D" w:rsidRPr="002B2E9F" w:rsidRDefault="00BB158D" w:rsidP="00645CCB">
            <w:pPr>
              <w:spacing w:after="0" w:line="240" w:lineRule="auto"/>
              <w:jc w:val="center"/>
              <w:rPr>
                <w:rFonts w:cs="Times New Roman"/>
                <w:bCs/>
                <w:i/>
                <w:color w:val="000000"/>
                <w:sz w:val="24"/>
                <w:szCs w:val="24"/>
              </w:rPr>
            </w:pPr>
            <w:r w:rsidRPr="002B2E9F">
              <w:rPr>
                <w:rFonts w:cs="Times New Roman"/>
                <w:bCs/>
                <w:i/>
                <w:color w:val="000000"/>
                <w:sz w:val="24"/>
                <w:szCs w:val="24"/>
              </w:rPr>
              <w:t>Dịch vụ Tài chính ngân hàng</w:t>
            </w: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tabs>
                <w:tab w:val="left" w:pos="0"/>
                <w:tab w:val="left" w:pos="188"/>
                <w:tab w:val="left" w:pos="330"/>
              </w:tabs>
              <w:spacing w:after="0" w:line="240" w:lineRule="auto"/>
              <w:contextualSpacing w:val="0"/>
              <w:rPr>
                <w:rFonts w:ascii="Times New Roman" w:hAnsi="Times New Roman" w:cs="Times New Roman"/>
                <w:sz w:val="24"/>
                <w:szCs w:val="24"/>
              </w:rPr>
            </w:pPr>
          </w:p>
        </w:tc>
        <w:tc>
          <w:tcPr>
            <w:tcW w:w="4636" w:type="dxa"/>
          </w:tcPr>
          <w:p w:rsidR="00BB158D" w:rsidRPr="002B2E9F" w:rsidRDefault="00BB158D" w:rsidP="00645CCB">
            <w:pPr>
              <w:spacing w:after="0" w:line="240" w:lineRule="auto"/>
              <w:rPr>
                <w:rFonts w:cs="Times New Roman"/>
                <w:color w:val="000000"/>
                <w:sz w:val="24"/>
                <w:szCs w:val="24"/>
                <w:lang w:eastAsia="en-GB"/>
              </w:rPr>
            </w:pPr>
            <w:r w:rsidRPr="002B2E9F">
              <w:rPr>
                <w:rFonts w:cs="Times New Roman"/>
                <w:color w:val="000000"/>
                <w:sz w:val="24"/>
                <w:szCs w:val="24"/>
                <w:lang w:eastAsia="en-GB"/>
              </w:rPr>
              <w:t xml:space="preserve">Ngân hàng lõi - Dịch vụ tài chính di động - Phần 2: Bảo vệ an toàn dữ liệu cho các dịch vụ tài chính di động </w:t>
            </w:r>
          </w:p>
          <w:p w:rsidR="00BB158D" w:rsidRPr="002B2E9F" w:rsidRDefault="00BB158D" w:rsidP="00645CCB">
            <w:pPr>
              <w:spacing w:after="0" w:line="240" w:lineRule="auto"/>
              <w:rPr>
                <w:rFonts w:cs="Times New Roman"/>
                <w:b/>
                <w:color w:val="000000"/>
                <w:sz w:val="24"/>
                <w:szCs w:val="24"/>
              </w:rPr>
            </w:pPr>
            <w:r w:rsidRPr="002B2E9F">
              <w:rPr>
                <w:rFonts w:cs="Times New Roman"/>
                <w:color w:val="000000"/>
                <w:sz w:val="24"/>
                <w:szCs w:val="24"/>
                <w:lang w:eastAsia="en-GB"/>
              </w:rPr>
              <w:t>Core banking — Mobile financial services — Part 2: Security and data protection for mobile financial services</w:t>
            </w:r>
          </w:p>
        </w:tc>
        <w:tc>
          <w:tcPr>
            <w:tcW w:w="2232" w:type="dxa"/>
            <w:gridSpan w:val="6"/>
          </w:tcPr>
          <w:p w:rsidR="00BB158D" w:rsidRPr="002B2E9F" w:rsidRDefault="00BB158D" w:rsidP="00645CCB">
            <w:pPr>
              <w:spacing w:after="0" w:line="240" w:lineRule="auto"/>
              <w:jc w:val="center"/>
              <w:rPr>
                <w:rFonts w:cs="Times New Roman"/>
                <w:color w:val="000000"/>
                <w:sz w:val="24"/>
                <w:szCs w:val="24"/>
              </w:rPr>
            </w:pPr>
          </w:p>
        </w:tc>
        <w:tc>
          <w:tcPr>
            <w:tcW w:w="2315" w:type="dxa"/>
            <w:gridSpan w:val="5"/>
          </w:tcPr>
          <w:p w:rsidR="00BB158D" w:rsidRPr="002B2E9F" w:rsidRDefault="00BB158D" w:rsidP="00645CCB">
            <w:pPr>
              <w:spacing w:after="0" w:line="240" w:lineRule="auto"/>
              <w:jc w:val="center"/>
              <w:rPr>
                <w:rFonts w:cs="Times New Roman"/>
                <w:sz w:val="24"/>
                <w:szCs w:val="24"/>
              </w:rPr>
            </w:pPr>
            <w:r w:rsidRPr="002B2E9F">
              <w:rPr>
                <w:rFonts w:cs="Times New Roman"/>
                <w:sz w:val="24"/>
                <w:szCs w:val="24"/>
              </w:rPr>
              <w:t xml:space="preserve">Chấp nhận </w:t>
            </w:r>
          </w:p>
          <w:p w:rsidR="00BB158D" w:rsidRPr="002B2E9F" w:rsidRDefault="00BB158D" w:rsidP="00645CCB">
            <w:pPr>
              <w:spacing w:after="0" w:line="240" w:lineRule="auto"/>
              <w:jc w:val="center"/>
              <w:rPr>
                <w:rFonts w:cs="Times New Roman"/>
                <w:color w:val="000000"/>
                <w:sz w:val="24"/>
                <w:szCs w:val="24"/>
              </w:rPr>
            </w:pPr>
            <w:r w:rsidRPr="002B2E9F">
              <w:rPr>
                <w:rFonts w:cs="Times New Roman"/>
                <w:color w:val="000000"/>
                <w:sz w:val="24"/>
                <w:szCs w:val="24"/>
              </w:rPr>
              <w:t>ISO/TS 12812-2:2017</w:t>
            </w:r>
          </w:p>
          <w:p w:rsidR="00BB158D" w:rsidRPr="002B2E9F" w:rsidRDefault="00BB158D" w:rsidP="00645CCB">
            <w:pPr>
              <w:shd w:val="clear" w:color="auto" w:fill="FFFFFF"/>
              <w:spacing w:after="0" w:line="240" w:lineRule="auto"/>
              <w:jc w:val="center"/>
              <w:rPr>
                <w:rFonts w:cs="Times New Roman"/>
                <w:color w:val="000000"/>
                <w:sz w:val="24"/>
                <w:szCs w:val="24"/>
              </w:rPr>
            </w:pPr>
          </w:p>
        </w:tc>
        <w:tc>
          <w:tcPr>
            <w:tcW w:w="1890" w:type="dxa"/>
          </w:tcPr>
          <w:p w:rsidR="00BB158D" w:rsidRPr="002B2E9F" w:rsidRDefault="00BB158D" w:rsidP="00645CCB">
            <w:pPr>
              <w:spacing w:after="0" w:line="240" w:lineRule="auto"/>
              <w:jc w:val="center"/>
              <w:rPr>
                <w:rFonts w:cs="Times New Roman"/>
                <w:bCs/>
                <w:color w:val="000000"/>
                <w:sz w:val="24"/>
                <w:szCs w:val="24"/>
              </w:rPr>
            </w:pP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tabs>
                <w:tab w:val="left" w:pos="0"/>
                <w:tab w:val="left" w:pos="188"/>
                <w:tab w:val="left" w:pos="330"/>
              </w:tabs>
              <w:spacing w:after="0" w:line="240" w:lineRule="auto"/>
              <w:contextualSpacing w:val="0"/>
              <w:rPr>
                <w:rFonts w:ascii="Times New Roman" w:hAnsi="Times New Roman" w:cs="Times New Roman"/>
                <w:sz w:val="24"/>
                <w:szCs w:val="24"/>
              </w:rPr>
            </w:pPr>
          </w:p>
        </w:tc>
        <w:tc>
          <w:tcPr>
            <w:tcW w:w="4636" w:type="dxa"/>
          </w:tcPr>
          <w:p w:rsidR="00BB158D" w:rsidRPr="002B2E9F" w:rsidRDefault="00BB158D" w:rsidP="00645CCB">
            <w:pPr>
              <w:spacing w:after="0" w:line="240" w:lineRule="auto"/>
              <w:rPr>
                <w:rFonts w:cs="Times New Roman"/>
                <w:color w:val="000000"/>
                <w:sz w:val="24"/>
                <w:szCs w:val="24"/>
                <w:lang w:eastAsia="en-GB"/>
              </w:rPr>
            </w:pPr>
            <w:r w:rsidRPr="002B2E9F">
              <w:rPr>
                <w:rFonts w:cs="Times New Roman"/>
                <w:color w:val="000000"/>
                <w:sz w:val="24"/>
                <w:szCs w:val="24"/>
                <w:lang w:eastAsia="en-GB"/>
              </w:rPr>
              <w:t xml:space="preserve">Ngân hàng lõi - Dịch vụ tài chính di động - Phần 3: Quản lý vòng đời dịch vụ tài chính </w:t>
            </w:r>
          </w:p>
          <w:p w:rsidR="00BB158D" w:rsidRPr="002B2E9F" w:rsidRDefault="00BB158D" w:rsidP="00645CCB">
            <w:pPr>
              <w:spacing w:after="0" w:line="240" w:lineRule="auto"/>
              <w:rPr>
                <w:rFonts w:cs="Times New Roman"/>
                <w:color w:val="000000"/>
                <w:sz w:val="24"/>
                <w:szCs w:val="24"/>
              </w:rPr>
            </w:pPr>
            <w:r w:rsidRPr="002B2E9F">
              <w:rPr>
                <w:rFonts w:cs="Times New Roman"/>
                <w:color w:val="000000"/>
                <w:sz w:val="24"/>
                <w:szCs w:val="24"/>
                <w:lang w:eastAsia="en-GB"/>
              </w:rPr>
              <w:t>Core banking — Mobile financial services — Part 3: Financial application lifecycle management</w:t>
            </w:r>
          </w:p>
        </w:tc>
        <w:tc>
          <w:tcPr>
            <w:tcW w:w="2232" w:type="dxa"/>
            <w:gridSpan w:val="6"/>
          </w:tcPr>
          <w:p w:rsidR="00BB158D" w:rsidRPr="002B2E9F" w:rsidRDefault="00BB158D" w:rsidP="00645CCB">
            <w:pPr>
              <w:spacing w:after="0" w:line="240" w:lineRule="auto"/>
              <w:jc w:val="center"/>
              <w:rPr>
                <w:rFonts w:cs="Times New Roman"/>
                <w:color w:val="000000"/>
                <w:sz w:val="24"/>
                <w:szCs w:val="24"/>
              </w:rPr>
            </w:pPr>
          </w:p>
        </w:tc>
        <w:tc>
          <w:tcPr>
            <w:tcW w:w="2315" w:type="dxa"/>
            <w:gridSpan w:val="5"/>
          </w:tcPr>
          <w:p w:rsidR="00BB158D" w:rsidRPr="002B2E9F" w:rsidRDefault="00BB158D" w:rsidP="00645CCB">
            <w:pPr>
              <w:spacing w:after="0" w:line="240" w:lineRule="auto"/>
              <w:jc w:val="center"/>
              <w:rPr>
                <w:rFonts w:cs="Times New Roman"/>
                <w:sz w:val="24"/>
                <w:szCs w:val="24"/>
              </w:rPr>
            </w:pPr>
            <w:r w:rsidRPr="002B2E9F">
              <w:rPr>
                <w:rFonts w:cs="Times New Roman"/>
                <w:sz w:val="24"/>
                <w:szCs w:val="24"/>
              </w:rPr>
              <w:t xml:space="preserve">Chấp nhận </w:t>
            </w:r>
          </w:p>
          <w:p w:rsidR="00BB158D" w:rsidRPr="002B2E9F" w:rsidRDefault="00BB158D" w:rsidP="00645CCB">
            <w:pPr>
              <w:spacing w:after="0" w:line="240" w:lineRule="auto"/>
              <w:jc w:val="center"/>
              <w:rPr>
                <w:rFonts w:cs="Times New Roman"/>
                <w:color w:val="000000"/>
                <w:sz w:val="24"/>
                <w:szCs w:val="24"/>
              </w:rPr>
            </w:pPr>
            <w:r w:rsidRPr="002B2E9F">
              <w:rPr>
                <w:rFonts w:cs="Times New Roman"/>
                <w:color w:val="000000"/>
                <w:sz w:val="24"/>
                <w:szCs w:val="24"/>
              </w:rPr>
              <w:t>ISO/TS 12812-3:2017</w:t>
            </w:r>
          </w:p>
          <w:p w:rsidR="00BB158D" w:rsidRPr="002B2E9F" w:rsidRDefault="00BB158D" w:rsidP="00645CCB">
            <w:pPr>
              <w:shd w:val="clear" w:color="auto" w:fill="FFFFFF"/>
              <w:spacing w:after="0" w:line="240" w:lineRule="auto"/>
              <w:jc w:val="center"/>
              <w:rPr>
                <w:rFonts w:cs="Times New Roman"/>
                <w:color w:val="000000"/>
                <w:sz w:val="24"/>
                <w:szCs w:val="24"/>
              </w:rPr>
            </w:pPr>
          </w:p>
        </w:tc>
        <w:tc>
          <w:tcPr>
            <w:tcW w:w="1890" w:type="dxa"/>
          </w:tcPr>
          <w:p w:rsidR="00BB158D" w:rsidRPr="002B2E9F" w:rsidRDefault="00BB158D" w:rsidP="00645CCB">
            <w:pPr>
              <w:spacing w:after="0" w:line="240" w:lineRule="auto"/>
              <w:jc w:val="center"/>
              <w:rPr>
                <w:rFonts w:cs="Times New Roman"/>
                <w:bCs/>
                <w:color w:val="000000"/>
                <w:sz w:val="24"/>
                <w:szCs w:val="24"/>
              </w:rPr>
            </w:pP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tabs>
                <w:tab w:val="left" w:pos="0"/>
                <w:tab w:val="left" w:pos="188"/>
                <w:tab w:val="left" w:pos="330"/>
              </w:tabs>
              <w:spacing w:after="0" w:line="240" w:lineRule="auto"/>
              <w:contextualSpacing w:val="0"/>
              <w:rPr>
                <w:rFonts w:ascii="Times New Roman" w:hAnsi="Times New Roman" w:cs="Times New Roman"/>
                <w:sz w:val="24"/>
                <w:szCs w:val="24"/>
              </w:rPr>
            </w:pPr>
          </w:p>
        </w:tc>
        <w:tc>
          <w:tcPr>
            <w:tcW w:w="4636" w:type="dxa"/>
          </w:tcPr>
          <w:p w:rsidR="00BB158D" w:rsidRPr="002B2E9F" w:rsidRDefault="00BB158D" w:rsidP="00645CCB">
            <w:pPr>
              <w:spacing w:after="0" w:line="240" w:lineRule="auto"/>
              <w:rPr>
                <w:rFonts w:cs="Times New Roman"/>
                <w:color w:val="000000"/>
                <w:sz w:val="24"/>
                <w:szCs w:val="24"/>
                <w:lang w:eastAsia="en-GB"/>
              </w:rPr>
            </w:pPr>
            <w:r w:rsidRPr="002B2E9F">
              <w:rPr>
                <w:rFonts w:cs="Times New Roman"/>
                <w:color w:val="000000"/>
                <w:sz w:val="24"/>
                <w:szCs w:val="24"/>
                <w:lang w:eastAsia="en-GB"/>
              </w:rPr>
              <w:t>Ngân hàng lõi - Dịch vụ tài chính di động - Phần 4: Thanh toán di động cho cá nhân</w:t>
            </w:r>
          </w:p>
          <w:p w:rsidR="00BB158D" w:rsidRPr="002B2E9F" w:rsidRDefault="00BB158D" w:rsidP="00645CCB">
            <w:pPr>
              <w:spacing w:after="0" w:line="240" w:lineRule="auto"/>
              <w:rPr>
                <w:rFonts w:cs="Times New Roman"/>
                <w:b/>
                <w:color w:val="000000"/>
                <w:sz w:val="24"/>
                <w:szCs w:val="24"/>
              </w:rPr>
            </w:pPr>
            <w:r w:rsidRPr="002B2E9F">
              <w:rPr>
                <w:rFonts w:cs="Times New Roman"/>
                <w:color w:val="000000"/>
                <w:sz w:val="24"/>
                <w:szCs w:val="24"/>
                <w:lang w:eastAsia="en-GB"/>
              </w:rPr>
              <w:t>Core banking — Mobile financial services — Part 4: Mobile payments-to-persons</w:t>
            </w:r>
          </w:p>
        </w:tc>
        <w:tc>
          <w:tcPr>
            <w:tcW w:w="2232" w:type="dxa"/>
            <w:gridSpan w:val="6"/>
          </w:tcPr>
          <w:p w:rsidR="00BB158D" w:rsidRPr="002B2E9F" w:rsidRDefault="00BB158D" w:rsidP="00645CCB">
            <w:pPr>
              <w:spacing w:after="0" w:line="240" w:lineRule="auto"/>
              <w:jc w:val="center"/>
              <w:rPr>
                <w:rFonts w:cs="Times New Roman"/>
                <w:color w:val="000000"/>
                <w:sz w:val="24"/>
                <w:szCs w:val="24"/>
              </w:rPr>
            </w:pPr>
          </w:p>
        </w:tc>
        <w:tc>
          <w:tcPr>
            <w:tcW w:w="2315" w:type="dxa"/>
            <w:gridSpan w:val="5"/>
          </w:tcPr>
          <w:p w:rsidR="00BB158D" w:rsidRPr="002B2E9F" w:rsidRDefault="00BB158D" w:rsidP="00645CCB">
            <w:pPr>
              <w:spacing w:after="0" w:line="240" w:lineRule="auto"/>
              <w:jc w:val="center"/>
              <w:rPr>
                <w:rFonts w:cs="Times New Roman"/>
                <w:sz w:val="24"/>
                <w:szCs w:val="24"/>
              </w:rPr>
            </w:pPr>
            <w:r w:rsidRPr="002B2E9F">
              <w:rPr>
                <w:rFonts w:cs="Times New Roman"/>
                <w:sz w:val="24"/>
                <w:szCs w:val="24"/>
              </w:rPr>
              <w:t xml:space="preserve">Chấp nhận </w:t>
            </w:r>
          </w:p>
          <w:p w:rsidR="00BB158D" w:rsidRPr="002B2E9F" w:rsidRDefault="00BB158D" w:rsidP="00645CCB">
            <w:pPr>
              <w:spacing w:after="0" w:line="240" w:lineRule="auto"/>
              <w:jc w:val="center"/>
              <w:rPr>
                <w:rFonts w:cs="Times New Roman"/>
                <w:color w:val="000000"/>
                <w:sz w:val="24"/>
                <w:szCs w:val="24"/>
              </w:rPr>
            </w:pPr>
            <w:r w:rsidRPr="002B2E9F">
              <w:rPr>
                <w:rFonts w:cs="Times New Roman"/>
                <w:color w:val="000000"/>
                <w:sz w:val="24"/>
                <w:szCs w:val="24"/>
              </w:rPr>
              <w:t>ISO/TS 12812-4:2017</w:t>
            </w:r>
          </w:p>
          <w:p w:rsidR="00BB158D" w:rsidRPr="002B2E9F" w:rsidRDefault="00BB158D" w:rsidP="00645CCB">
            <w:pPr>
              <w:shd w:val="clear" w:color="auto" w:fill="FFFFFF"/>
              <w:spacing w:after="0" w:line="240" w:lineRule="auto"/>
              <w:jc w:val="center"/>
              <w:rPr>
                <w:rFonts w:cs="Times New Roman"/>
                <w:color w:val="000000"/>
                <w:sz w:val="24"/>
                <w:szCs w:val="24"/>
              </w:rPr>
            </w:pPr>
          </w:p>
        </w:tc>
        <w:tc>
          <w:tcPr>
            <w:tcW w:w="1890" w:type="dxa"/>
          </w:tcPr>
          <w:p w:rsidR="00BB158D" w:rsidRPr="002B2E9F" w:rsidRDefault="00BB158D" w:rsidP="00645CCB">
            <w:pPr>
              <w:spacing w:after="0" w:line="240" w:lineRule="auto"/>
              <w:jc w:val="center"/>
              <w:rPr>
                <w:rFonts w:cs="Times New Roman"/>
                <w:bCs/>
                <w:color w:val="000000"/>
                <w:sz w:val="24"/>
                <w:szCs w:val="24"/>
              </w:rPr>
            </w:pP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tabs>
                <w:tab w:val="left" w:pos="0"/>
                <w:tab w:val="left" w:pos="188"/>
                <w:tab w:val="left" w:pos="330"/>
              </w:tabs>
              <w:spacing w:after="0" w:line="240" w:lineRule="auto"/>
              <w:contextualSpacing w:val="0"/>
              <w:rPr>
                <w:rFonts w:ascii="Times New Roman" w:hAnsi="Times New Roman" w:cs="Times New Roman"/>
                <w:sz w:val="24"/>
                <w:szCs w:val="24"/>
              </w:rPr>
            </w:pPr>
          </w:p>
        </w:tc>
        <w:tc>
          <w:tcPr>
            <w:tcW w:w="4636" w:type="dxa"/>
          </w:tcPr>
          <w:p w:rsidR="00BB158D" w:rsidRPr="002B2E9F" w:rsidRDefault="00BB158D" w:rsidP="00645CCB">
            <w:pPr>
              <w:spacing w:after="0" w:line="240" w:lineRule="auto"/>
              <w:rPr>
                <w:rFonts w:cs="Times New Roman"/>
                <w:color w:val="000000"/>
                <w:sz w:val="24"/>
                <w:szCs w:val="24"/>
                <w:lang w:eastAsia="en-GB"/>
              </w:rPr>
            </w:pPr>
            <w:r w:rsidRPr="002B2E9F">
              <w:rPr>
                <w:rFonts w:cs="Times New Roman"/>
                <w:color w:val="000000"/>
                <w:sz w:val="24"/>
                <w:szCs w:val="24"/>
                <w:lang w:eastAsia="en-GB"/>
              </w:rPr>
              <w:t>Ngân hàng lõi - Dịch vụ tài chính di động - Phần 5: Thanh toán di động cho tổ chức</w:t>
            </w:r>
          </w:p>
          <w:p w:rsidR="00BB158D" w:rsidRPr="002B2E9F" w:rsidRDefault="00BB158D" w:rsidP="00645CCB">
            <w:pPr>
              <w:spacing w:after="0" w:line="240" w:lineRule="auto"/>
              <w:rPr>
                <w:rFonts w:cs="Times New Roman"/>
                <w:b/>
                <w:color w:val="000000"/>
                <w:sz w:val="24"/>
                <w:szCs w:val="24"/>
              </w:rPr>
            </w:pPr>
            <w:r w:rsidRPr="002B2E9F">
              <w:rPr>
                <w:rFonts w:cs="Times New Roman"/>
                <w:color w:val="000000"/>
                <w:sz w:val="24"/>
                <w:szCs w:val="24"/>
                <w:lang w:eastAsia="en-GB"/>
              </w:rPr>
              <w:t xml:space="preserve"> Core banking — Mobile financial services — Part 5: Mobile payments to businesses</w:t>
            </w:r>
          </w:p>
        </w:tc>
        <w:tc>
          <w:tcPr>
            <w:tcW w:w="2232" w:type="dxa"/>
            <w:gridSpan w:val="6"/>
          </w:tcPr>
          <w:p w:rsidR="00BB158D" w:rsidRPr="002B2E9F" w:rsidRDefault="00BB158D" w:rsidP="00645CCB">
            <w:pPr>
              <w:spacing w:after="0" w:line="240" w:lineRule="auto"/>
              <w:jc w:val="center"/>
              <w:rPr>
                <w:rFonts w:cs="Times New Roman"/>
                <w:color w:val="000000"/>
                <w:sz w:val="24"/>
                <w:szCs w:val="24"/>
              </w:rPr>
            </w:pPr>
          </w:p>
        </w:tc>
        <w:tc>
          <w:tcPr>
            <w:tcW w:w="2315" w:type="dxa"/>
            <w:gridSpan w:val="5"/>
          </w:tcPr>
          <w:p w:rsidR="00BB158D" w:rsidRPr="002B2E9F" w:rsidRDefault="00BB158D" w:rsidP="00645CCB">
            <w:pPr>
              <w:spacing w:after="0" w:line="240" w:lineRule="auto"/>
              <w:jc w:val="center"/>
              <w:rPr>
                <w:rFonts w:cs="Times New Roman"/>
                <w:sz w:val="24"/>
                <w:szCs w:val="24"/>
              </w:rPr>
            </w:pPr>
            <w:r w:rsidRPr="002B2E9F">
              <w:rPr>
                <w:rFonts w:cs="Times New Roman"/>
                <w:sz w:val="24"/>
                <w:szCs w:val="24"/>
              </w:rPr>
              <w:t xml:space="preserve">Chấp nhận </w:t>
            </w:r>
          </w:p>
          <w:p w:rsidR="00BB158D" w:rsidRPr="002B2E9F" w:rsidRDefault="00BB158D" w:rsidP="00645CCB">
            <w:pPr>
              <w:spacing w:after="0" w:line="240" w:lineRule="auto"/>
              <w:jc w:val="center"/>
              <w:rPr>
                <w:rFonts w:cs="Times New Roman"/>
                <w:color w:val="000000"/>
                <w:sz w:val="24"/>
                <w:szCs w:val="24"/>
              </w:rPr>
            </w:pPr>
            <w:r w:rsidRPr="002B2E9F">
              <w:rPr>
                <w:rFonts w:cs="Times New Roman"/>
                <w:color w:val="000000"/>
                <w:sz w:val="24"/>
                <w:szCs w:val="24"/>
              </w:rPr>
              <w:t>ISO/TS 12812-5:2017</w:t>
            </w:r>
          </w:p>
          <w:p w:rsidR="00BB158D" w:rsidRPr="002B2E9F" w:rsidRDefault="00BB158D" w:rsidP="00645CCB">
            <w:pPr>
              <w:shd w:val="clear" w:color="auto" w:fill="FFFFFF"/>
              <w:spacing w:after="0" w:line="240" w:lineRule="auto"/>
              <w:jc w:val="center"/>
              <w:rPr>
                <w:rFonts w:cs="Times New Roman"/>
                <w:color w:val="000000"/>
                <w:sz w:val="24"/>
                <w:szCs w:val="24"/>
              </w:rPr>
            </w:pPr>
          </w:p>
        </w:tc>
        <w:tc>
          <w:tcPr>
            <w:tcW w:w="1890" w:type="dxa"/>
          </w:tcPr>
          <w:p w:rsidR="00BB158D" w:rsidRPr="002B2E9F" w:rsidRDefault="00BB158D" w:rsidP="00645CCB">
            <w:pPr>
              <w:spacing w:after="0" w:line="240" w:lineRule="auto"/>
              <w:jc w:val="center"/>
              <w:rPr>
                <w:rFonts w:cs="Times New Roman"/>
                <w:bCs/>
                <w:color w:val="000000"/>
                <w:sz w:val="24"/>
                <w:szCs w:val="24"/>
              </w:rPr>
            </w:pP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990" w:type="dxa"/>
          </w:tcPr>
          <w:p w:rsidR="00BB158D" w:rsidRPr="002B2E9F" w:rsidRDefault="00BB158D" w:rsidP="00645CCB">
            <w:pPr>
              <w:spacing w:after="0" w:line="240" w:lineRule="auto"/>
              <w:jc w:val="center"/>
              <w:rPr>
                <w:rFonts w:cs="Times New Roman"/>
                <w:bCs/>
                <w:color w:val="000000"/>
                <w:sz w:val="24"/>
                <w:szCs w:val="24"/>
              </w:rPr>
            </w:pPr>
            <w:r w:rsidRPr="002B2E9F">
              <w:rPr>
                <w:rFonts w:cs="Times New Roman"/>
                <w:bCs/>
                <w:color w:val="000000"/>
                <w:sz w:val="24"/>
                <w:szCs w:val="24"/>
              </w:rPr>
              <w:t>2023</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vAlign w:val="center"/>
          </w:tcPr>
          <w:p w:rsidR="00BB158D" w:rsidRPr="002B2E9F" w:rsidRDefault="00BB158D" w:rsidP="00645CCB">
            <w:pPr>
              <w:spacing w:after="0" w:line="320" w:lineRule="atLeast"/>
              <w:jc w:val="left"/>
              <w:rPr>
                <w:rFonts w:eastAsia="Times New Roman" w:cs="Times New Roman"/>
                <w:b/>
                <w:bCs/>
                <w:sz w:val="24"/>
                <w:szCs w:val="24"/>
              </w:rPr>
            </w:pPr>
            <w:r>
              <w:rPr>
                <w:rFonts w:eastAsia="Times New Roman" w:cs="Times New Roman"/>
                <w:b/>
                <w:bCs/>
                <w:sz w:val="24"/>
                <w:szCs w:val="24"/>
              </w:rPr>
              <w:t>4</w:t>
            </w:r>
            <w:r w:rsidRPr="002B2E9F">
              <w:rPr>
                <w:rFonts w:eastAsia="Times New Roman" w:cs="Times New Roman"/>
                <w:b/>
                <w:bCs/>
                <w:sz w:val="24"/>
                <w:szCs w:val="24"/>
              </w:rPr>
              <w:t xml:space="preserve">. </w:t>
            </w:r>
            <w:r w:rsidRPr="002B2E9F">
              <w:rPr>
                <w:rFonts w:eastAsia="Times New Roman" w:cs="Times New Roman"/>
                <w:b/>
                <w:bCs/>
                <w:sz w:val="24"/>
                <w:szCs w:val="24"/>
                <w:lang w:val="vi-VN"/>
              </w:rPr>
              <w:t xml:space="preserve">Xây dựng 02 </w:t>
            </w:r>
            <w:r w:rsidRPr="002B2E9F">
              <w:rPr>
                <w:rFonts w:eastAsia="Times New Roman" w:cs="Times New Roman"/>
                <w:b/>
                <w:bCs/>
                <w:sz w:val="24"/>
                <w:szCs w:val="24"/>
              </w:rPr>
              <w:t>TCVN</w:t>
            </w:r>
            <w:r w:rsidRPr="002B2E9F">
              <w:rPr>
                <w:rFonts w:eastAsia="Times New Roman" w:cs="Times New Roman"/>
                <w:b/>
                <w:bCs/>
                <w:sz w:val="24"/>
                <w:szCs w:val="24"/>
                <w:lang w:val="vi-VN"/>
              </w:rPr>
              <w:t xml:space="preserve"> về </w:t>
            </w:r>
            <w:r w:rsidRPr="002B2E9F">
              <w:rPr>
                <w:rFonts w:cs="Times New Roman"/>
                <w:b/>
                <w:sz w:val="24"/>
                <w:szCs w:val="24"/>
              </w:rPr>
              <w:t>Q</w:t>
            </w:r>
            <w:r w:rsidRPr="002B2E9F">
              <w:rPr>
                <w:rFonts w:cs="Times New Roman"/>
                <w:b/>
                <w:sz w:val="24"/>
                <w:szCs w:val="24"/>
                <w:lang w:val="vi-VN"/>
              </w:rPr>
              <w:t>uản lý hiệu quả hệ thống cấp thoát nước, phục vụ xây dựng đô thị thông minh</w:t>
            </w:r>
          </w:p>
        </w:tc>
      </w:tr>
      <w:tr w:rsidR="0089274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36" w:type="dxa"/>
            <w:vAlign w:val="center"/>
          </w:tcPr>
          <w:p w:rsidR="00BB158D" w:rsidRPr="002B2E9F" w:rsidRDefault="00BB158D" w:rsidP="00645CCB">
            <w:pPr>
              <w:shd w:val="clear" w:color="auto" w:fill="FFFFFF"/>
              <w:spacing w:after="0" w:line="320" w:lineRule="atLeast"/>
              <w:rPr>
                <w:rFonts w:eastAsia="Times New Roman" w:cs="Times New Roman"/>
                <w:color w:val="212529"/>
                <w:spacing w:val="-3"/>
                <w:sz w:val="24"/>
                <w:szCs w:val="24"/>
                <w:lang w:val="vi-VN"/>
              </w:rPr>
            </w:pPr>
            <w:r w:rsidRPr="002B2E9F">
              <w:rPr>
                <w:rFonts w:eastAsia="Times New Roman" w:cs="Times New Roman"/>
                <w:color w:val="212529"/>
                <w:spacing w:val="-3"/>
                <w:sz w:val="24"/>
                <w:szCs w:val="24"/>
                <w:lang w:val="vi-VN"/>
              </w:rPr>
              <w:t xml:space="preserve">Hệ thống quản lý hiệu quả nước – Các yêu cầu hướng dẫn để sử dụng </w:t>
            </w:r>
          </w:p>
          <w:p w:rsidR="00BB158D" w:rsidRPr="002B2E9F" w:rsidRDefault="00BB158D" w:rsidP="00645CCB">
            <w:pPr>
              <w:spacing w:after="0" w:line="320" w:lineRule="atLeast"/>
              <w:jc w:val="left"/>
              <w:rPr>
                <w:rFonts w:eastAsia="Times New Roman" w:cs="Times New Roman"/>
                <w:b/>
                <w:bCs/>
                <w:sz w:val="24"/>
                <w:szCs w:val="24"/>
              </w:rPr>
            </w:pPr>
            <w:r w:rsidRPr="002B2E9F">
              <w:rPr>
                <w:rFonts w:eastAsia="Times New Roman" w:cs="Times New Roman"/>
                <w:color w:val="212529"/>
                <w:spacing w:val="-3"/>
                <w:sz w:val="24"/>
                <w:szCs w:val="24"/>
              </w:rPr>
              <w:lastRenderedPageBreak/>
              <w:t>(</w:t>
            </w:r>
            <w:r w:rsidRPr="002B2E9F">
              <w:rPr>
                <w:rFonts w:eastAsia="Times New Roman" w:cs="Times New Roman"/>
                <w:i/>
                <w:iCs/>
                <w:color w:val="212529"/>
                <w:spacing w:val="-3"/>
                <w:sz w:val="24"/>
                <w:szCs w:val="24"/>
              </w:rPr>
              <w:t>Water efficiency management systems — Requirements with guidance for use)</w:t>
            </w:r>
          </w:p>
        </w:tc>
        <w:tc>
          <w:tcPr>
            <w:tcW w:w="2232" w:type="dxa"/>
            <w:gridSpan w:val="6"/>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lastRenderedPageBreak/>
              <w:t>Xây dựng mới</w:t>
            </w:r>
          </w:p>
          <w:p w:rsidR="00BB158D" w:rsidRPr="002B2E9F" w:rsidRDefault="00BB158D" w:rsidP="00645CCB">
            <w:pPr>
              <w:spacing w:after="0" w:line="320" w:lineRule="atLeast"/>
              <w:jc w:val="center"/>
              <w:rPr>
                <w:rFonts w:cs="Times New Roman"/>
                <w:sz w:val="24"/>
                <w:szCs w:val="24"/>
              </w:rPr>
            </w:pPr>
          </w:p>
        </w:tc>
        <w:tc>
          <w:tcPr>
            <w:tcW w:w="2315" w:type="dxa"/>
            <w:gridSpan w:val="5"/>
            <w:vAlign w:val="center"/>
          </w:tcPr>
          <w:p w:rsidR="00BB158D" w:rsidRPr="002B2E9F" w:rsidRDefault="00BB158D" w:rsidP="00645CCB">
            <w:pPr>
              <w:shd w:val="clear" w:color="auto" w:fill="FFFFFF"/>
              <w:spacing w:after="0" w:line="320" w:lineRule="atLeast"/>
              <w:jc w:val="center"/>
              <w:rPr>
                <w:rFonts w:eastAsia="Times New Roman" w:cs="Times New Roman"/>
                <w:color w:val="000000" w:themeColor="text1"/>
                <w:spacing w:val="-3"/>
                <w:sz w:val="24"/>
                <w:szCs w:val="24"/>
              </w:rPr>
            </w:pPr>
            <w:r w:rsidRPr="002B2E9F">
              <w:rPr>
                <w:rFonts w:eastAsia="Times New Roman" w:cs="Times New Roman"/>
                <w:color w:val="000000" w:themeColor="text1"/>
                <w:spacing w:val="-3"/>
                <w:sz w:val="24"/>
                <w:szCs w:val="24"/>
              </w:rPr>
              <w:t xml:space="preserve">Chấp nhận </w:t>
            </w:r>
          </w:p>
          <w:p w:rsidR="00BB158D" w:rsidRPr="002B2E9F" w:rsidRDefault="00232CF0" w:rsidP="00645CCB">
            <w:pPr>
              <w:shd w:val="clear" w:color="auto" w:fill="FFFFFF"/>
              <w:spacing w:after="0" w:line="320" w:lineRule="atLeast"/>
              <w:jc w:val="center"/>
              <w:rPr>
                <w:rFonts w:eastAsia="Times New Roman" w:cs="Times New Roman"/>
                <w:color w:val="000000" w:themeColor="text1"/>
                <w:spacing w:val="-3"/>
                <w:sz w:val="24"/>
                <w:szCs w:val="24"/>
              </w:rPr>
            </w:pPr>
            <w:hyperlink r:id="rId9" w:history="1">
              <w:r w:rsidR="00BB158D" w:rsidRPr="002B2E9F">
                <w:rPr>
                  <w:rFonts w:eastAsia="Times New Roman" w:cs="Times New Roman"/>
                  <w:color w:val="000000" w:themeColor="text1"/>
                  <w:spacing w:val="-3"/>
                  <w:sz w:val="24"/>
                  <w:szCs w:val="24"/>
                </w:rPr>
                <w:t>ISO 46001:2019</w:t>
              </w:r>
            </w:hyperlink>
          </w:p>
          <w:p w:rsidR="00BB158D" w:rsidRPr="002B2E9F" w:rsidRDefault="00BB158D" w:rsidP="00645CCB">
            <w:pPr>
              <w:spacing w:after="0" w:line="320" w:lineRule="atLeast"/>
              <w:jc w:val="left"/>
              <w:rPr>
                <w:rFonts w:eastAsia="Times New Roman" w:cs="Times New Roman"/>
                <w:b/>
                <w:bCs/>
                <w:color w:val="000000" w:themeColor="text1"/>
                <w:sz w:val="24"/>
                <w:szCs w:val="24"/>
              </w:rPr>
            </w:pPr>
          </w:p>
        </w:tc>
        <w:tc>
          <w:tcPr>
            <w:tcW w:w="1890"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TCVN/TC 224</w:t>
            </w:r>
          </w:p>
          <w:p w:rsidR="00BB158D" w:rsidRPr="002B2E9F" w:rsidRDefault="00BB158D" w:rsidP="00645CCB">
            <w:pPr>
              <w:spacing w:after="0" w:line="320" w:lineRule="atLeast"/>
              <w:jc w:val="center"/>
              <w:rPr>
                <w:rFonts w:eastAsia="Times New Roman" w:cs="Times New Roman"/>
                <w:b/>
                <w:bCs/>
                <w:sz w:val="24"/>
                <w:szCs w:val="24"/>
              </w:rPr>
            </w:pPr>
            <w:r w:rsidRPr="002B2E9F">
              <w:rPr>
                <w:rFonts w:eastAsia="Times New Roman" w:cs="Times New Roman"/>
                <w:bCs/>
                <w:color w:val="000000"/>
                <w:sz w:val="24"/>
                <w:szCs w:val="24"/>
              </w:rPr>
              <w:t xml:space="preserve">Hoạt động dịch vụ về quản lý </w:t>
            </w:r>
            <w:r w:rsidRPr="002B2E9F">
              <w:rPr>
                <w:rFonts w:eastAsia="Times New Roman" w:cs="Times New Roman"/>
                <w:bCs/>
                <w:color w:val="000000"/>
                <w:sz w:val="24"/>
                <w:szCs w:val="24"/>
              </w:rPr>
              <w:lastRenderedPageBreak/>
              <w:t>nước cấp và nước thải</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lastRenderedPageBreak/>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36" w:type="dxa"/>
            <w:vAlign w:val="center"/>
          </w:tcPr>
          <w:p w:rsidR="00BB158D" w:rsidRPr="002B2E9F" w:rsidRDefault="00BB158D" w:rsidP="00645CCB">
            <w:pPr>
              <w:spacing w:after="0" w:line="320" w:lineRule="atLeast"/>
              <w:rPr>
                <w:rFonts w:eastAsia="Times New Roman" w:cs="Times New Roman"/>
                <w:color w:val="212529"/>
                <w:spacing w:val="-3"/>
                <w:sz w:val="24"/>
                <w:szCs w:val="24"/>
                <w:lang w:val="vi-VN"/>
              </w:rPr>
            </w:pPr>
            <w:r w:rsidRPr="002B2E9F">
              <w:rPr>
                <w:rFonts w:eastAsia="Times New Roman" w:cs="Times New Roman"/>
                <w:color w:val="212529"/>
                <w:spacing w:val="-3"/>
                <w:sz w:val="24"/>
                <w:szCs w:val="24"/>
                <w:lang w:val="vi-VN"/>
              </w:rPr>
              <w:t xml:space="preserve">Các hoạt động dịch vụ liên quan đến hệ thống cấp nước, thoát nước và nước mưa – Thuật ngữ </w:t>
            </w:r>
          </w:p>
          <w:p w:rsidR="00BB158D" w:rsidRPr="002B2E9F" w:rsidRDefault="00BB158D" w:rsidP="00645CCB">
            <w:pPr>
              <w:spacing w:after="0" w:line="320" w:lineRule="atLeast"/>
              <w:jc w:val="left"/>
              <w:rPr>
                <w:rFonts w:eastAsia="Times New Roman" w:cs="Times New Roman"/>
                <w:b/>
                <w:bCs/>
                <w:sz w:val="24"/>
                <w:szCs w:val="24"/>
              </w:rPr>
            </w:pPr>
            <w:r w:rsidRPr="002B2E9F">
              <w:rPr>
                <w:rFonts w:eastAsia="Times New Roman" w:cs="Times New Roman"/>
                <w:i/>
                <w:iCs/>
                <w:color w:val="212529"/>
                <w:spacing w:val="-3"/>
                <w:sz w:val="24"/>
                <w:szCs w:val="24"/>
              </w:rPr>
              <w:t xml:space="preserve">(Service activities relating to drinking water supply, wastewater and stormwater systems — Vocabulary) </w:t>
            </w:r>
          </w:p>
        </w:tc>
        <w:tc>
          <w:tcPr>
            <w:tcW w:w="2232" w:type="dxa"/>
            <w:gridSpan w:val="6"/>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Xây dựng mới</w:t>
            </w:r>
          </w:p>
          <w:p w:rsidR="00BB158D" w:rsidRPr="002B2E9F" w:rsidRDefault="00BB158D" w:rsidP="00645CCB">
            <w:pPr>
              <w:spacing w:after="0" w:line="320" w:lineRule="atLeast"/>
              <w:jc w:val="center"/>
              <w:rPr>
                <w:rFonts w:cs="Times New Roman"/>
                <w:sz w:val="24"/>
                <w:szCs w:val="24"/>
              </w:rPr>
            </w:pPr>
          </w:p>
        </w:tc>
        <w:tc>
          <w:tcPr>
            <w:tcW w:w="2315" w:type="dxa"/>
            <w:gridSpan w:val="5"/>
          </w:tcPr>
          <w:p w:rsidR="00BB158D" w:rsidRPr="002B2E9F" w:rsidRDefault="00BB158D" w:rsidP="00645CCB">
            <w:pPr>
              <w:spacing w:after="0" w:line="320" w:lineRule="atLeast"/>
              <w:jc w:val="center"/>
              <w:rPr>
                <w:rFonts w:eastAsia="Times New Roman" w:cs="Times New Roman"/>
                <w:color w:val="000000" w:themeColor="text1"/>
                <w:spacing w:val="-3"/>
                <w:sz w:val="24"/>
                <w:szCs w:val="24"/>
              </w:rPr>
            </w:pPr>
            <w:r w:rsidRPr="002B2E9F">
              <w:rPr>
                <w:rFonts w:eastAsia="Times New Roman" w:cs="Times New Roman"/>
                <w:color w:val="000000" w:themeColor="text1"/>
                <w:spacing w:val="-3"/>
                <w:sz w:val="24"/>
                <w:szCs w:val="24"/>
              </w:rPr>
              <w:t>Chấp nhận</w:t>
            </w:r>
          </w:p>
          <w:p w:rsidR="00BB158D" w:rsidRPr="002B2E9F" w:rsidRDefault="00232CF0" w:rsidP="00645CCB">
            <w:pPr>
              <w:spacing w:after="0" w:line="320" w:lineRule="atLeast"/>
              <w:jc w:val="center"/>
              <w:rPr>
                <w:rFonts w:eastAsia="Times New Roman" w:cs="Times New Roman"/>
                <w:b/>
                <w:bCs/>
                <w:color w:val="000000" w:themeColor="text1"/>
                <w:sz w:val="24"/>
                <w:szCs w:val="24"/>
              </w:rPr>
            </w:pPr>
            <w:hyperlink r:id="rId10" w:history="1">
              <w:r w:rsidR="00BB158D" w:rsidRPr="002B2E9F">
                <w:rPr>
                  <w:rFonts w:eastAsia="Times New Roman" w:cs="Times New Roman"/>
                  <w:color w:val="000000" w:themeColor="text1"/>
                  <w:spacing w:val="-3"/>
                  <w:sz w:val="24"/>
                  <w:szCs w:val="24"/>
                </w:rPr>
                <w:t>ISO 24513:2019</w:t>
              </w:r>
            </w:hyperlink>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4A7D96" w:rsidRPr="002B2E9F" w:rsidTr="00DA5784">
        <w:trPr>
          <w:gridAfter w:val="6"/>
          <w:wAfter w:w="5940" w:type="dxa"/>
          <w:trHeight w:val="391"/>
        </w:trPr>
        <w:tc>
          <w:tcPr>
            <w:tcW w:w="15115" w:type="dxa"/>
            <w:gridSpan w:val="17"/>
          </w:tcPr>
          <w:p w:rsidR="004A7D96" w:rsidRPr="007C06FC" w:rsidRDefault="007C06FC" w:rsidP="007C06FC">
            <w:pPr>
              <w:spacing w:after="0" w:line="320" w:lineRule="atLeast"/>
              <w:rPr>
                <w:rFonts w:eastAsia="Times New Roman" w:cs="Times New Roman"/>
                <w:b/>
                <w:bCs/>
                <w:sz w:val="24"/>
                <w:szCs w:val="24"/>
              </w:rPr>
            </w:pPr>
            <w:r>
              <w:rPr>
                <w:rFonts w:cs="Times New Roman"/>
                <w:b/>
                <w:color w:val="000000"/>
                <w:sz w:val="24"/>
                <w:szCs w:val="24"/>
              </w:rPr>
              <w:t xml:space="preserve">5. </w:t>
            </w:r>
            <w:r w:rsidR="004A7D96" w:rsidRPr="007C06FC">
              <w:rPr>
                <w:rFonts w:cs="Times New Roman"/>
                <w:b/>
                <w:color w:val="000000"/>
                <w:sz w:val="24"/>
                <w:szCs w:val="24"/>
                <w:lang w:val="vi-VN"/>
              </w:rPr>
              <w:t xml:space="preserve">Xây dựng </w:t>
            </w:r>
            <w:r w:rsidR="004A7D96" w:rsidRPr="007C06FC">
              <w:rPr>
                <w:rFonts w:cs="Times New Roman"/>
                <w:b/>
                <w:color w:val="000000"/>
                <w:sz w:val="24"/>
                <w:szCs w:val="24"/>
              </w:rPr>
              <w:t xml:space="preserve"> 0</w:t>
            </w:r>
            <w:r w:rsidR="00231126" w:rsidRPr="007C06FC">
              <w:rPr>
                <w:rFonts w:cs="Times New Roman"/>
                <w:b/>
                <w:color w:val="000000"/>
                <w:sz w:val="24"/>
                <w:szCs w:val="24"/>
              </w:rPr>
              <w:t xml:space="preserve">7 </w:t>
            </w:r>
            <w:r w:rsidR="004A7D96" w:rsidRPr="007C06FC">
              <w:rPr>
                <w:rFonts w:cs="Times New Roman"/>
                <w:b/>
                <w:color w:val="000000"/>
                <w:sz w:val="24"/>
                <w:szCs w:val="24"/>
              </w:rPr>
              <w:t xml:space="preserve">TCVN </w:t>
            </w:r>
            <w:r>
              <w:rPr>
                <w:rFonts w:cs="Times New Roman"/>
                <w:b/>
                <w:sz w:val="24"/>
                <w:szCs w:val="24"/>
              </w:rPr>
              <w:t>Tay r</w:t>
            </w:r>
            <w:r w:rsidR="004A7D96" w:rsidRPr="007C06FC">
              <w:rPr>
                <w:rFonts w:cs="Times New Roman"/>
                <w:b/>
                <w:sz w:val="24"/>
                <w:szCs w:val="24"/>
              </w:rPr>
              <w:t xml:space="preserve">ô bốt </w:t>
            </w:r>
          </w:p>
        </w:tc>
      </w:tr>
      <w:tr w:rsidR="0089274D" w:rsidRPr="002B2E9F" w:rsidTr="00DA5784">
        <w:trPr>
          <w:gridAfter w:val="6"/>
          <w:wAfter w:w="5940" w:type="dxa"/>
          <w:trHeight w:val="391"/>
        </w:trPr>
        <w:tc>
          <w:tcPr>
            <w:tcW w:w="802" w:type="dxa"/>
          </w:tcPr>
          <w:p w:rsidR="00D67CB2" w:rsidRPr="002B2E9F" w:rsidRDefault="00D67CB2"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D67CB2" w:rsidRPr="002B2E9F" w:rsidRDefault="00D67CB2" w:rsidP="004B031C">
            <w:pPr>
              <w:spacing w:after="0" w:line="320" w:lineRule="atLeast"/>
              <w:rPr>
                <w:rFonts w:cs="Times New Roman"/>
                <w:sz w:val="24"/>
                <w:szCs w:val="24"/>
              </w:rPr>
            </w:pPr>
            <w:r w:rsidRPr="002B2E9F">
              <w:rPr>
                <w:rFonts w:cs="Times New Roman"/>
                <w:sz w:val="24"/>
                <w:szCs w:val="24"/>
              </w:rPr>
              <w:t>Rô Bốt - Tiêu chí hiệu suất và các phương pháp kiểm tra liên quan cho rô bốt dịch vụ - Phần 3: Thao tác</w:t>
            </w:r>
          </w:p>
          <w:p w:rsidR="00D67CB2" w:rsidRPr="002B2E9F" w:rsidRDefault="00D67CB2" w:rsidP="004B031C">
            <w:pPr>
              <w:pStyle w:val="Heading2"/>
              <w:spacing w:line="320" w:lineRule="atLeast"/>
              <w:outlineLvl w:val="1"/>
              <w:rPr>
                <w:sz w:val="24"/>
                <w:szCs w:val="24"/>
              </w:rPr>
            </w:pPr>
            <w:r w:rsidRPr="002B2E9F">
              <w:rPr>
                <w:sz w:val="24"/>
                <w:szCs w:val="24"/>
              </w:rPr>
              <w:t>Robotics - Performance criteria and related test methods for service robots - Part 3: Manipulation</w:t>
            </w:r>
          </w:p>
        </w:tc>
        <w:tc>
          <w:tcPr>
            <w:tcW w:w="2261" w:type="dxa"/>
            <w:gridSpan w:val="6"/>
            <w:vAlign w:val="center"/>
          </w:tcPr>
          <w:p w:rsidR="00D67CB2" w:rsidRPr="002B2E9F" w:rsidRDefault="00BF3FCE" w:rsidP="004B031C">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74" w:type="dxa"/>
            <w:gridSpan w:val="3"/>
          </w:tcPr>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Chấp nhận</w:t>
            </w:r>
          </w:p>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 xml:space="preserve"> ISO 18646-3:2021</w:t>
            </w:r>
          </w:p>
        </w:tc>
        <w:tc>
          <w:tcPr>
            <w:tcW w:w="1890" w:type="dxa"/>
            <w:vAlign w:val="center"/>
          </w:tcPr>
          <w:p w:rsidR="00D67CB2" w:rsidRPr="002B2E9F" w:rsidRDefault="00D67CB2" w:rsidP="004B031C">
            <w:pPr>
              <w:spacing w:after="0" w:line="320" w:lineRule="atLeast"/>
              <w:jc w:val="center"/>
              <w:rPr>
                <w:rFonts w:cs="Times New Roman"/>
                <w:bCs/>
                <w:sz w:val="24"/>
                <w:szCs w:val="24"/>
                <w:lang w:val="pt-BR"/>
              </w:rPr>
            </w:pPr>
            <w:r w:rsidRPr="002B2E9F">
              <w:rPr>
                <w:rFonts w:cs="Times New Roman"/>
                <w:sz w:val="24"/>
                <w:szCs w:val="24"/>
              </w:rPr>
              <w:t xml:space="preserve">TCVN/TC 299 </w:t>
            </w:r>
            <w:r w:rsidRPr="002B2E9F">
              <w:rPr>
                <w:rFonts w:cs="Times New Roman"/>
                <w:i/>
                <w:iCs/>
                <w:sz w:val="24"/>
                <w:szCs w:val="24"/>
              </w:rPr>
              <w:t>Robot</w:t>
            </w: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D67CB2" w:rsidRPr="002B2E9F" w:rsidRDefault="00D67CB2" w:rsidP="004B031C">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D67CB2" w:rsidRPr="002B2E9F" w:rsidRDefault="00D67CB2"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D67CB2" w:rsidRPr="002B2E9F" w:rsidRDefault="00D67CB2" w:rsidP="004B031C">
            <w:pPr>
              <w:spacing w:after="0" w:line="320" w:lineRule="atLeast"/>
              <w:rPr>
                <w:rFonts w:cs="Times New Roman"/>
                <w:sz w:val="24"/>
                <w:szCs w:val="24"/>
              </w:rPr>
            </w:pPr>
            <w:r w:rsidRPr="002B2E9F">
              <w:rPr>
                <w:rFonts w:cs="Times New Roman"/>
                <w:sz w:val="24"/>
                <w:szCs w:val="24"/>
              </w:rPr>
              <w:t>Robotics - Tiêu chí hiệu suất và các phương pháp kiểm tra liên quan đối với robot dịch vụ - Phần 4: Robot hỗ trợ phía dưới</w:t>
            </w:r>
          </w:p>
          <w:p w:rsidR="00D67CB2" w:rsidRPr="002B2E9F" w:rsidRDefault="00D67CB2" w:rsidP="004B031C">
            <w:pPr>
              <w:pStyle w:val="Heading2"/>
              <w:spacing w:line="320" w:lineRule="atLeast"/>
              <w:outlineLvl w:val="1"/>
              <w:rPr>
                <w:sz w:val="24"/>
                <w:szCs w:val="24"/>
              </w:rPr>
            </w:pPr>
            <w:r w:rsidRPr="002B2E9F">
              <w:rPr>
                <w:sz w:val="24"/>
                <w:szCs w:val="24"/>
              </w:rPr>
              <w:t>Robotics -  Performance criteria and related test methods for service robots - Part 4: Lower-back support robots</w:t>
            </w:r>
          </w:p>
        </w:tc>
        <w:tc>
          <w:tcPr>
            <w:tcW w:w="2261" w:type="dxa"/>
            <w:gridSpan w:val="6"/>
            <w:vAlign w:val="center"/>
          </w:tcPr>
          <w:p w:rsidR="00D67CB2" w:rsidRPr="002B2E9F" w:rsidRDefault="00BF3FCE" w:rsidP="004B031C">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74" w:type="dxa"/>
            <w:gridSpan w:val="3"/>
          </w:tcPr>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 xml:space="preserve">Chấp nhận </w:t>
            </w:r>
          </w:p>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ISO 18646-4:2021</w:t>
            </w:r>
          </w:p>
        </w:tc>
        <w:tc>
          <w:tcPr>
            <w:tcW w:w="1890" w:type="dxa"/>
            <w:vAlign w:val="center"/>
          </w:tcPr>
          <w:p w:rsidR="00D67CB2" w:rsidRPr="002B2E9F" w:rsidRDefault="00D67CB2" w:rsidP="004B031C">
            <w:pPr>
              <w:spacing w:after="0" w:line="320" w:lineRule="atLeast"/>
              <w:jc w:val="center"/>
              <w:rPr>
                <w:rFonts w:cs="Times New Roman"/>
                <w:bCs/>
                <w:sz w:val="24"/>
                <w:szCs w:val="24"/>
                <w:lang w:val="pt-BR"/>
              </w:rPr>
            </w:pP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D67CB2" w:rsidRPr="002B2E9F" w:rsidRDefault="00D67CB2" w:rsidP="004B031C">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D67CB2" w:rsidRPr="002B2E9F" w:rsidRDefault="00D67CB2"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D67CB2" w:rsidRPr="002B2E9F" w:rsidRDefault="00D67CB2" w:rsidP="004B031C">
            <w:pPr>
              <w:spacing w:after="0" w:line="320" w:lineRule="atLeast"/>
              <w:ind w:left="40"/>
              <w:rPr>
                <w:rFonts w:cs="Times New Roman"/>
                <w:sz w:val="24"/>
                <w:szCs w:val="24"/>
              </w:rPr>
            </w:pPr>
            <w:r w:rsidRPr="002B2E9F">
              <w:rPr>
                <w:rFonts w:cs="Times New Roman"/>
                <w:sz w:val="24"/>
                <w:szCs w:val="24"/>
              </w:rPr>
              <w:t>Thao tác với Rô bốt công nghiệp–thao tác kẹp chặt đối tượng bằng bàn tay kẹp–Từ vựng và đặc điểm</w:t>
            </w:r>
          </w:p>
          <w:p w:rsidR="00D67CB2" w:rsidRPr="002B2E9F" w:rsidRDefault="00D67CB2" w:rsidP="004B031C">
            <w:pPr>
              <w:spacing w:after="0" w:line="320" w:lineRule="atLeast"/>
              <w:ind w:left="40"/>
              <w:rPr>
                <w:rFonts w:cs="Times New Roman"/>
                <w:bCs/>
                <w:sz w:val="24"/>
                <w:szCs w:val="24"/>
              </w:rPr>
            </w:pPr>
            <w:r w:rsidRPr="002B2E9F">
              <w:rPr>
                <w:rFonts w:cs="Times New Roman"/>
                <w:bCs/>
                <w:i/>
                <w:color w:val="212529"/>
                <w:sz w:val="24"/>
                <w:szCs w:val="24"/>
              </w:rPr>
              <w:t>Manipulating industrial robots - Object handling with grasp-type grippers — Vocabulary and presentation of characteristics</w:t>
            </w:r>
          </w:p>
        </w:tc>
        <w:tc>
          <w:tcPr>
            <w:tcW w:w="2261" w:type="dxa"/>
            <w:gridSpan w:val="6"/>
            <w:vAlign w:val="center"/>
          </w:tcPr>
          <w:p w:rsidR="00D67CB2" w:rsidRPr="002B2E9F" w:rsidRDefault="00BF3FCE" w:rsidP="004B031C">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74" w:type="dxa"/>
            <w:gridSpan w:val="3"/>
          </w:tcPr>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Chấp nhận</w:t>
            </w:r>
          </w:p>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 xml:space="preserve"> ISO 14539:2000</w:t>
            </w:r>
          </w:p>
        </w:tc>
        <w:tc>
          <w:tcPr>
            <w:tcW w:w="1890" w:type="dxa"/>
            <w:vAlign w:val="center"/>
          </w:tcPr>
          <w:p w:rsidR="00D67CB2" w:rsidRPr="002B2E9F" w:rsidRDefault="00D67CB2" w:rsidP="004B031C">
            <w:pPr>
              <w:spacing w:after="0" w:line="320" w:lineRule="atLeast"/>
              <w:jc w:val="center"/>
              <w:rPr>
                <w:rFonts w:cs="Times New Roman"/>
                <w:bCs/>
                <w:sz w:val="24"/>
                <w:szCs w:val="24"/>
                <w:lang w:val="pt-BR"/>
              </w:rPr>
            </w:pP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D67CB2" w:rsidRPr="002B2E9F" w:rsidRDefault="00D67CB2" w:rsidP="004B031C">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E1239F" w:rsidRPr="002B2E9F" w:rsidRDefault="00E1239F"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E1239F" w:rsidRPr="002B2E9F" w:rsidRDefault="00E1239F" w:rsidP="004B031C">
            <w:pPr>
              <w:pStyle w:val="Heading2"/>
              <w:spacing w:line="320" w:lineRule="atLeast"/>
              <w:outlineLvl w:val="1"/>
              <w:rPr>
                <w:sz w:val="24"/>
                <w:szCs w:val="24"/>
              </w:rPr>
            </w:pPr>
            <w:r w:rsidRPr="002B2E9F">
              <w:rPr>
                <w:sz w:val="24"/>
                <w:szCs w:val="24"/>
              </w:rPr>
              <w:t>Rô bốt di động – Từ vựng</w:t>
            </w:r>
          </w:p>
          <w:p w:rsidR="00E1239F" w:rsidRPr="002B2E9F" w:rsidRDefault="00E1239F" w:rsidP="004B031C">
            <w:pPr>
              <w:spacing w:after="0" w:line="320" w:lineRule="atLeast"/>
              <w:rPr>
                <w:rFonts w:cs="Times New Roman"/>
                <w:sz w:val="24"/>
                <w:szCs w:val="24"/>
              </w:rPr>
            </w:pPr>
            <w:r w:rsidRPr="002B2E9F">
              <w:rPr>
                <w:rFonts w:cs="Times New Roman"/>
                <w:i/>
                <w:color w:val="333333"/>
                <w:sz w:val="24"/>
                <w:szCs w:val="24"/>
              </w:rPr>
              <w:t xml:space="preserve">Mobile robots </w:t>
            </w:r>
            <w:r w:rsidR="00D67CB2" w:rsidRPr="002B2E9F">
              <w:rPr>
                <w:rFonts w:cs="Times New Roman"/>
                <w:i/>
                <w:color w:val="333333"/>
                <w:sz w:val="24"/>
                <w:szCs w:val="24"/>
              </w:rPr>
              <w:t xml:space="preserve">- </w:t>
            </w:r>
            <w:r w:rsidRPr="002B2E9F">
              <w:rPr>
                <w:rFonts w:cs="Times New Roman"/>
                <w:i/>
                <w:color w:val="333333"/>
                <w:sz w:val="24"/>
                <w:szCs w:val="24"/>
              </w:rPr>
              <w:t>Vocabulary</w:t>
            </w:r>
          </w:p>
        </w:tc>
        <w:tc>
          <w:tcPr>
            <w:tcW w:w="2261" w:type="dxa"/>
            <w:gridSpan w:val="6"/>
            <w:vAlign w:val="center"/>
          </w:tcPr>
          <w:p w:rsidR="00E1239F" w:rsidRPr="002B2E9F" w:rsidRDefault="00BF3FCE" w:rsidP="004B031C">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74" w:type="dxa"/>
            <w:gridSpan w:val="3"/>
          </w:tcPr>
          <w:p w:rsidR="00E1239F" w:rsidRPr="002B2E9F" w:rsidRDefault="00E1239F" w:rsidP="004B031C">
            <w:pPr>
              <w:spacing w:after="0" w:line="320" w:lineRule="atLeast"/>
              <w:jc w:val="center"/>
              <w:rPr>
                <w:rFonts w:cs="Times New Roman"/>
                <w:sz w:val="24"/>
                <w:szCs w:val="24"/>
              </w:rPr>
            </w:pPr>
            <w:r w:rsidRPr="002B2E9F">
              <w:rPr>
                <w:rFonts w:cs="Times New Roman"/>
                <w:sz w:val="24"/>
                <w:szCs w:val="24"/>
              </w:rPr>
              <w:t xml:space="preserve">Chấp nhận </w:t>
            </w:r>
          </w:p>
          <w:p w:rsidR="00E1239F" w:rsidRPr="002B2E9F" w:rsidRDefault="00E1239F" w:rsidP="004B031C">
            <w:pPr>
              <w:spacing w:after="0" w:line="320" w:lineRule="atLeast"/>
              <w:jc w:val="center"/>
              <w:rPr>
                <w:rFonts w:cs="Times New Roman"/>
                <w:sz w:val="24"/>
                <w:szCs w:val="24"/>
              </w:rPr>
            </w:pPr>
            <w:r w:rsidRPr="002B2E9F">
              <w:rPr>
                <w:rFonts w:cs="Times New Roman"/>
                <w:sz w:val="24"/>
                <w:szCs w:val="24"/>
              </w:rPr>
              <w:t>ISO 19649:2017</w:t>
            </w:r>
          </w:p>
        </w:tc>
        <w:tc>
          <w:tcPr>
            <w:tcW w:w="1890" w:type="dxa"/>
            <w:vAlign w:val="center"/>
          </w:tcPr>
          <w:p w:rsidR="00E1239F" w:rsidRPr="002B2E9F" w:rsidRDefault="00E1239F" w:rsidP="004B031C">
            <w:pPr>
              <w:spacing w:after="0" w:line="320" w:lineRule="atLeast"/>
              <w:jc w:val="center"/>
              <w:rPr>
                <w:rFonts w:cs="Times New Roman"/>
                <w:bCs/>
                <w:sz w:val="24"/>
                <w:szCs w:val="24"/>
                <w:lang w:val="pt-BR"/>
              </w:rPr>
            </w:pPr>
          </w:p>
        </w:tc>
        <w:tc>
          <w:tcPr>
            <w:tcW w:w="990" w:type="dxa"/>
          </w:tcPr>
          <w:p w:rsidR="00E1239F" w:rsidRPr="002B2E9F" w:rsidRDefault="00E1239F" w:rsidP="007E13D1">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E1239F" w:rsidRPr="002B2E9F" w:rsidRDefault="00E1239F" w:rsidP="007E13D1">
            <w:pPr>
              <w:spacing w:after="0" w:line="320" w:lineRule="atLeast"/>
              <w:jc w:val="center"/>
              <w:rPr>
                <w:rFonts w:cs="Times New Roman"/>
                <w:bCs/>
                <w:sz w:val="24"/>
                <w:szCs w:val="24"/>
              </w:rPr>
            </w:pPr>
            <w:r w:rsidRPr="002B2E9F">
              <w:rPr>
                <w:rFonts w:cs="Times New Roman"/>
                <w:color w:val="000000"/>
                <w:sz w:val="24"/>
                <w:szCs w:val="24"/>
              </w:rPr>
              <w:t>202</w:t>
            </w:r>
            <w:r w:rsidR="00D67CB2" w:rsidRPr="002B2E9F">
              <w:rPr>
                <w:rFonts w:cs="Times New Roman"/>
                <w:color w:val="000000"/>
                <w:sz w:val="24"/>
                <w:szCs w:val="24"/>
              </w:rPr>
              <w:t>4</w:t>
            </w:r>
          </w:p>
        </w:tc>
        <w:tc>
          <w:tcPr>
            <w:tcW w:w="1260" w:type="dxa"/>
            <w:vAlign w:val="center"/>
          </w:tcPr>
          <w:p w:rsidR="00E1239F" w:rsidRPr="002B2E9F" w:rsidRDefault="00E1239F" w:rsidP="004B031C">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D67CB2" w:rsidRPr="002B2E9F" w:rsidRDefault="00D67CB2"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D67CB2" w:rsidRPr="002B2E9F" w:rsidRDefault="00D67CB2" w:rsidP="004B031C">
            <w:pPr>
              <w:keepNext/>
              <w:keepLines/>
              <w:spacing w:after="0" w:line="320" w:lineRule="atLeast"/>
              <w:textAlignment w:val="baseline"/>
              <w:outlineLvl w:val="1"/>
              <w:rPr>
                <w:rFonts w:cs="Times New Roman"/>
                <w:sz w:val="24"/>
                <w:szCs w:val="24"/>
              </w:rPr>
            </w:pPr>
            <w:r w:rsidRPr="002B2E9F">
              <w:rPr>
                <w:rFonts w:cs="Times New Roman"/>
                <w:sz w:val="24"/>
                <w:szCs w:val="24"/>
              </w:rPr>
              <w:t>Rô bốt – Từ vựng</w:t>
            </w:r>
          </w:p>
          <w:p w:rsidR="00D67CB2" w:rsidRPr="002B2E9F" w:rsidRDefault="00D67CB2" w:rsidP="004B031C">
            <w:pPr>
              <w:pStyle w:val="Heading2"/>
              <w:spacing w:line="320" w:lineRule="atLeast"/>
              <w:outlineLvl w:val="1"/>
              <w:rPr>
                <w:sz w:val="24"/>
                <w:szCs w:val="24"/>
              </w:rPr>
            </w:pPr>
            <w:r w:rsidRPr="002B2E9F">
              <w:rPr>
                <w:sz w:val="24"/>
                <w:szCs w:val="24"/>
              </w:rPr>
              <w:t>Robotics - Vocabulary</w:t>
            </w:r>
          </w:p>
          <w:p w:rsidR="00D67CB2" w:rsidRPr="002B2E9F" w:rsidRDefault="00D67CB2" w:rsidP="004B031C">
            <w:pPr>
              <w:pStyle w:val="Heading2"/>
              <w:spacing w:line="320" w:lineRule="atLeast"/>
              <w:outlineLvl w:val="1"/>
              <w:rPr>
                <w:sz w:val="24"/>
                <w:szCs w:val="24"/>
              </w:rPr>
            </w:pPr>
          </w:p>
        </w:tc>
        <w:tc>
          <w:tcPr>
            <w:tcW w:w="2261" w:type="dxa"/>
            <w:gridSpan w:val="6"/>
            <w:vAlign w:val="center"/>
          </w:tcPr>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 xml:space="preserve">Soát xét </w:t>
            </w:r>
          </w:p>
          <w:p w:rsidR="004A7D96" w:rsidRPr="002B2E9F" w:rsidRDefault="00D67CB2" w:rsidP="004B031C">
            <w:pPr>
              <w:spacing w:after="0" w:line="320" w:lineRule="atLeast"/>
              <w:jc w:val="center"/>
              <w:rPr>
                <w:rFonts w:cs="Times New Roman"/>
                <w:sz w:val="24"/>
                <w:szCs w:val="24"/>
              </w:rPr>
            </w:pPr>
            <w:r w:rsidRPr="002B2E9F">
              <w:rPr>
                <w:rFonts w:cs="Times New Roman"/>
                <w:sz w:val="24"/>
                <w:szCs w:val="24"/>
              </w:rPr>
              <w:t>TCVN 13228</w:t>
            </w:r>
          </w:p>
          <w:p w:rsidR="00D67CB2" w:rsidRPr="002B2E9F" w:rsidRDefault="00D67CB2" w:rsidP="004B031C">
            <w:pPr>
              <w:spacing w:after="0" w:line="320" w:lineRule="atLeast"/>
              <w:jc w:val="center"/>
              <w:rPr>
                <w:rFonts w:cs="Times New Roman"/>
                <w:bCs/>
                <w:color w:val="000000"/>
                <w:sz w:val="24"/>
                <w:szCs w:val="24"/>
              </w:rPr>
            </w:pPr>
            <w:r w:rsidRPr="002B2E9F">
              <w:rPr>
                <w:rFonts w:cs="Times New Roman"/>
                <w:sz w:val="24"/>
                <w:szCs w:val="24"/>
              </w:rPr>
              <w:t xml:space="preserve"> ISO 8373:2012</w:t>
            </w:r>
          </w:p>
        </w:tc>
        <w:tc>
          <w:tcPr>
            <w:tcW w:w="2274" w:type="dxa"/>
            <w:gridSpan w:val="3"/>
          </w:tcPr>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Chấp nhận</w:t>
            </w:r>
          </w:p>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 xml:space="preserve"> ISO 8373:2021</w:t>
            </w:r>
          </w:p>
        </w:tc>
        <w:tc>
          <w:tcPr>
            <w:tcW w:w="1890" w:type="dxa"/>
            <w:vAlign w:val="center"/>
          </w:tcPr>
          <w:p w:rsidR="00D67CB2" w:rsidRPr="002B2E9F" w:rsidRDefault="00D67CB2" w:rsidP="004B031C">
            <w:pPr>
              <w:spacing w:after="0" w:line="320" w:lineRule="atLeast"/>
              <w:jc w:val="center"/>
              <w:rPr>
                <w:rFonts w:cs="Times New Roman"/>
                <w:bCs/>
                <w:sz w:val="24"/>
                <w:szCs w:val="24"/>
                <w:lang w:val="pt-BR"/>
              </w:rPr>
            </w:pP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D67CB2" w:rsidRPr="002B2E9F" w:rsidRDefault="00D67CB2" w:rsidP="004B031C">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D67CB2" w:rsidRPr="002B2E9F" w:rsidRDefault="00D67CB2"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D67CB2" w:rsidRPr="002B2E9F" w:rsidRDefault="00D67CB2" w:rsidP="004B031C">
            <w:pPr>
              <w:pStyle w:val="Default"/>
              <w:spacing w:line="320" w:lineRule="atLeast"/>
              <w:jc w:val="both"/>
              <w:rPr>
                <w:rFonts w:ascii="Times New Roman" w:hAnsi="Times New Roman" w:cs="Times New Roman"/>
                <w:bCs/>
              </w:rPr>
            </w:pPr>
            <w:r w:rsidRPr="002B2E9F">
              <w:rPr>
                <w:rFonts w:ascii="Times New Roman" w:hAnsi="Times New Roman" w:cs="Times New Roman"/>
              </w:rPr>
              <w:t xml:space="preserve">Tay máy rô bốt công nghiệp – </w:t>
            </w:r>
            <w:r w:rsidRPr="002B2E9F">
              <w:rPr>
                <w:rFonts w:ascii="Times New Roman" w:hAnsi="Times New Roman" w:cs="Times New Roman"/>
                <w:bCs/>
              </w:rPr>
              <w:t>Hệ thống thay đổi tự động khâu tác động cuối – Từ vựng và diễn giải các đặc tính</w:t>
            </w:r>
          </w:p>
          <w:p w:rsidR="004A7D96" w:rsidRPr="002B2E9F" w:rsidRDefault="004A7D96" w:rsidP="004B031C">
            <w:pPr>
              <w:pStyle w:val="Default"/>
              <w:spacing w:line="320" w:lineRule="atLeast"/>
              <w:jc w:val="both"/>
              <w:rPr>
                <w:rFonts w:ascii="Times New Roman" w:hAnsi="Times New Roman" w:cs="Times New Roman"/>
                <w:bCs/>
              </w:rPr>
            </w:pPr>
            <w:r w:rsidRPr="002B2E9F">
              <w:rPr>
                <w:rFonts w:ascii="Times New Roman" w:hAnsi="Times New Roman" w:cs="Times New Roman"/>
                <w:bCs/>
                <w:i/>
                <w:color w:val="212529"/>
                <w:spacing w:val="-16"/>
              </w:rPr>
              <w:t>Robots for industrial environments -  Automatic end effector exchange systems -  Vocabulary</w:t>
            </w:r>
          </w:p>
        </w:tc>
        <w:tc>
          <w:tcPr>
            <w:tcW w:w="2261" w:type="dxa"/>
            <w:gridSpan w:val="6"/>
            <w:vAlign w:val="center"/>
          </w:tcPr>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 xml:space="preserve">Soát xét </w:t>
            </w:r>
          </w:p>
          <w:p w:rsidR="00D67CB2" w:rsidRPr="002B2E9F" w:rsidRDefault="00C2342C" w:rsidP="00C2342C">
            <w:pPr>
              <w:spacing w:after="0" w:line="320" w:lineRule="atLeast"/>
              <w:jc w:val="center"/>
              <w:rPr>
                <w:rFonts w:cs="Times New Roman"/>
                <w:bCs/>
                <w:color w:val="000000"/>
                <w:sz w:val="24"/>
                <w:szCs w:val="24"/>
              </w:rPr>
            </w:pPr>
            <w:r>
              <w:rPr>
                <w:rFonts w:cs="Times New Roman"/>
                <w:sz w:val="24"/>
                <w:szCs w:val="24"/>
              </w:rPr>
              <w:t>TCVN 13230 ISO 1593:200</w:t>
            </w:r>
            <w:r w:rsidR="00D67CB2" w:rsidRPr="002B2E9F">
              <w:rPr>
                <w:rFonts w:cs="Times New Roman"/>
                <w:sz w:val="24"/>
                <w:szCs w:val="24"/>
              </w:rPr>
              <w:t>2</w:t>
            </w:r>
          </w:p>
        </w:tc>
        <w:tc>
          <w:tcPr>
            <w:tcW w:w="2274" w:type="dxa"/>
            <w:gridSpan w:val="3"/>
          </w:tcPr>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 xml:space="preserve">Chấp nhận </w:t>
            </w:r>
          </w:p>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ISO 11593:2022</w:t>
            </w:r>
          </w:p>
        </w:tc>
        <w:tc>
          <w:tcPr>
            <w:tcW w:w="1890" w:type="dxa"/>
            <w:vAlign w:val="center"/>
          </w:tcPr>
          <w:p w:rsidR="00D67CB2" w:rsidRPr="002B2E9F" w:rsidRDefault="00D67CB2" w:rsidP="004B031C">
            <w:pPr>
              <w:spacing w:after="0" w:line="320" w:lineRule="atLeast"/>
              <w:jc w:val="center"/>
              <w:rPr>
                <w:rFonts w:cs="Times New Roman"/>
                <w:bCs/>
                <w:sz w:val="24"/>
                <w:szCs w:val="24"/>
                <w:lang w:val="pt-BR"/>
              </w:rPr>
            </w:pP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D67CB2" w:rsidRPr="002B2E9F" w:rsidRDefault="00D67CB2" w:rsidP="004B031C">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D67CB2" w:rsidRPr="002B2E9F" w:rsidRDefault="00D67CB2"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D67CB2" w:rsidRPr="002B2E9F" w:rsidRDefault="00D67CB2" w:rsidP="004B031C">
            <w:pPr>
              <w:pStyle w:val="Default"/>
              <w:spacing w:line="320" w:lineRule="atLeast"/>
              <w:jc w:val="both"/>
              <w:rPr>
                <w:rFonts w:ascii="Times New Roman" w:hAnsi="Times New Roman" w:cs="Times New Roman"/>
              </w:rPr>
            </w:pPr>
            <w:r w:rsidRPr="002B2E9F">
              <w:rPr>
                <w:rFonts w:ascii="Times New Roman" w:hAnsi="Times New Roman" w:cs="Times New Roman"/>
              </w:rPr>
              <w:t>Rô bốt – Mô đun ro bốt dịch vụ - Phần 1: Yêu cầu chung</w:t>
            </w:r>
          </w:p>
          <w:p w:rsidR="00D67CB2" w:rsidRPr="002B2E9F" w:rsidRDefault="00D67CB2" w:rsidP="004B031C">
            <w:pPr>
              <w:pStyle w:val="Default"/>
              <w:spacing w:line="320" w:lineRule="atLeast"/>
              <w:jc w:val="both"/>
              <w:rPr>
                <w:rFonts w:ascii="Times New Roman" w:hAnsi="Times New Roman" w:cs="Times New Roman"/>
              </w:rPr>
            </w:pPr>
            <w:r w:rsidRPr="002B2E9F">
              <w:rPr>
                <w:rFonts w:ascii="Times New Roman" w:eastAsia="Times New Roman" w:hAnsi="Times New Roman" w:cs="Times New Roman"/>
                <w:i/>
                <w:color w:val="212529"/>
              </w:rPr>
              <w:t>Robotics - Modularity for service robots - Part 1: General requirements</w:t>
            </w:r>
          </w:p>
        </w:tc>
        <w:tc>
          <w:tcPr>
            <w:tcW w:w="2261" w:type="dxa"/>
            <w:gridSpan w:val="6"/>
            <w:vAlign w:val="center"/>
          </w:tcPr>
          <w:p w:rsidR="00D67CB2" w:rsidRPr="002B2E9F" w:rsidRDefault="00BF3FCE"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Chấp nhận</w:t>
            </w:r>
          </w:p>
          <w:p w:rsidR="00D67CB2" w:rsidRPr="002B2E9F" w:rsidRDefault="00D67CB2" w:rsidP="004B031C">
            <w:pPr>
              <w:spacing w:after="0" w:line="320" w:lineRule="atLeast"/>
              <w:jc w:val="center"/>
              <w:rPr>
                <w:rFonts w:cs="Times New Roman"/>
                <w:sz w:val="24"/>
                <w:szCs w:val="24"/>
              </w:rPr>
            </w:pPr>
            <w:r w:rsidRPr="002B2E9F">
              <w:rPr>
                <w:rFonts w:cs="Times New Roman"/>
                <w:sz w:val="24"/>
                <w:szCs w:val="24"/>
              </w:rPr>
              <w:t xml:space="preserve"> ISO 22166-1:2021 </w:t>
            </w:r>
          </w:p>
        </w:tc>
        <w:tc>
          <w:tcPr>
            <w:tcW w:w="1890" w:type="dxa"/>
            <w:vAlign w:val="center"/>
          </w:tcPr>
          <w:p w:rsidR="00D67CB2" w:rsidRPr="002B2E9F" w:rsidRDefault="00D67CB2" w:rsidP="004B031C">
            <w:pPr>
              <w:spacing w:after="0" w:line="320" w:lineRule="atLeast"/>
              <w:jc w:val="center"/>
              <w:rPr>
                <w:rFonts w:cs="Times New Roman"/>
                <w:bCs/>
                <w:sz w:val="24"/>
                <w:szCs w:val="24"/>
                <w:lang w:val="pt-BR"/>
              </w:rPr>
            </w:pP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D67CB2" w:rsidRPr="002B2E9F" w:rsidRDefault="00D67CB2" w:rsidP="007E13D1">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D67CB2" w:rsidRPr="002B2E9F" w:rsidRDefault="00D67CB2" w:rsidP="004B031C">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cs="Times New Roman"/>
                <w:b/>
                <w:color w:val="000000"/>
                <w:sz w:val="24"/>
                <w:szCs w:val="24"/>
              </w:rPr>
            </w:pPr>
            <w:r>
              <w:rPr>
                <w:rFonts w:cs="Times New Roman"/>
                <w:b/>
                <w:color w:val="000000"/>
                <w:sz w:val="24"/>
                <w:szCs w:val="24"/>
              </w:rPr>
              <w:t xml:space="preserve">6.  </w:t>
            </w:r>
            <w:r w:rsidRPr="002B2E9F">
              <w:rPr>
                <w:rFonts w:cs="Times New Roman"/>
                <w:b/>
                <w:color w:val="000000"/>
                <w:sz w:val="24"/>
                <w:szCs w:val="24"/>
              </w:rPr>
              <w:t xml:space="preserve">Xây </w:t>
            </w:r>
            <w:proofErr w:type="gramStart"/>
            <w:r w:rsidRPr="002B2E9F">
              <w:rPr>
                <w:rFonts w:cs="Times New Roman"/>
                <w:b/>
                <w:color w:val="000000"/>
                <w:sz w:val="24"/>
                <w:szCs w:val="24"/>
              </w:rPr>
              <w:t>dựng  02</w:t>
            </w:r>
            <w:proofErr w:type="gramEnd"/>
            <w:r w:rsidRPr="002B2E9F">
              <w:rPr>
                <w:rFonts w:cs="Times New Roman"/>
                <w:b/>
                <w:color w:val="000000"/>
                <w:sz w:val="24"/>
                <w:szCs w:val="24"/>
              </w:rPr>
              <w:t xml:space="preserve"> TCVN</w:t>
            </w:r>
            <w:r w:rsidRPr="002B2E9F">
              <w:rPr>
                <w:rFonts w:cs="Times New Roman"/>
                <w:i/>
                <w:color w:val="000000"/>
                <w:sz w:val="24"/>
                <w:szCs w:val="24"/>
              </w:rPr>
              <w:t xml:space="preserve"> </w:t>
            </w:r>
            <w:r w:rsidRPr="002B2E9F">
              <w:rPr>
                <w:rFonts w:cs="Times New Roman"/>
                <w:b/>
                <w:color w:val="000000"/>
                <w:sz w:val="24"/>
                <w:szCs w:val="24"/>
              </w:rPr>
              <w:t>Palét</w:t>
            </w:r>
          </w:p>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BB158D" w:rsidRPr="002B2E9F" w:rsidRDefault="00BB158D" w:rsidP="00645CCB">
            <w:pPr>
              <w:spacing w:after="0" w:line="320" w:lineRule="atLeast"/>
              <w:rPr>
                <w:rFonts w:eastAsia="Batang" w:cs="Times New Roman"/>
                <w:spacing w:val="4"/>
                <w:sz w:val="24"/>
                <w:szCs w:val="24"/>
                <w:lang w:val="it-IT"/>
              </w:rPr>
            </w:pPr>
            <w:r w:rsidRPr="002B2E9F">
              <w:rPr>
                <w:rFonts w:eastAsia="Batang" w:cs="Times New Roman"/>
                <w:color w:val="000000"/>
                <w:spacing w:val="4"/>
                <w:sz w:val="24"/>
                <w:szCs w:val="24"/>
                <w:lang w:val="it-IT"/>
              </w:rPr>
              <w:t>Palét nâng chuyển, xếp dỡ hàng hóa – Palét phẳng – Phần 1: Phương pháp thử</w:t>
            </w:r>
          </w:p>
          <w:p w:rsidR="00BB158D" w:rsidRPr="002B2E9F" w:rsidRDefault="00BB158D" w:rsidP="00645CCB">
            <w:pPr>
              <w:spacing w:after="0" w:line="320" w:lineRule="atLeast"/>
              <w:rPr>
                <w:rFonts w:cs="Times New Roman"/>
                <w:sz w:val="24"/>
                <w:szCs w:val="24"/>
              </w:rPr>
            </w:pPr>
            <w:r w:rsidRPr="002B2E9F">
              <w:rPr>
                <w:rFonts w:cs="Times New Roman"/>
                <w:i/>
                <w:sz w:val="24"/>
                <w:szCs w:val="24"/>
                <w:shd w:val="clear" w:color="auto" w:fill="F7F7F7"/>
              </w:rPr>
              <w:t>Pallets for materials handling -Flat pallets - Part 1: Test methods</w:t>
            </w:r>
          </w:p>
        </w:tc>
        <w:tc>
          <w:tcPr>
            <w:tcW w:w="2261" w:type="dxa"/>
            <w:gridSpan w:val="6"/>
          </w:tcPr>
          <w:p w:rsidR="00BB158D" w:rsidRPr="002B2E9F" w:rsidRDefault="00BB158D" w:rsidP="00645CCB">
            <w:pPr>
              <w:spacing w:after="0" w:line="320" w:lineRule="atLeast"/>
              <w:jc w:val="center"/>
              <w:rPr>
                <w:rFonts w:cs="Times New Roman"/>
                <w:color w:val="000000"/>
                <w:sz w:val="24"/>
                <w:szCs w:val="24"/>
              </w:rPr>
            </w:pPr>
          </w:p>
          <w:p w:rsidR="00BB158D" w:rsidRPr="002B2E9F" w:rsidRDefault="00BB158D" w:rsidP="00645CCB">
            <w:pPr>
              <w:spacing w:after="0" w:line="320" w:lineRule="atLeast"/>
              <w:jc w:val="center"/>
              <w:rPr>
                <w:rFonts w:cs="Times New Roman"/>
                <w:color w:val="000000"/>
                <w:sz w:val="24"/>
                <w:szCs w:val="24"/>
              </w:rPr>
            </w:pPr>
          </w:p>
          <w:p w:rsidR="00BB158D" w:rsidRPr="002B2E9F" w:rsidRDefault="00BB158D" w:rsidP="00645CCB">
            <w:pPr>
              <w:spacing w:after="0" w:line="320" w:lineRule="atLeast"/>
              <w:jc w:val="center"/>
              <w:rPr>
                <w:rFonts w:cs="Times New Roman"/>
                <w:bCs/>
                <w:color w:val="000000"/>
                <w:sz w:val="24"/>
                <w:szCs w:val="24"/>
              </w:rPr>
            </w:pPr>
            <w:r w:rsidRPr="002B2E9F">
              <w:rPr>
                <w:rFonts w:cs="Times New Roman"/>
                <w:color w:val="000000"/>
                <w:sz w:val="24"/>
                <w:szCs w:val="24"/>
              </w:rPr>
              <w:t>TCVN 10173-1:2013 (ISO 8611-1:2011)</w:t>
            </w:r>
          </w:p>
        </w:tc>
        <w:tc>
          <w:tcPr>
            <w:tcW w:w="2274" w:type="dxa"/>
            <w:gridSpan w:val="3"/>
          </w:tcPr>
          <w:p w:rsidR="00BB158D" w:rsidRPr="002B2E9F"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sz w:val="24"/>
                <w:szCs w:val="24"/>
                <w:bdr w:val="none" w:sz="0" w:space="0" w:color="auto" w:frame="1"/>
              </w:rPr>
              <w:t>ISO 8611-1:2021</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color w:val="000000"/>
                <w:sz w:val="24"/>
                <w:szCs w:val="24"/>
              </w:rPr>
              <w:t xml:space="preserve">TCVN/TC 51 </w:t>
            </w:r>
            <w:r w:rsidRPr="002B2E9F">
              <w:rPr>
                <w:rFonts w:cs="Times New Roman"/>
                <w:i/>
                <w:color w:val="000000"/>
                <w:sz w:val="24"/>
                <w:szCs w:val="24"/>
              </w:rPr>
              <w:t>Palét dùng để vận chuyển hàng hóa, vật liệu bằng phương pháp tải đơn vị</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48" w:type="dxa"/>
            <w:gridSpan w:val="3"/>
          </w:tcPr>
          <w:p w:rsidR="00BB158D" w:rsidRPr="002B2E9F" w:rsidRDefault="00BB158D" w:rsidP="00645CCB">
            <w:pPr>
              <w:spacing w:after="0" w:line="320" w:lineRule="atLeast"/>
              <w:rPr>
                <w:rFonts w:eastAsia="Batang" w:cs="Times New Roman"/>
                <w:spacing w:val="4"/>
                <w:sz w:val="24"/>
                <w:szCs w:val="24"/>
                <w:lang w:val="it-IT"/>
              </w:rPr>
            </w:pPr>
            <w:r w:rsidRPr="002B2E9F">
              <w:rPr>
                <w:rFonts w:eastAsia="Batang" w:cs="Times New Roman"/>
                <w:color w:val="000000"/>
                <w:spacing w:val="4"/>
                <w:sz w:val="24"/>
                <w:szCs w:val="24"/>
                <w:lang w:val="it-IT"/>
              </w:rPr>
              <w:t>Palét nâng chuyển, xếp dỡ hàng hóa – Palét phẳng – Phần 2: Yêu cầu đặc tính và lựa chọn các thử nghiệm</w:t>
            </w:r>
          </w:p>
          <w:p w:rsidR="00BB158D" w:rsidRPr="002B2E9F" w:rsidRDefault="00BB158D" w:rsidP="00645CCB">
            <w:pPr>
              <w:spacing w:after="0" w:line="320" w:lineRule="atLeast"/>
              <w:rPr>
                <w:rFonts w:cs="Times New Roman"/>
                <w:sz w:val="24"/>
                <w:szCs w:val="24"/>
              </w:rPr>
            </w:pPr>
            <w:r w:rsidRPr="002B2E9F">
              <w:rPr>
                <w:rFonts w:cs="Times New Roman"/>
                <w:i/>
                <w:sz w:val="24"/>
                <w:szCs w:val="24"/>
                <w:shd w:val="clear" w:color="auto" w:fill="F7F7F7"/>
              </w:rPr>
              <w:lastRenderedPageBreak/>
              <w:t>Pallets for materials handling — Flat pallets — Part 2: Performance requirements and selection of tests</w:t>
            </w:r>
          </w:p>
        </w:tc>
        <w:tc>
          <w:tcPr>
            <w:tcW w:w="2261" w:type="dxa"/>
            <w:gridSpan w:val="6"/>
          </w:tcPr>
          <w:p w:rsidR="00BB158D" w:rsidRPr="002B2E9F" w:rsidRDefault="00BB158D" w:rsidP="00645CCB">
            <w:pPr>
              <w:spacing w:after="0" w:line="320" w:lineRule="atLeast"/>
              <w:jc w:val="center"/>
              <w:rPr>
                <w:rFonts w:cs="Times New Roman"/>
                <w:color w:val="000000"/>
                <w:sz w:val="24"/>
                <w:szCs w:val="24"/>
              </w:rPr>
            </w:pPr>
          </w:p>
          <w:p w:rsidR="00BB158D" w:rsidRPr="002B2E9F" w:rsidRDefault="00BB158D" w:rsidP="00645CCB">
            <w:pPr>
              <w:spacing w:after="0" w:line="320" w:lineRule="atLeast"/>
              <w:jc w:val="center"/>
              <w:rPr>
                <w:rFonts w:cs="Times New Roman"/>
                <w:bCs/>
                <w:color w:val="000000"/>
                <w:sz w:val="24"/>
                <w:szCs w:val="24"/>
              </w:rPr>
            </w:pPr>
            <w:r w:rsidRPr="002B2E9F">
              <w:rPr>
                <w:rFonts w:cs="Times New Roman"/>
                <w:color w:val="000000"/>
                <w:sz w:val="24"/>
                <w:szCs w:val="24"/>
              </w:rPr>
              <w:t>TCVN 10173-2:2013 (ISO 8611-2:2011)</w:t>
            </w:r>
          </w:p>
        </w:tc>
        <w:tc>
          <w:tcPr>
            <w:tcW w:w="2274" w:type="dxa"/>
            <w:gridSpan w:val="3"/>
          </w:tcPr>
          <w:p w:rsidR="00BB158D" w:rsidRPr="002B2E9F"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sz w:val="24"/>
                <w:szCs w:val="24"/>
                <w:bdr w:val="none" w:sz="0" w:space="0" w:color="auto" w:frame="1"/>
              </w:rPr>
              <w:t>ISO 8611-2:2021</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cs="Times New Roman"/>
                <w:b/>
                <w:color w:val="000000"/>
                <w:sz w:val="24"/>
                <w:szCs w:val="24"/>
              </w:rPr>
            </w:pPr>
            <w:r>
              <w:rPr>
                <w:rFonts w:cs="Times New Roman"/>
                <w:b/>
                <w:color w:val="000000"/>
                <w:sz w:val="24"/>
                <w:szCs w:val="24"/>
              </w:rPr>
              <w:lastRenderedPageBreak/>
              <w:t>7</w:t>
            </w:r>
            <w:r w:rsidRPr="002B2E9F">
              <w:rPr>
                <w:rFonts w:cs="Times New Roman"/>
                <w:b/>
                <w:color w:val="000000"/>
                <w:sz w:val="24"/>
                <w:szCs w:val="24"/>
              </w:rPr>
              <w:t xml:space="preserve">. Xây </w:t>
            </w:r>
            <w:proofErr w:type="gramStart"/>
            <w:r w:rsidRPr="002B2E9F">
              <w:rPr>
                <w:rFonts w:cs="Times New Roman"/>
                <w:b/>
                <w:color w:val="000000"/>
                <w:sz w:val="24"/>
                <w:szCs w:val="24"/>
              </w:rPr>
              <w:t>dựng  06</w:t>
            </w:r>
            <w:proofErr w:type="gramEnd"/>
            <w:r w:rsidRPr="002B2E9F">
              <w:rPr>
                <w:rFonts w:cs="Times New Roman"/>
                <w:b/>
                <w:color w:val="000000"/>
                <w:sz w:val="24"/>
                <w:szCs w:val="24"/>
              </w:rPr>
              <w:t xml:space="preserve"> TCVN</w:t>
            </w:r>
            <w:r w:rsidRPr="002B2E9F">
              <w:rPr>
                <w:rFonts w:cs="Times New Roman"/>
                <w:i/>
                <w:color w:val="000000"/>
                <w:sz w:val="24"/>
                <w:szCs w:val="24"/>
              </w:rPr>
              <w:t xml:space="preserve"> </w:t>
            </w:r>
            <w:r>
              <w:rPr>
                <w:rFonts w:cs="Times New Roman"/>
                <w:b/>
                <w:color w:val="000000"/>
                <w:sz w:val="24"/>
                <w:szCs w:val="24"/>
              </w:rPr>
              <w:t>Logistic</w:t>
            </w:r>
          </w:p>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240" w:lineRule="auto"/>
              <w:contextualSpacing w:val="0"/>
              <w:jc w:val="left"/>
              <w:rPr>
                <w:rFonts w:cs="Times New Roman"/>
                <w:bCs/>
                <w:sz w:val="24"/>
                <w:szCs w:val="24"/>
              </w:rPr>
            </w:pPr>
          </w:p>
        </w:tc>
        <w:tc>
          <w:tcPr>
            <w:tcW w:w="4648" w:type="dxa"/>
            <w:gridSpan w:val="3"/>
          </w:tcPr>
          <w:p w:rsidR="00BB158D" w:rsidRPr="002B2E9F" w:rsidRDefault="00BB158D" w:rsidP="00645CCB">
            <w:pPr>
              <w:spacing w:after="0" w:line="240" w:lineRule="auto"/>
              <w:rPr>
                <w:rFonts w:cs="Times New Roman"/>
                <w:bCs/>
                <w:iCs/>
                <w:sz w:val="24"/>
                <w:szCs w:val="24"/>
                <w:lang w:val="vi-VN"/>
              </w:rPr>
            </w:pPr>
            <w:r w:rsidRPr="002B2E9F">
              <w:rPr>
                <w:rFonts w:cs="Times New Roman"/>
                <w:bCs/>
                <w:iCs/>
                <w:sz w:val="24"/>
                <w:szCs w:val="24"/>
                <w:lang w:val="vi-VN"/>
              </w:rPr>
              <w:t>Dịch vụ giao hàng lạnh gián tiếp, được kiểm soát nhiệt độ — Vận chuyển bưu kiện trên bộ với trung chuyển trung gian</w:t>
            </w:r>
          </w:p>
          <w:p w:rsidR="00BB158D" w:rsidRPr="002B2E9F" w:rsidRDefault="00BB158D" w:rsidP="00645CCB">
            <w:pPr>
              <w:spacing w:after="0" w:line="240" w:lineRule="auto"/>
              <w:rPr>
                <w:rFonts w:eastAsia="Batang" w:cs="Times New Roman"/>
                <w:color w:val="000000"/>
                <w:spacing w:val="4"/>
                <w:sz w:val="24"/>
                <w:szCs w:val="24"/>
                <w:lang w:val="it-IT"/>
              </w:rPr>
            </w:pPr>
            <w:r w:rsidRPr="002B2E9F">
              <w:rPr>
                <w:rFonts w:cs="Times New Roman"/>
                <w:i/>
                <w:iCs/>
                <w:sz w:val="24"/>
                <w:szCs w:val="24"/>
                <w:lang w:val="vi-VN"/>
              </w:rPr>
              <w:t>Indirect, temperature-controlled refrigerated delivery services — Land transport of parcels with intermediate transfer</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color w:val="000000"/>
                <w:sz w:val="24"/>
                <w:szCs w:val="24"/>
              </w:rPr>
            </w:pPr>
            <w:r w:rsidRPr="002B2E9F">
              <w:rPr>
                <w:rFonts w:cs="Times New Roman"/>
                <w:color w:val="000000"/>
                <w:sz w:val="24"/>
                <w:szCs w:val="24"/>
              </w:rPr>
              <w:t>Chấp nhận</w:t>
            </w:r>
          </w:p>
          <w:p w:rsidR="00BB158D" w:rsidRPr="002B2E9F" w:rsidRDefault="00BB158D" w:rsidP="00645CCB">
            <w:pPr>
              <w:spacing w:after="0" w:line="240" w:lineRule="auto"/>
              <w:jc w:val="center"/>
              <w:rPr>
                <w:rFonts w:cs="Times New Roman"/>
                <w:color w:val="000000"/>
                <w:sz w:val="24"/>
                <w:szCs w:val="24"/>
              </w:rPr>
            </w:pPr>
            <w:r w:rsidRPr="002B2E9F">
              <w:rPr>
                <w:rFonts w:cs="Times New Roman"/>
                <w:iCs/>
                <w:sz w:val="24"/>
                <w:szCs w:val="24"/>
                <w:lang w:val="vi-VN"/>
              </w:rPr>
              <w:t>ISO 23412:2020</w:t>
            </w:r>
          </w:p>
        </w:tc>
        <w:tc>
          <w:tcPr>
            <w:tcW w:w="1890" w:type="dxa"/>
            <w:vAlign w:val="center"/>
          </w:tcPr>
          <w:p w:rsidR="00BB158D" w:rsidRPr="002B2E9F" w:rsidRDefault="00BB158D" w:rsidP="00645CCB">
            <w:pPr>
              <w:tabs>
                <w:tab w:val="left" w:pos="0"/>
                <w:tab w:val="left" w:pos="567"/>
              </w:tabs>
              <w:spacing w:after="0" w:line="360" w:lineRule="auto"/>
              <w:contextualSpacing w:val="0"/>
              <w:jc w:val="center"/>
              <w:rPr>
                <w:rFonts w:cs="Times New Roman"/>
                <w:sz w:val="24"/>
                <w:szCs w:val="24"/>
              </w:rPr>
            </w:pPr>
            <w:r w:rsidRPr="002B2E9F">
              <w:rPr>
                <w:rFonts w:cs="Times New Roman"/>
                <w:sz w:val="24"/>
                <w:szCs w:val="24"/>
                <w:lang w:val="vi-VN"/>
              </w:rPr>
              <w:t>TCVN/TC</w:t>
            </w:r>
            <w:r w:rsidRPr="002B2E9F">
              <w:rPr>
                <w:rFonts w:cs="Times New Roman"/>
                <w:sz w:val="24"/>
                <w:szCs w:val="24"/>
              </w:rPr>
              <w:t xml:space="preserve"> 315</w:t>
            </w:r>
          </w:p>
          <w:p w:rsidR="00BB158D" w:rsidRPr="002B2E9F" w:rsidRDefault="00BB158D" w:rsidP="00645CCB">
            <w:pPr>
              <w:tabs>
                <w:tab w:val="left" w:pos="0"/>
                <w:tab w:val="left" w:pos="567"/>
              </w:tabs>
              <w:spacing w:after="0" w:line="360" w:lineRule="auto"/>
              <w:contextualSpacing w:val="0"/>
              <w:jc w:val="center"/>
              <w:rPr>
                <w:rFonts w:cs="Times New Roman"/>
                <w:i/>
                <w:sz w:val="24"/>
                <w:szCs w:val="24"/>
              </w:rPr>
            </w:pPr>
            <w:r w:rsidRPr="002B2E9F">
              <w:rPr>
                <w:rFonts w:cs="Times New Roman"/>
                <w:i/>
                <w:sz w:val="24"/>
                <w:szCs w:val="24"/>
              </w:rPr>
              <w:t xml:space="preserve">Chuỗi </w:t>
            </w:r>
            <w:r w:rsidRPr="002B2E9F">
              <w:rPr>
                <w:rFonts w:cs="Times New Roman"/>
                <w:i/>
                <w:sz w:val="24"/>
                <w:szCs w:val="24"/>
                <w:lang w:val="vi-VN"/>
              </w:rPr>
              <w:t xml:space="preserve">dịch vụ </w:t>
            </w:r>
            <w:r w:rsidRPr="002B2E9F">
              <w:rPr>
                <w:rFonts w:cs="Times New Roman"/>
                <w:i/>
                <w:sz w:val="24"/>
                <w:szCs w:val="24"/>
              </w:rPr>
              <w:t>logistic</w:t>
            </w:r>
          </w:p>
          <w:p w:rsidR="00BB158D" w:rsidRPr="002B2E9F" w:rsidRDefault="00BB158D" w:rsidP="00645CCB">
            <w:pPr>
              <w:spacing w:after="0" w:line="240" w:lineRule="auto"/>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240" w:lineRule="auto"/>
              <w:contextualSpacing w:val="0"/>
              <w:jc w:val="left"/>
              <w:rPr>
                <w:rFonts w:cs="Times New Roman"/>
                <w:bCs/>
                <w:sz w:val="24"/>
                <w:szCs w:val="24"/>
              </w:rPr>
            </w:pPr>
          </w:p>
        </w:tc>
        <w:tc>
          <w:tcPr>
            <w:tcW w:w="4648" w:type="dxa"/>
            <w:gridSpan w:val="3"/>
          </w:tcPr>
          <w:p w:rsidR="00BB158D" w:rsidRPr="002B2E9F" w:rsidRDefault="00BB158D" w:rsidP="00645CCB">
            <w:pPr>
              <w:spacing w:after="0" w:line="240" w:lineRule="auto"/>
              <w:rPr>
                <w:rFonts w:cs="Times New Roman"/>
                <w:bCs/>
                <w:color w:val="000000" w:themeColor="text1"/>
                <w:sz w:val="24"/>
                <w:szCs w:val="24"/>
                <w:lang w:val="nl-NL"/>
              </w:rPr>
            </w:pPr>
            <w:r w:rsidRPr="002B2E9F">
              <w:rPr>
                <w:rFonts w:cs="Times New Roman"/>
                <w:bCs/>
                <w:color w:val="000000" w:themeColor="text1"/>
                <w:sz w:val="24"/>
                <w:szCs w:val="24"/>
                <w:lang w:val="nl-NL"/>
              </w:rPr>
              <w:t>Dịch</w:t>
            </w:r>
            <w:r w:rsidRPr="002B2E9F">
              <w:rPr>
                <w:rFonts w:cs="Times New Roman"/>
                <w:bCs/>
                <w:color w:val="000000" w:themeColor="text1"/>
                <w:sz w:val="24"/>
                <w:szCs w:val="24"/>
                <w:lang w:val="vi-VN"/>
              </w:rPr>
              <w:t xml:space="preserve"> vụ vận tải</w:t>
            </w:r>
            <w:r w:rsidRPr="002B2E9F">
              <w:rPr>
                <w:rFonts w:cs="Times New Roman"/>
                <w:bCs/>
                <w:color w:val="000000" w:themeColor="text1"/>
                <w:sz w:val="24"/>
                <w:szCs w:val="24"/>
                <w:lang w:val="nl-NL"/>
              </w:rPr>
              <w:t xml:space="preserve"> - Thông tin liên lạc của khách hàng đối với dịch vụ vận tải hành khách - Phương pháp tiếp cận thiết kế toàn cầu</w:t>
            </w:r>
          </w:p>
          <w:p w:rsidR="00BB158D" w:rsidRPr="002B2E9F" w:rsidRDefault="00BB158D" w:rsidP="00645CCB">
            <w:pPr>
              <w:spacing w:after="0" w:line="240" w:lineRule="auto"/>
              <w:rPr>
                <w:rFonts w:eastAsia="Batang" w:cs="Times New Roman"/>
                <w:color w:val="000000"/>
                <w:spacing w:val="4"/>
                <w:sz w:val="24"/>
                <w:szCs w:val="24"/>
                <w:lang w:val="it-IT"/>
              </w:rPr>
            </w:pPr>
            <w:r w:rsidRPr="002B2E9F">
              <w:rPr>
                <w:rFonts w:cs="Times New Roman"/>
                <w:sz w:val="24"/>
                <w:szCs w:val="24"/>
              </w:rPr>
              <w:t>Transport Services - Customer communications for passenger transport services - A Universal Design approach</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240" w:lineRule="auto"/>
              <w:jc w:val="center"/>
              <w:rPr>
                <w:rFonts w:cs="Times New Roman"/>
                <w:color w:val="000000"/>
                <w:sz w:val="24"/>
                <w:szCs w:val="24"/>
              </w:rPr>
            </w:pPr>
            <w:r w:rsidRPr="002B2E9F">
              <w:rPr>
                <w:rFonts w:cs="Times New Roman"/>
                <w:sz w:val="24"/>
                <w:szCs w:val="24"/>
              </w:rPr>
              <w:t>Tham khảo CEN EN 17478:2021</w:t>
            </w:r>
          </w:p>
        </w:tc>
        <w:tc>
          <w:tcPr>
            <w:tcW w:w="1890" w:type="dxa"/>
            <w:vAlign w:val="center"/>
          </w:tcPr>
          <w:p w:rsidR="00BB158D" w:rsidRPr="002B2E9F" w:rsidRDefault="00BB158D" w:rsidP="00645CCB">
            <w:pPr>
              <w:spacing w:after="0" w:line="240" w:lineRule="auto"/>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240" w:lineRule="auto"/>
              <w:contextualSpacing w:val="0"/>
              <w:jc w:val="left"/>
              <w:rPr>
                <w:rFonts w:cs="Times New Roman"/>
                <w:bCs/>
                <w:sz w:val="24"/>
                <w:szCs w:val="24"/>
              </w:rPr>
            </w:pPr>
          </w:p>
        </w:tc>
        <w:tc>
          <w:tcPr>
            <w:tcW w:w="4648" w:type="dxa"/>
            <w:gridSpan w:val="3"/>
          </w:tcPr>
          <w:p w:rsidR="00BB158D" w:rsidRPr="002B2E9F" w:rsidRDefault="00BB158D" w:rsidP="00645CCB">
            <w:pPr>
              <w:spacing w:after="0" w:line="240" w:lineRule="auto"/>
              <w:rPr>
                <w:rFonts w:cs="Times New Roman"/>
                <w:bCs/>
                <w:sz w:val="24"/>
                <w:szCs w:val="24"/>
              </w:rPr>
            </w:pPr>
            <w:r w:rsidRPr="002B2E9F">
              <w:rPr>
                <w:rFonts w:cs="Times New Roman"/>
                <w:bCs/>
                <w:sz w:val="24"/>
                <w:szCs w:val="24"/>
                <w:lang w:val="vi-VN"/>
              </w:rPr>
              <w:t>Logistics và dịch vụ</w:t>
            </w:r>
            <w:r w:rsidRPr="002B2E9F">
              <w:rPr>
                <w:rFonts w:cs="Times New Roman"/>
                <w:bCs/>
                <w:sz w:val="24"/>
                <w:szCs w:val="24"/>
              </w:rPr>
              <w:t xml:space="preserve"> – Vận tải hành khách công cộng – Định nghĩa chất lượng dịch vụ, mục tiêu và đo lường</w:t>
            </w:r>
          </w:p>
          <w:p w:rsidR="00BB158D" w:rsidRPr="002B2E9F" w:rsidRDefault="00BB158D" w:rsidP="00645CCB">
            <w:pPr>
              <w:spacing w:after="0" w:line="240" w:lineRule="auto"/>
              <w:rPr>
                <w:rFonts w:eastAsia="Batang" w:cs="Times New Roman"/>
                <w:i/>
                <w:color w:val="000000"/>
                <w:spacing w:val="4"/>
                <w:sz w:val="24"/>
                <w:szCs w:val="24"/>
                <w:lang w:val="it-IT"/>
              </w:rPr>
            </w:pPr>
            <w:r w:rsidRPr="002B2E9F">
              <w:rPr>
                <w:rFonts w:cs="Times New Roman"/>
                <w:i/>
                <w:sz w:val="24"/>
                <w:szCs w:val="24"/>
                <w:lang w:val="vi-VN"/>
              </w:rPr>
              <w:t>Transportation. Logistics and services. Public passenger transport. Service quality definition, targeting and measurement</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240" w:lineRule="auto"/>
              <w:jc w:val="center"/>
              <w:rPr>
                <w:rFonts w:cs="Times New Roman"/>
                <w:color w:val="000000"/>
                <w:sz w:val="24"/>
                <w:szCs w:val="24"/>
              </w:rPr>
            </w:pPr>
            <w:r w:rsidRPr="002B2E9F">
              <w:rPr>
                <w:rFonts w:cs="Times New Roman"/>
                <w:color w:val="000000" w:themeColor="text1"/>
                <w:sz w:val="24"/>
                <w:szCs w:val="24"/>
                <w:lang w:val="vi-VN"/>
              </w:rPr>
              <w:t xml:space="preserve">Tham khảo </w:t>
            </w:r>
            <w:r w:rsidRPr="002B2E9F">
              <w:rPr>
                <w:rFonts w:cs="Times New Roman"/>
                <w:sz w:val="24"/>
                <w:szCs w:val="24"/>
                <w:lang w:val="vi-VN"/>
              </w:rPr>
              <w:t>CEN EN 13816:2002</w:t>
            </w:r>
          </w:p>
        </w:tc>
        <w:tc>
          <w:tcPr>
            <w:tcW w:w="1890" w:type="dxa"/>
            <w:vAlign w:val="center"/>
          </w:tcPr>
          <w:p w:rsidR="00BB158D" w:rsidRPr="002B2E9F" w:rsidRDefault="00BB158D" w:rsidP="00645CCB">
            <w:pPr>
              <w:spacing w:after="0" w:line="240" w:lineRule="auto"/>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240" w:lineRule="auto"/>
              <w:contextualSpacing w:val="0"/>
              <w:jc w:val="left"/>
              <w:rPr>
                <w:rFonts w:cs="Times New Roman"/>
                <w:bCs/>
                <w:sz w:val="24"/>
                <w:szCs w:val="24"/>
              </w:rPr>
            </w:pPr>
          </w:p>
        </w:tc>
        <w:tc>
          <w:tcPr>
            <w:tcW w:w="4648" w:type="dxa"/>
            <w:gridSpan w:val="3"/>
          </w:tcPr>
          <w:p w:rsidR="00BB158D" w:rsidRPr="002B2E9F" w:rsidRDefault="00BB158D" w:rsidP="00645CCB">
            <w:pPr>
              <w:spacing w:after="0" w:line="240" w:lineRule="auto"/>
              <w:rPr>
                <w:rFonts w:cs="Times New Roman"/>
                <w:bCs/>
                <w:sz w:val="24"/>
                <w:szCs w:val="24"/>
              </w:rPr>
            </w:pPr>
            <w:r w:rsidRPr="002B2E9F">
              <w:rPr>
                <w:rFonts w:cs="Times New Roman"/>
                <w:bCs/>
                <w:sz w:val="24"/>
                <w:szCs w:val="24"/>
              </w:rPr>
              <w:t>Vận tải hành khách công cộng - Yêu cầu cơ bản và khuyến nghị đối với hệ thống đo lường chất lượng dịch vụ được cung cấp</w:t>
            </w:r>
          </w:p>
          <w:p w:rsidR="00BB158D" w:rsidRPr="002B2E9F" w:rsidRDefault="00BB158D" w:rsidP="00645CCB">
            <w:pPr>
              <w:spacing w:after="0" w:line="240" w:lineRule="auto"/>
              <w:rPr>
                <w:rFonts w:eastAsia="Batang" w:cs="Times New Roman"/>
                <w:i/>
                <w:color w:val="000000"/>
                <w:spacing w:val="4"/>
                <w:sz w:val="24"/>
                <w:szCs w:val="24"/>
                <w:lang w:val="it-IT"/>
              </w:rPr>
            </w:pPr>
            <w:r w:rsidRPr="002B2E9F">
              <w:rPr>
                <w:rFonts w:cs="Times New Roman"/>
                <w:i/>
                <w:color w:val="000000" w:themeColor="text1"/>
                <w:sz w:val="24"/>
                <w:szCs w:val="24"/>
                <w:lang w:val="vi-VN"/>
              </w:rPr>
              <w:t>Public passenger transport - Basic requirements and recommendations for systems that measure delivered service quality</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240" w:lineRule="auto"/>
              <w:jc w:val="center"/>
              <w:rPr>
                <w:rFonts w:cs="Times New Roman"/>
                <w:color w:val="000000" w:themeColor="text1"/>
                <w:sz w:val="24"/>
                <w:szCs w:val="24"/>
                <w:lang w:val="vi-VN"/>
              </w:rPr>
            </w:pPr>
            <w:r w:rsidRPr="002B2E9F">
              <w:rPr>
                <w:rFonts w:cs="Times New Roman"/>
                <w:color w:val="000000" w:themeColor="text1"/>
                <w:sz w:val="24"/>
                <w:szCs w:val="24"/>
                <w:lang w:val="vi-VN"/>
              </w:rPr>
              <w:t>Tham khảo CEN EN 15140:2006</w:t>
            </w:r>
          </w:p>
          <w:p w:rsidR="00BB158D" w:rsidRPr="002B2E9F" w:rsidRDefault="00BB158D" w:rsidP="00645CCB">
            <w:pPr>
              <w:spacing w:after="0" w:line="240" w:lineRule="auto"/>
              <w:jc w:val="center"/>
              <w:rPr>
                <w:rFonts w:cs="Times New Roman"/>
                <w:color w:val="000000"/>
                <w:sz w:val="24"/>
                <w:szCs w:val="24"/>
              </w:rPr>
            </w:pPr>
          </w:p>
        </w:tc>
        <w:tc>
          <w:tcPr>
            <w:tcW w:w="1890" w:type="dxa"/>
            <w:vAlign w:val="center"/>
          </w:tcPr>
          <w:p w:rsidR="00BB158D" w:rsidRPr="002B2E9F" w:rsidRDefault="00BB158D" w:rsidP="00645CCB">
            <w:pPr>
              <w:spacing w:after="0" w:line="240" w:lineRule="auto"/>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240" w:lineRule="auto"/>
              <w:contextualSpacing w:val="0"/>
              <w:jc w:val="left"/>
              <w:rPr>
                <w:rFonts w:cs="Times New Roman"/>
                <w:bCs/>
                <w:sz w:val="24"/>
                <w:szCs w:val="24"/>
              </w:rPr>
            </w:pPr>
          </w:p>
        </w:tc>
        <w:tc>
          <w:tcPr>
            <w:tcW w:w="4648" w:type="dxa"/>
            <w:gridSpan w:val="3"/>
          </w:tcPr>
          <w:p w:rsidR="00BB158D" w:rsidRPr="002B2E9F" w:rsidRDefault="00BB158D" w:rsidP="00645CCB">
            <w:pPr>
              <w:spacing w:after="0" w:line="240" w:lineRule="auto"/>
              <w:rPr>
                <w:rFonts w:cs="Times New Roman"/>
                <w:bCs/>
                <w:sz w:val="24"/>
                <w:szCs w:val="24"/>
              </w:rPr>
            </w:pPr>
            <w:r w:rsidRPr="002B2E9F">
              <w:rPr>
                <w:rFonts w:cs="Times New Roman"/>
                <w:bCs/>
                <w:sz w:val="24"/>
                <w:szCs w:val="24"/>
                <w:lang w:val="vi-VN"/>
              </w:rPr>
              <w:t>Dịch vụ vận tải</w:t>
            </w:r>
            <w:r w:rsidRPr="002B2E9F">
              <w:rPr>
                <w:rFonts w:cs="Times New Roman"/>
                <w:bCs/>
                <w:sz w:val="24"/>
                <w:szCs w:val="24"/>
              </w:rPr>
              <w:t xml:space="preserve"> - Logistics đô thị - Hướng dẫn xác định hạn chế tiếp cận các trung tâm thành phố</w:t>
            </w:r>
          </w:p>
          <w:p w:rsidR="00BB158D" w:rsidRPr="002B2E9F" w:rsidRDefault="00BB158D" w:rsidP="00645CCB">
            <w:pPr>
              <w:spacing w:after="0" w:line="240" w:lineRule="auto"/>
              <w:rPr>
                <w:rFonts w:eastAsia="Batang" w:cs="Times New Roman"/>
                <w:color w:val="000000"/>
                <w:spacing w:val="4"/>
                <w:sz w:val="24"/>
                <w:szCs w:val="24"/>
                <w:lang w:val="it-IT"/>
              </w:rPr>
            </w:pPr>
            <w:r w:rsidRPr="002B2E9F">
              <w:rPr>
                <w:rFonts w:cs="Times New Roman"/>
                <w:i/>
                <w:sz w:val="24"/>
                <w:szCs w:val="24"/>
              </w:rPr>
              <w:t>Transport service - City logistics - Guideline for the definition of limited access to city centers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240" w:lineRule="auto"/>
              <w:jc w:val="center"/>
              <w:rPr>
                <w:rFonts w:cs="Times New Roman"/>
                <w:i/>
                <w:sz w:val="24"/>
                <w:szCs w:val="24"/>
              </w:rPr>
            </w:pPr>
            <w:r w:rsidRPr="002B2E9F">
              <w:rPr>
                <w:rFonts w:cs="Times New Roman"/>
                <w:color w:val="000000" w:themeColor="text1"/>
                <w:sz w:val="24"/>
                <w:szCs w:val="24"/>
                <w:lang w:val="vi-VN"/>
              </w:rPr>
              <w:t xml:space="preserve">Tham khảo </w:t>
            </w:r>
            <w:r w:rsidRPr="002B2E9F">
              <w:rPr>
                <w:rFonts w:cs="Times New Roman"/>
                <w:sz w:val="24"/>
                <w:szCs w:val="24"/>
              </w:rPr>
              <w:t>CEN</w:t>
            </w:r>
            <w:r w:rsidRPr="002B2E9F">
              <w:rPr>
                <w:rFonts w:cs="Times New Roman"/>
                <w:sz w:val="24"/>
                <w:szCs w:val="24"/>
                <w:lang w:val="vi-VN"/>
              </w:rPr>
              <w:t xml:space="preserve"> </w:t>
            </w:r>
            <w:r w:rsidRPr="002B2E9F">
              <w:rPr>
                <w:rFonts w:cs="Times New Roman"/>
                <w:sz w:val="24"/>
                <w:szCs w:val="24"/>
              </w:rPr>
              <w:t>EN 14892:2005</w:t>
            </w:r>
          </w:p>
          <w:p w:rsidR="00BB158D" w:rsidRPr="002B2E9F" w:rsidRDefault="00BB158D" w:rsidP="00645CCB">
            <w:pPr>
              <w:spacing w:after="0" w:line="240" w:lineRule="auto"/>
              <w:jc w:val="center"/>
              <w:rPr>
                <w:rFonts w:cs="Times New Roman"/>
                <w:color w:val="000000"/>
                <w:sz w:val="24"/>
                <w:szCs w:val="24"/>
              </w:rPr>
            </w:pPr>
          </w:p>
        </w:tc>
        <w:tc>
          <w:tcPr>
            <w:tcW w:w="1890" w:type="dxa"/>
            <w:vAlign w:val="center"/>
          </w:tcPr>
          <w:p w:rsidR="00BB158D" w:rsidRPr="002B2E9F" w:rsidRDefault="00BB158D" w:rsidP="00645CCB">
            <w:pPr>
              <w:spacing w:after="0" w:line="240" w:lineRule="auto"/>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240" w:lineRule="auto"/>
              <w:contextualSpacing w:val="0"/>
              <w:jc w:val="left"/>
              <w:rPr>
                <w:rFonts w:cs="Times New Roman"/>
                <w:bCs/>
                <w:sz w:val="24"/>
                <w:szCs w:val="24"/>
              </w:rPr>
            </w:pPr>
          </w:p>
        </w:tc>
        <w:tc>
          <w:tcPr>
            <w:tcW w:w="4648" w:type="dxa"/>
            <w:gridSpan w:val="3"/>
          </w:tcPr>
          <w:p w:rsidR="00BB158D" w:rsidRPr="002B2E9F" w:rsidRDefault="00BB158D" w:rsidP="00645CCB">
            <w:pPr>
              <w:spacing w:after="0" w:line="240" w:lineRule="auto"/>
              <w:rPr>
                <w:rFonts w:cs="Times New Roman"/>
                <w:bCs/>
                <w:sz w:val="24"/>
                <w:szCs w:val="24"/>
                <w:lang w:val="vi-VN"/>
              </w:rPr>
            </w:pPr>
            <w:r w:rsidRPr="002B2E9F">
              <w:rPr>
                <w:rFonts w:cs="Times New Roman"/>
                <w:bCs/>
                <w:sz w:val="24"/>
                <w:szCs w:val="24"/>
                <w:lang w:val="vi-VN"/>
              </w:rPr>
              <w:t>Tự lưu trữ - Đặc điểm kỹ thuật cho các dịch vụ tự lưu trữ</w:t>
            </w:r>
          </w:p>
          <w:p w:rsidR="00BB158D" w:rsidRPr="002B2E9F" w:rsidRDefault="00BB158D" w:rsidP="00645CCB">
            <w:pPr>
              <w:spacing w:after="0" w:line="240" w:lineRule="auto"/>
              <w:rPr>
                <w:rFonts w:eastAsia="Batang" w:cs="Times New Roman"/>
                <w:i/>
                <w:color w:val="000000"/>
                <w:spacing w:val="4"/>
                <w:sz w:val="24"/>
                <w:szCs w:val="24"/>
                <w:lang w:val="it-IT"/>
              </w:rPr>
            </w:pPr>
            <w:r w:rsidRPr="002B2E9F">
              <w:rPr>
                <w:rFonts w:cs="Times New Roman"/>
                <w:i/>
                <w:sz w:val="24"/>
                <w:szCs w:val="24"/>
              </w:rPr>
              <w:t>Self storage - Specification for self storage services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240" w:lineRule="auto"/>
              <w:jc w:val="center"/>
              <w:rPr>
                <w:rFonts w:cs="Times New Roman"/>
                <w:color w:val="000000"/>
                <w:sz w:val="24"/>
                <w:szCs w:val="24"/>
              </w:rPr>
            </w:pPr>
            <w:r w:rsidRPr="002B2E9F">
              <w:rPr>
                <w:rFonts w:cs="Times New Roman"/>
                <w:sz w:val="24"/>
                <w:szCs w:val="24"/>
                <w:lang w:val="vi-VN"/>
              </w:rPr>
              <w:t xml:space="preserve">Tham khảo </w:t>
            </w:r>
            <w:r w:rsidRPr="002B2E9F">
              <w:rPr>
                <w:rFonts w:cs="Times New Roman"/>
                <w:sz w:val="24"/>
                <w:szCs w:val="24"/>
              </w:rPr>
              <w:t>CEN</w:t>
            </w:r>
            <w:r w:rsidRPr="002B2E9F">
              <w:rPr>
                <w:rFonts w:cs="Times New Roman"/>
                <w:sz w:val="24"/>
                <w:szCs w:val="24"/>
                <w:lang w:val="vi-VN"/>
              </w:rPr>
              <w:t xml:space="preserve"> </w:t>
            </w:r>
            <w:r w:rsidRPr="002B2E9F">
              <w:rPr>
                <w:rFonts w:cs="Times New Roman"/>
                <w:sz w:val="24"/>
                <w:szCs w:val="24"/>
              </w:rPr>
              <w:t>EN 15696:2008</w:t>
            </w:r>
          </w:p>
        </w:tc>
        <w:tc>
          <w:tcPr>
            <w:tcW w:w="1890" w:type="dxa"/>
            <w:vAlign w:val="center"/>
          </w:tcPr>
          <w:p w:rsidR="00BB158D" w:rsidRPr="002B2E9F" w:rsidRDefault="00BB158D" w:rsidP="00645CCB">
            <w:pPr>
              <w:spacing w:after="0" w:line="240" w:lineRule="auto"/>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vAlign w:val="center"/>
          </w:tcPr>
          <w:p w:rsidR="0089274D" w:rsidRPr="002B2E9F" w:rsidRDefault="0089274D" w:rsidP="00645CCB">
            <w:pPr>
              <w:spacing w:after="0" w:line="320" w:lineRule="atLeast"/>
              <w:jc w:val="left"/>
              <w:rPr>
                <w:rFonts w:eastAsia="Times New Roman" w:cs="Times New Roman"/>
                <w:b/>
                <w:bCs/>
                <w:sz w:val="24"/>
                <w:szCs w:val="24"/>
              </w:rPr>
            </w:pPr>
            <w:r>
              <w:rPr>
                <w:rFonts w:cs="Times New Roman"/>
                <w:b/>
                <w:bCs/>
                <w:color w:val="000000"/>
                <w:sz w:val="24"/>
                <w:szCs w:val="24"/>
              </w:rPr>
              <w:t>8</w:t>
            </w:r>
            <w:r w:rsidRPr="002B2E9F">
              <w:rPr>
                <w:rFonts w:cs="Times New Roman"/>
                <w:b/>
                <w:bCs/>
                <w:color w:val="000000"/>
                <w:sz w:val="24"/>
                <w:szCs w:val="24"/>
              </w:rPr>
              <w:t>. X</w:t>
            </w:r>
            <w:r w:rsidRPr="002B2E9F">
              <w:rPr>
                <w:rFonts w:cs="Times New Roman"/>
                <w:b/>
                <w:bCs/>
                <w:sz w:val="24"/>
                <w:szCs w:val="24"/>
                <w:lang w:val="nl-NL"/>
              </w:rPr>
              <w:t xml:space="preserve">ây dựng </w:t>
            </w:r>
            <w:r w:rsidRPr="002B2E9F">
              <w:rPr>
                <w:rFonts w:cs="Times New Roman"/>
                <w:b/>
                <w:bCs/>
                <w:color w:val="000000"/>
                <w:sz w:val="24"/>
                <w:szCs w:val="24"/>
              </w:rPr>
              <w:t xml:space="preserve">03 TCVN </w:t>
            </w:r>
            <w:r>
              <w:rPr>
                <w:rFonts w:cs="Times New Roman"/>
                <w:b/>
                <w:bCs/>
                <w:color w:val="000000"/>
                <w:sz w:val="24"/>
                <w:szCs w:val="24"/>
              </w:rPr>
              <w:t xml:space="preserve">Công nghệ thông tin - </w:t>
            </w:r>
            <w:r w:rsidRPr="002B2E9F">
              <w:rPr>
                <w:rFonts w:cs="Times New Roman"/>
                <w:b/>
                <w:bCs/>
                <w:color w:val="000000"/>
                <w:sz w:val="24"/>
                <w:szCs w:val="24"/>
              </w:rPr>
              <w:t xml:space="preserve">Tính toán </w:t>
            </w:r>
            <w:r>
              <w:rPr>
                <w:rFonts w:cs="Times New Roman"/>
                <w:b/>
                <w:bCs/>
                <w:color w:val="000000"/>
                <w:sz w:val="24"/>
                <w:szCs w:val="24"/>
              </w:rPr>
              <w:t xml:space="preserve">đám </w:t>
            </w:r>
            <w:r w:rsidRPr="002B2E9F">
              <w:rPr>
                <w:rFonts w:cs="Times New Roman"/>
                <w:b/>
                <w:bCs/>
                <w:color w:val="000000"/>
                <w:sz w:val="24"/>
                <w:szCs w:val="24"/>
              </w:rPr>
              <w:t>mây</w:t>
            </w: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Tính toán mây và các nền tảng phân tán – Dòng dữ liệu, loại dữ liệu và sử dụng dữ liệu – Phần 1: Các nguyên tắc cơ bản</w:t>
            </w:r>
          </w:p>
          <w:p w:rsidR="0089274D" w:rsidRPr="002B2E9F" w:rsidRDefault="0089274D" w:rsidP="00645CCB">
            <w:pPr>
              <w:spacing w:after="0" w:line="320" w:lineRule="atLeast"/>
              <w:rPr>
                <w:rFonts w:cs="Times New Roman"/>
                <w:sz w:val="24"/>
                <w:szCs w:val="24"/>
              </w:rPr>
            </w:pPr>
            <w:r w:rsidRPr="002B2E9F">
              <w:rPr>
                <w:rFonts w:cs="Times New Roman"/>
                <w:bCs/>
                <w:i/>
                <w:iCs/>
                <w:sz w:val="24"/>
                <w:szCs w:val="24"/>
              </w:rPr>
              <w:t>Cloud computing and distributed platforms ─ Data flow, data categories and data use — Part 1: Fundamentals</w:t>
            </w:r>
          </w:p>
        </w:tc>
        <w:tc>
          <w:tcPr>
            <w:tcW w:w="2246" w:type="dxa"/>
            <w:gridSpan w:val="5"/>
          </w:tcPr>
          <w:p w:rsidR="0089274D" w:rsidRPr="002B2E9F" w:rsidRDefault="0089274D" w:rsidP="00645CCB">
            <w:pPr>
              <w:spacing w:after="0" w:line="320" w:lineRule="atLeast"/>
              <w:jc w:val="center"/>
              <w:rPr>
                <w:rFonts w:cs="Times New Roman"/>
                <w:sz w:val="24"/>
                <w:szCs w:val="24"/>
              </w:rPr>
            </w:pPr>
            <w:r w:rsidRPr="002B2E9F">
              <w:rPr>
                <w:rFonts w:cs="Times New Roman"/>
                <w:bCs/>
                <w:sz w:val="24"/>
                <w:szCs w:val="24"/>
              </w:rPr>
              <w:t>Xây dựng mới</w:t>
            </w:r>
          </w:p>
        </w:tc>
        <w:tc>
          <w:tcPr>
            <w:tcW w:w="2289" w:type="dxa"/>
            <w:gridSpan w:val="4"/>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color w:val="333333"/>
                <w:sz w:val="24"/>
                <w:szCs w:val="24"/>
              </w:rPr>
            </w:pPr>
            <w:r w:rsidRPr="002B2E9F">
              <w:rPr>
                <w:rFonts w:cs="Times New Roman"/>
                <w:color w:val="333333"/>
                <w:sz w:val="24"/>
                <w:szCs w:val="24"/>
              </w:rPr>
              <w:t>ISO/IEC 19944-1:2020</w:t>
            </w:r>
          </w:p>
        </w:tc>
        <w:tc>
          <w:tcPr>
            <w:tcW w:w="1890" w:type="dxa"/>
          </w:tcPr>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lang w:val="nl-NL"/>
              </w:rPr>
              <w:t>TCVN/JTC 1 Công nghệ thông tin</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Công nghệ thông tin – Tính toán mây – Dữ liệu phân loại sử dụng cho các dịch vụ tính toán mây</w:t>
            </w:r>
          </w:p>
          <w:p w:rsidR="0089274D" w:rsidRPr="002B2E9F" w:rsidRDefault="0089274D" w:rsidP="00645CCB">
            <w:pPr>
              <w:spacing w:after="0" w:line="320" w:lineRule="atLeast"/>
              <w:rPr>
                <w:rFonts w:cs="Times New Roman"/>
                <w:sz w:val="24"/>
                <w:szCs w:val="24"/>
              </w:rPr>
            </w:pPr>
            <w:r w:rsidRPr="002B2E9F">
              <w:rPr>
                <w:rFonts w:cs="Times New Roman"/>
                <w:bCs/>
                <w:i/>
                <w:iCs/>
                <w:sz w:val="24"/>
                <w:szCs w:val="24"/>
              </w:rPr>
              <w:t>Cloud computing and distributed platforms — Data flow, data categories and data use — Part 2: Guidance on application and extensibility</w:t>
            </w:r>
          </w:p>
        </w:tc>
        <w:tc>
          <w:tcPr>
            <w:tcW w:w="2246" w:type="dxa"/>
            <w:gridSpan w:val="5"/>
          </w:tcPr>
          <w:p w:rsidR="0089274D" w:rsidRPr="002B2E9F" w:rsidRDefault="0089274D" w:rsidP="00645CCB">
            <w:pPr>
              <w:spacing w:after="0" w:line="320" w:lineRule="atLeast"/>
              <w:jc w:val="center"/>
              <w:rPr>
                <w:rFonts w:cs="Times New Roman"/>
                <w:sz w:val="24"/>
                <w:szCs w:val="24"/>
              </w:rPr>
            </w:pPr>
            <w:r w:rsidRPr="002B2E9F">
              <w:rPr>
                <w:rFonts w:cs="Times New Roman"/>
                <w:bCs/>
                <w:sz w:val="24"/>
                <w:szCs w:val="24"/>
              </w:rPr>
              <w:t>Xây dựng mới</w:t>
            </w:r>
          </w:p>
        </w:tc>
        <w:tc>
          <w:tcPr>
            <w:tcW w:w="2289" w:type="dxa"/>
            <w:gridSpan w:val="4"/>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color w:val="333333"/>
                <w:sz w:val="24"/>
                <w:szCs w:val="24"/>
              </w:rPr>
            </w:pPr>
            <w:r w:rsidRPr="002B2E9F">
              <w:rPr>
                <w:rFonts w:cs="Times New Roman"/>
                <w:color w:val="333333"/>
                <w:sz w:val="24"/>
                <w:szCs w:val="24"/>
              </w:rPr>
              <w:t>ISO/IEC 22624:2020</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Công nghệ thông tin – Tính toán mây – Khung tin cậy cho việc xử lý dữ liệu đa nguồn</w:t>
            </w:r>
          </w:p>
          <w:p w:rsidR="0089274D" w:rsidRPr="002B2E9F" w:rsidRDefault="0089274D" w:rsidP="00645CCB">
            <w:pPr>
              <w:spacing w:after="0" w:line="320" w:lineRule="atLeast"/>
              <w:rPr>
                <w:rFonts w:cs="Times New Roman"/>
                <w:sz w:val="24"/>
                <w:szCs w:val="24"/>
              </w:rPr>
            </w:pPr>
            <w:r w:rsidRPr="002B2E9F">
              <w:rPr>
                <w:rFonts w:cs="Times New Roman"/>
                <w:bCs/>
                <w:i/>
                <w:iCs/>
                <w:sz w:val="24"/>
                <w:szCs w:val="24"/>
              </w:rPr>
              <w:lastRenderedPageBreak/>
              <w:t xml:space="preserve">Information technology — Cloud computing — Taxonomy based data handling for cloud services </w:t>
            </w:r>
          </w:p>
        </w:tc>
        <w:tc>
          <w:tcPr>
            <w:tcW w:w="2246" w:type="dxa"/>
            <w:gridSpan w:val="5"/>
          </w:tcPr>
          <w:p w:rsidR="0089274D" w:rsidRPr="002B2E9F" w:rsidRDefault="0089274D" w:rsidP="00645CCB">
            <w:pPr>
              <w:spacing w:after="0" w:line="320" w:lineRule="atLeast"/>
              <w:jc w:val="center"/>
              <w:rPr>
                <w:rFonts w:cs="Times New Roman"/>
                <w:sz w:val="24"/>
                <w:szCs w:val="24"/>
              </w:rPr>
            </w:pPr>
            <w:r w:rsidRPr="002B2E9F">
              <w:rPr>
                <w:rFonts w:cs="Times New Roman"/>
                <w:bCs/>
                <w:sz w:val="24"/>
                <w:szCs w:val="24"/>
              </w:rPr>
              <w:lastRenderedPageBreak/>
              <w:t>Xây dựng mới</w:t>
            </w:r>
          </w:p>
        </w:tc>
        <w:tc>
          <w:tcPr>
            <w:tcW w:w="2289" w:type="dxa"/>
            <w:gridSpan w:val="4"/>
          </w:tcPr>
          <w:p w:rsidR="0089274D" w:rsidRPr="002B2E9F" w:rsidRDefault="0089274D" w:rsidP="00645CCB">
            <w:pPr>
              <w:spacing w:after="0" w:line="320" w:lineRule="atLeast"/>
              <w:jc w:val="center"/>
              <w:rPr>
                <w:rFonts w:cs="Times New Roman"/>
                <w:color w:val="333333"/>
                <w:sz w:val="24"/>
                <w:szCs w:val="24"/>
              </w:rPr>
            </w:pPr>
            <w:r w:rsidRPr="002B2E9F">
              <w:rPr>
                <w:rFonts w:cs="Times New Roman"/>
                <w:color w:val="333333"/>
                <w:sz w:val="24"/>
                <w:szCs w:val="24"/>
              </w:rPr>
              <w:t>ISO/IEC TR 23186:2018</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vAlign w:val="center"/>
          </w:tcPr>
          <w:p w:rsidR="0089274D" w:rsidRPr="002B2E9F" w:rsidRDefault="0089274D" w:rsidP="00645CCB">
            <w:pPr>
              <w:spacing w:after="0" w:line="320" w:lineRule="atLeast"/>
              <w:jc w:val="left"/>
              <w:rPr>
                <w:rFonts w:eastAsia="Times New Roman" w:cs="Times New Roman"/>
                <w:b/>
                <w:bCs/>
                <w:sz w:val="24"/>
                <w:szCs w:val="24"/>
              </w:rPr>
            </w:pPr>
            <w:r>
              <w:rPr>
                <w:rFonts w:cs="Times New Roman"/>
                <w:b/>
                <w:bCs/>
                <w:sz w:val="24"/>
                <w:szCs w:val="24"/>
                <w:lang w:val="nl-NL"/>
              </w:rPr>
              <w:lastRenderedPageBreak/>
              <w:t>9</w:t>
            </w:r>
            <w:r w:rsidRPr="002B2E9F">
              <w:rPr>
                <w:rFonts w:cs="Times New Roman"/>
                <w:b/>
                <w:bCs/>
                <w:sz w:val="24"/>
                <w:szCs w:val="24"/>
                <w:lang w:val="nl-NL"/>
              </w:rPr>
              <w:t xml:space="preserve">. Xây dựng 02 TCVN Công nghệ thông tin – Kiến trúc thiết bị UpnP </w:t>
            </w: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 xml:space="preserve">Công nghệ thông tin – Kiến trúc thiết bị UPnP – Phần 30-1: Giao thức quản lý IoT và điều khiển thiết bị điều khiển – Tổng quan kiến trúc điều khiển và quản lý IoT </w:t>
            </w:r>
          </w:p>
          <w:p w:rsidR="0089274D" w:rsidRPr="002B2E9F" w:rsidRDefault="0089274D" w:rsidP="00645CCB">
            <w:pPr>
              <w:spacing w:after="0" w:line="320" w:lineRule="atLeast"/>
              <w:rPr>
                <w:rFonts w:eastAsia="Times New Roman" w:cs="Times New Roman"/>
                <w:b/>
                <w:bCs/>
                <w:i/>
                <w:sz w:val="24"/>
                <w:szCs w:val="24"/>
              </w:rPr>
            </w:pPr>
            <w:r w:rsidRPr="002B2E9F">
              <w:rPr>
                <w:rFonts w:cs="Times New Roman"/>
                <w:i/>
                <w:sz w:val="24"/>
                <w:szCs w:val="24"/>
              </w:rPr>
              <w:t>(Information technology — UPnP Device Architecture — Part 30-1: IoT management and control device control protocol — IoT management and control architecture overview)</w:t>
            </w:r>
          </w:p>
        </w:tc>
        <w:tc>
          <w:tcPr>
            <w:tcW w:w="2246"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Xây dựng mới</w:t>
            </w:r>
          </w:p>
          <w:p w:rsidR="0089274D" w:rsidRPr="002B2E9F" w:rsidRDefault="0089274D" w:rsidP="00645CCB">
            <w:pPr>
              <w:spacing w:after="0" w:line="320" w:lineRule="atLeast"/>
              <w:jc w:val="center"/>
              <w:rPr>
                <w:rFonts w:cs="Times New Roman"/>
                <w:sz w:val="24"/>
                <w:szCs w:val="24"/>
              </w:rPr>
            </w:pPr>
          </w:p>
        </w:tc>
        <w:tc>
          <w:tcPr>
            <w:tcW w:w="2289" w:type="dxa"/>
            <w:gridSpan w:val="4"/>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rPr>
              <w:t>ISO/IEC 29341-30-1:2017</w:t>
            </w:r>
          </w:p>
        </w:tc>
        <w:tc>
          <w:tcPr>
            <w:tcW w:w="1890" w:type="dxa"/>
          </w:tcPr>
          <w:p w:rsidR="0089274D" w:rsidRPr="002B2E9F" w:rsidRDefault="0089274D" w:rsidP="00645CCB">
            <w:pPr>
              <w:spacing w:after="0" w:line="320" w:lineRule="atLeast"/>
              <w:jc w:val="center"/>
              <w:rPr>
                <w:rFonts w:cs="Times New Roman"/>
                <w:b/>
                <w:bCs/>
                <w:color w:val="000000"/>
                <w:sz w:val="24"/>
                <w:szCs w:val="24"/>
              </w:rPr>
            </w:pPr>
            <w:r w:rsidRPr="002B2E9F">
              <w:rPr>
                <w:rFonts w:cs="Times New Roman"/>
                <w:sz w:val="24"/>
                <w:szCs w:val="24"/>
                <w:lang w:val="nl-NL"/>
              </w:rPr>
              <w:t>TCVN/JTC1/SC35     Giao diện người sử dụng</w:t>
            </w:r>
          </w:p>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 xml:space="preserve">Công nghệ thông tin – Kiến trúc thiết bị UPnP – Phần 30-2: </w:t>
            </w:r>
            <w:proofErr w:type="gramStart"/>
            <w:r w:rsidRPr="002B2E9F">
              <w:rPr>
                <w:rFonts w:cs="Times New Roman"/>
                <w:sz w:val="24"/>
                <w:szCs w:val="24"/>
              </w:rPr>
              <w:t>Giao  thức</w:t>
            </w:r>
            <w:proofErr w:type="gramEnd"/>
            <w:r w:rsidRPr="002B2E9F">
              <w:rPr>
                <w:rFonts w:cs="Times New Roman"/>
                <w:sz w:val="24"/>
                <w:szCs w:val="24"/>
              </w:rPr>
              <w:t xml:space="preserve"> quản lý IoT và điều khiển thiết bị điều khiển – Thiết bị điều khiển và quản lý IoT </w:t>
            </w:r>
          </w:p>
          <w:p w:rsidR="0089274D" w:rsidRPr="002B2E9F" w:rsidRDefault="0089274D" w:rsidP="00645CCB">
            <w:pPr>
              <w:spacing w:after="0" w:line="320" w:lineRule="atLeast"/>
              <w:rPr>
                <w:rFonts w:eastAsia="Times New Roman" w:cs="Times New Roman"/>
                <w:b/>
                <w:bCs/>
                <w:sz w:val="24"/>
                <w:szCs w:val="24"/>
              </w:rPr>
            </w:pPr>
            <w:r w:rsidRPr="002B2E9F">
              <w:rPr>
                <w:rFonts w:cs="Times New Roman"/>
                <w:sz w:val="24"/>
                <w:szCs w:val="24"/>
              </w:rPr>
              <w:t>(</w:t>
            </w:r>
            <w:r w:rsidRPr="002B2E9F">
              <w:rPr>
                <w:rFonts w:cs="Times New Roman"/>
                <w:i/>
                <w:sz w:val="24"/>
                <w:szCs w:val="24"/>
              </w:rPr>
              <w:t>Information technology — UPnP Device Architecture — Part 30-2: IoT management and control device control protocol — IoT management and control device</w:t>
            </w:r>
          </w:p>
        </w:tc>
        <w:tc>
          <w:tcPr>
            <w:tcW w:w="2246"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Xây dựng mới</w:t>
            </w:r>
          </w:p>
          <w:p w:rsidR="0089274D" w:rsidRPr="002B2E9F" w:rsidRDefault="0089274D" w:rsidP="00645CCB">
            <w:pPr>
              <w:spacing w:after="0" w:line="320" w:lineRule="atLeast"/>
              <w:rPr>
                <w:rFonts w:cs="Times New Roman"/>
                <w:sz w:val="24"/>
                <w:szCs w:val="24"/>
              </w:rPr>
            </w:pPr>
          </w:p>
        </w:tc>
        <w:tc>
          <w:tcPr>
            <w:tcW w:w="2289" w:type="dxa"/>
            <w:gridSpan w:val="4"/>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rPr>
              <w:t>ISO/IEC 29341-30-2:2017</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vAlign w:val="center"/>
          </w:tcPr>
          <w:p w:rsidR="0089274D" w:rsidRPr="002B2E9F" w:rsidRDefault="0089274D" w:rsidP="00645CCB">
            <w:pPr>
              <w:spacing w:after="0" w:line="320" w:lineRule="atLeast"/>
              <w:jc w:val="left"/>
              <w:rPr>
                <w:rFonts w:eastAsia="Times New Roman" w:cs="Times New Roman"/>
                <w:b/>
                <w:bCs/>
                <w:sz w:val="24"/>
                <w:szCs w:val="24"/>
              </w:rPr>
            </w:pPr>
            <w:r>
              <w:rPr>
                <w:rFonts w:cs="Times New Roman"/>
                <w:b/>
                <w:bCs/>
                <w:sz w:val="24"/>
                <w:szCs w:val="24"/>
              </w:rPr>
              <w:t>10.</w:t>
            </w:r>
            <w:r w:rsidRPr="002B2E9F">
              <w:rPr>
                <w:rFonts w:cs="Times New Roman"/>
                <w:b/>
                <w:bCs/>
                <w:sz w:val="24"/>
                <w:szCs w:val="24"/>
              </w:rPr>
              <w:t xml:space="preserve"> Xây dựng 03 TCVN </w:t>
            </w:r>
            <w:r>
              <w:rPr>
                <w:rFonts w:cs="Times New Roman"/>
                <w:b/>
                <w:bCs/>
                <w:sz w:val="24"/>
                <w:szCs w:val="24"/>
              </w:rPr>
              <w:t xml:space="preserve">công nghệ thông tin  - </w:t>
            </w:r>
            <w:r w:rsidRPr="002B2E9F">
              <w:rPr>
                <w:rFonts w:cs="Times New Roman"/>
                <w:b/>
                <w:bCs/>
                <w:sz w:val="24"/>
                <w:szCs w:val="24"/>
              </w:rPr>
              <w:t xml:space="preserve">Internet vạn vật </w:t>
            </w: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bCs/>
                <w:sz w:val="24"/>
                <w:szCs w:val="24"/>
              </w:rPr>
            </w:pPr>
            <w:r w:rsidRPr="002B2E9F">
              <w:rPr>
                <w:rFonts w:cs="Times New Roman"/>
                <w:bCs/>
                <w:sz w:val="24"/>
                <w:szCs w:val="24"/>
              </w:rPr>
              <w:t xml:space="preserve">Internet vạn vật (IoT) -Khả năng liên tác đối với các </w:t>
            </w:r>
            <w:r w:rsidRPr="002B2E9F">
              <w:rPr>
                <w:rFonts w:cs="Times New Roman"/>
                <w:bCs/>
                <w:color w:val="000000" w:themeColor="text1"/>
                <w:sz w:val="24"/>
                <w:szCs w:val="24"/>
              </w:rPr>
              <w:t>hệ thống Internet vạn vật (IoT) -</w:t>
            </w:r>
            <w:r w:rsidRPr="002B2E9F">
              <w:rPr>
                <w:rFonts w:cs="Times New Roman"/>
                <w:bCs/>
                <w:sz w:val="24"/>
                <w:szCs w:val="24"/>
              </w:rPr>
              <w:t xml:space="preserve">  Phần </w:t>
            </w:r>
            <w:proofErr w:type="gramStart"/>
            <w:r w:rsidRPr="002B2E9F">
              <w:rPr>
                <w:rFonts w:cs="Times New Roman"/>
                <w:bCs/>
                <w:sz w:val="24"/>
                <w:szCs w:val="24"/>
              </w:rPr>
              <w:t>3 :</w:t>
            </w:r>
            <w:proofErr w:type="gramEnd"/>
            <w:r w:rsidRPr="002B2E9F">
              <w:rPr>
                <w:rFonts w:cs="Times New Roman"/>
                <w:bCs/>
                <w:sz w:val="24"/>
                <w:szCs w:val="24"/>
              </w:rPr>
              <w:t xml:space="preserve"> Khả năng liên tác về ngữ nghĩa</w:t>
            </w:r>
          </w:p>
          <w:p w:rsidR="0089274D" w:rsidRPr="002B2E9F" w:rsidRDefault="0089274D" w:rsidP="00645CCB">
            <w:pPr>
              <w:spacing w:after="0" w:line="320" w:lineRule="atLeast"/>
              <w:rPr>
                <w:rFonts w:cs="Times New Roman"/>
                <w:i/>
                <w:sz w:val="24"/>
                <w:szCs w:val="24"/>
              </w:rPr>
            </w:pPr>
            <w:r w:rsidRPr="002B2E9F">
              <w:rPr>
                <w:rFonts w:cs="Times New Roman"/>
                <w:bCs/>
                <w:i/>
                <w:sz w:val="24"/>
                <w:szCs w:val="24"/>
              </w:rPr>
              <w:lastRenderedPageBreak/>
              <w:t>Internet of things (IoT) — Interoperability for IoT systems — Part 3: Semantic interoperability</w:t>
            </w:r>
          </w:p>
        </w:tc>
        <w:tc>
          <w:tcPr>
            <w:tcW w:w="2246"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lastRenderedPageBreak/>
              <w:t>Xây dựng mới</w:t>
            </w:r>
          </w:p>
          <w:p w:rsidR="0089274D" w:rsidRPr="002B2E9F" w:rsidRDefault="0089274D" w:rsidP="00645CCB">
            <w:pPr>
              <w:spacing w:after="0" w:line="320" w:lineRule="atLeast"/>
              <w:rPr>
                <w:rFonts w:cs="Times New Roman"/>
                <w:color w:val="333333"/>
                <w:sz w:val="24"/>
                <w:szCs w:val="24"/>
              </w:rPr>
            </w:pPr>
          </w:p>
        </w:tc>
        <w:tc>
          <w:tcPr>
            <w:tcW w:w="2289" w:type="dxa"/>
            <w:gridSpan w:val="4"/>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color w:val="333333"/>
                <w:sz w:val="24"/>
                <w:szCs w:val="24"/>
              </w:rPr>
            </w:pPr>
            <w:r w:rsidRPr="002B2E9F">
              <w:rPr>
                <w:rFonts w:cs="Times New Roman"/>
                <w:color w:val="333333"/>
                <w:sz w:val="24"/>
                <w:szCs w:val="24"/>
              </w:rPr>
              <w:t>ISO/IEC 21823-3:2021</w:t>
            </w:r>
          </w:p>
        </w:tc>
        <w:tc>
          <w:tcPr>
            <w:tcW w:w="1890" w:type="dxa"/>
          </w:tcPr>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lang w:val="nl-NL"/>
              </w:rPr>
              <w:t>TCVN/JTC 1 Công nghệ thông tin</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bCs/>
                <w:sz w:val="24"/>
                <w:szCs w:val="24"/>
              </w:rPr>
            </w:pPr>
            <w:r w:rsidRPr="002B2E9F">
              <w:rPr>
                <w:rFonts w:cs="Times New Roman"/>
                <w:bCs/>
                <w:sz w:val="24"/>
                <w:szCs w:val="24"/>
              </w:rPr>
              <w:t>Internet vạn vật (IoT) — Các yêu cầu của nền tảng trao đổi dữ liệu IoT đối với các dịch vụ IoT khác nhau – Phần 1: Kiến trúc và yêu cầu chung</w:t>
            </w:r>
          </w:p>
          <w:p w:rsidR="0089274D" w:rsidRPr="002B2E9F" w:rsidRDefault="0089274D" w:rsidP="00645CCB">
            <w:pPr>
              <w:spacing w:after="0" w:line="320" w:lineRule="atLeast"/>
              <w:rPr>
                <w:rFonts w:cs="Times New Roman"/>
                <w:i/>
                <w:sz w:val="24"/>
                <w:szCs w:val="24"/>
              </w:rPr>
            </w:pPr>
            <w:r w:rsidRPr="002B2E9F">
              <w:rPr>
                <w:rFonts w:cs="Times New Roman"/>
                <w:bCs/>
                <w:sz w:val="24"/>
                <w:szCs w:val="24"/>
              </w:rPr>
              <w:t xml:space="preserve"> </w:t>
            </w:r>
            <w:r w:rsidRPr="002B2E9F">
              <w:rPr>
                <w:rFonts w:cs="Times New Roman"/>
                <w:bCs/>
                <w:i/>
                <w:sz w:val="24"/>
                <w:szCs w:val="24"/>
              </w:rPr>
              <w:t>Internet of Things (IoT) — Requirements of IoT data exchange platform for various IoT services — Part 1: General requirements and architecture</w:t>
            </w:r>
          </w:p>
        </w:tc>
        <w:tc>
          <w:tcPr>
            <w:tcW w:w="2246"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Xây dựng mới</w:t>
            </w:r>
          </w:p>
          <w:p w:rsidR="0089274D" w:rsidRPr="002B2E9F" w:rsidRDefault="0089274D" w:rsidP="00645CCB">
            <w:pPr>
              <w:spacing w:after="0" w:line="320" w:lineRule="atLeast"/>
              <w:rPr>
                <w:rFonts w:cs="Times New Roman"/>
                <w:color w:val="333333"/>
                <w:sz w:val="24"/>
                <w:szCs w:val="24"/>
              </w:rPr>
            </w:pPr>
          </w:p>
        </w:tc>
        <w:tc>
          <w:tcPr>
            <w:tcW w:w="2289" w:type="dxa"/>
            <w:gridSpan w:val="4"/>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color w:val="333333"/>
                <w:sz w:val="24"/>
                <w:szCs w:val="24"/>
              </w:rPr>
            </w:pPr>
            <w:r w:rsidRPr="002B2E9F">
              <w:rPr>
                <w:rFonts w:cs="Times New Roman"/>
                <w:bCs/>
                <w:sz w:val="24"/>
                <w:szCs w:val="24"/>
              </w:rPr>
              <w:t xml:space="preserve">ISO/IEC 30161-1:2020 </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bCs/>
                <w:sz w:val="24"/>
                <w:szCs w:val="24"/>
              </w:rPr>
            </w:pPr>
            <w:r w:rsidRPr="002B2E9F">
              <w:rPr>
                <w:rFonts w:cs="Times New Roman"/>
                <w:bCs/>
                <w:sz w:val="24"/>
                <w:szCs w:val="24"/>
              </w:rPr>
              <w:t>Internet vạn vật (IoT) — Nền tảng trao đổi dữ liệu IoT đối với các dịch vụ IoT — Part 2: Tính liên tác vận chuyển giữa các điểm nút (ISO/IEC 30161-2:2023</w:t>
            </w:r>
          </w:p>
          <w:p w:rsidR="0089274D" w:rsidRPr="002B2E9F" w:rsidRDefault="0089274D" w:rsidP="00645CCB">
            <w:pPr>
              <w:spacing w:after="0" w:line="320" w:lineRule="atLeast"/>
              <w:rPr>
                <w:rFonts w:cs="Times New Roman"/>
                <w:bCs/>
                <w:i/>
                <w:sz w:val="24"/>
                <w:szCs w:val="24"/>
              </w:rPr>
            </w:pPr>
            <w:r w:rsidRPr="002B2E9F">
              <w:rPr>
                <w:rFonts w:cs="Times New Roman"/>
                <w:bCs/>
                <w:sz w:val="24"/>
                <w:szCs w:val="24"/>
              </w:rPr>
              <w:t xml:space="preserve"> </w:t>
            </w:r>
            <w:r w:rsidRPr="002B2E9F">
              <w:rPr>
                <w:rFonts w:cs="Times New Roman"/>
                <w:bCs/>
                <w:i/>
                <w:sz w:val="24"/>
                <w:szCs w:val="24"/>
              </w:rPr>
              <w:t>Internet of Things (IoT) — Data exchange platform for IoT services — Part 2: Transport interoperability between nodal points</w:t>
            </w:r>
          </w:p>
        </w:tc>
        <w:tc>
          <w:tcPr>
            <w:tcW w:w="2246"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Xây dựng mới</w:t>
            </w:r>
          </w:p>
          <w:p w:rsidR="0089274D" w:rsidRPr="002B2E9F" w:rsidRDefault="0089274D" w:rsidP="00645CCB">
            <w:pPr>
              <w:spacing w:after="0" w:line="320" w:lineRule="atLeast"/>
              <w:jc w:val="center"/>
              <w:rPr>
                <w:rFonts w:cs="Times New Roman"/>
                <w:bCs/>
                <w:sz w:val="24"/>
                <w:szCs w:val="24"/>
              </w:rPr>
            </w:pPr>
          </w:p>
        </w:tc>
        <w:tc>
          <w:tcPr>
            <w:tcW w:w="2289" w:type="dxa"/>
            <w:gridSpan w:val="4"/>
          </w:tcPr>
          <w:p w:rsidR="0089274D" w:rsidRPr="002B2E9F" w:rsidRDefault="0089274D" w:rsidP="00645CCB">
            <w:pPr>
              <w:spacing w:after="0" w:line="320" w:lineRule="atLeast"/>
              <w:jc w:val="center"/>
              <w:rPr>
                <w:rFonts w:cs="Times New Roman"/>
                <w:bCs/>
                <w:iCs/>
                <w:sz w:val="24"/>
                <w:szCs w:val="24"/>
              </w:rPr>
            </w:pPr>
            <w:r w:rsidRPr="002B2E9F">
              <w:rPr>
                <w:rFonts w:cs="Times New Roman"/>
                <w:bCs/>
                <w:iCs/>
                <w:sz w:val="24"/>
                <w:szCs w:val="24"/>
              </w:rPr>
              <w:t xml:space="preserve">Chấp nhận </w:t>
            </w:r>
          </w:p>
          <w:p w:rsidR="0089274D" w:rsidRPr="002B2E9F" w:rsidRDefault="0089274D" w:rsidP="00645CCB">
            <w:pPr>
              <w:spacing w:after="0" w:line="320" w:lineRule="atLeast"/>
              <w:jc w:val="center"/>
              <w:rPr>
                <w:rFonts w:cs="Times New Roman"/>
                <w:sz w:val="24"/>
                <w:szCs w:val="24"/>
              </w:rPr>
            </w:pPr>
            <w:r w:rsidRPr="002B2E9F">
              <w:rPr>
                <w:rFonts w:cs="Times New Roman"/>
                <w:bCs/>
                <w:iCs/>
                <w:sz w:val="24"/>
                <w:szCs w:val="24"/>
              </w:rPr>
              <w:t>ISO/IEC 30161-2:2023</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D23628" w:rsidTr="00DA5784">
        <w:trPr>
          <w:gridAfter w:val="6"/>
          <w:wAfter w:w="5940" w:type="dxa"/>
          <w:trHeight w:val="391"/>
        </w:trPr>
        <w:tc>
          <w:tcPr>
            <w:tcW w:w="15115" w:type="dxa"/>
            <w:gridSpan w:val="17"/>
            <w:vAlign w:val="center"/>
          </w:tcPr>
          <w:p w:rsidR="0089274D" w:rsidRPr="009903CA" w:rsidRDefault="0089274D" w:rsidP="00645CCB">
            <w:pPr>
              <w:spacing w:after="0" w:line="320" w:lineRule="atLeast"/>
              <w:jc w:val="left"/>
              <w:rPr>
                <w:rFonts w:eastAsia="Times New Roman" w:cs="Times New Roman"/>
                <w:b/>
                <w:bCs/>
                <w:sz w:val="22"/>
              </w:rPr>
            </w:pPr>
            <w:r>
              <w:rPr>
                <w:rFonts w:eastAsia="Times New Roman" w:cs="Times New Roman"/>
                <w:b/>
                <w:bCs/>
                <w:sz w:val="22"/>
              </w:rPr>
              <w:t xml:space="preserve">11. </w:t>
            </w:r>
            <w:r w:rsidRPr="009903CA">
              <w:rPr>
                <w:rFonts w:eastAsia="Times New Roman" w:cs="Times New Roman"/>
                <w:b/>
                <w:bCs/>
                <w:sz w:val="22"/>
              </w:rPr>
              <w:t xml:space="preserve">Xây dựng 03 TCVN </w:t>
            </w:r>
            <w:r>
              <w:rPr>
                <w:rFonts w:eastAsia="Times New Roman" w:cs="Times New Roman"/>
                <w:b/>
                <w:bCs/>
                <w:sz w:val="22"/>
              </w:rPr>
              <w:t>Công nghệ thông tin  - Dữ liệu lớn (Bigdata)</w:t>
            </w:r>
          </w:p>
        </w:tc>
      </w:tr>
      <w:tr w:rsidR="0089274D" w:rsidRPr="00AD2C9F" w:rsidTr="00DA5784">
        <w:trPr>
          <w:gridAfter w:val="6"/>
          <w:wAfter w:w="5940" w:type="dxa"/>
          <w:trHeight w:val="391"/>
        </w:trPr>
        <w:tc>
          <w:tcPr>
            <w:tcW w:w="802" w:type="dxa"/>
          </w:tcPr>
          <w:p w:rsidR="0089274D" w:rsidRPr="00AD2C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AD2C9F" w:rsidRDefault="0089274D" w:rsidP="00645CCB">
            <w:pPr>
              <w:spacing w:after="0" w:line="320" w:lineRule="atLeast"/>
              <w:rPr>
                <w:bCs/>
                <w:spacing w:val="-6"/>
                <w:sz w:val="24"/>
                <w:szCs w:val="24"/>
              </w:rPr>
            </w:pPr>
            <w:r w:rsidRPr="00AD2C9F">
              <w:rPr>
                <w:bCs/>
                <w:spacing w:val="-6"/>
                <w:sz w:val="24"/>
                <w:szCs w:val="24"/>
              </w:rPr>
              <w:t>Công nghệ thông tin – Trí tuệ nhân tạo - Khung quản lý quá trình cho phân tích dữ liệu lớn</w:t>
            </w:r>
          </w:p>
          <w:p w:rsidR="0089274D" w:rsidRPr="00AD2C9F" w:rsidRDefault="0089274D" w:rsidP="00645CCB">
            <w:pPr>
              <w:spacing w:after="0" w:line="320" w:lineRule="atLeast"/>
              <w:rPr>
                <w:rFonts w:eastAsia="Times New Roman" w:cs="Times New Roman"/>
                <w:b/>
                <w:bCs/>
                <w:i/>
                <w:sz w:val="24"/>
                <w:szCs w:val="24"/>
              </w:rPr>
            </w:pPr>
            <w:r w:rsidRPr="00AD2C9F">
              <w:rPr>
                <w:bCs/>
                <w:i/>
                <w:spacing w:val="-6"/>
                <w:sz w:val="24"/>
                <w:szCs w:val="24"/>
              </w:rPr>
              <w:t>Information technology — Artificial intelligence — Process management framework for big data analytics</w:t>
            </w:r>
          </w:p>
        </w:tc>
        <w:tc>
          <w:tcPr>
            <w:tcW w:w="2246" w:type="dxa"/>
            <w:gridSpan w:val="5"/>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t>Xây dựng mới</w:t>
            </w:r>
          </w:p>
          <w:p w:rsidR="0089274D" w:rsidRPr="00AD2C9F" w:rsidRDefault="0089274D" w:rsidP="00645CCB">
            <w:pPr>
              <w:spacing w:after="0" w:line="320" w:lineRule="atLeast"/>
              <w:rPr>
                <w:rFonts w:cs="Times New Roman"/>
                <w:sz w:val="24"/>
                <w:szCs w:val="24"/>
              </w:rPr>
            </w:pPr>
          </w:p>
        </w:tc>
        <w:tc>
          <w:tcPr>
            <w:tcW w:w="2289" w:type="dxa"/>
            <w:gridSpan w:val="4"/>
          </w:tcPr>
          <w:p w:rsidR="0089274D" w:rsidRPr="00AD2C9F" w:rsidRDefault="0089274D" w:rsidP="00645CCB">
            <w:pPr>
              <w:spacing w:after="0" w:line="320" w:lineRule="atLeast"/>
              <w:jc w:val="center"/>
              <w:rPr>
                <w:bCs/>
                <w:iCs/>
                <w:sz w:val="24"/>
                <w:szCs w:val="24"/>
              </w:rPr>
            </w:pPr>
            <w:r w:rsidRPr="00AD2C9F">
              <w:rPr>
                <w:bCs/>
                <w:iCs/>
                <w:sz w:val="24"/>
                <w:szCs w:val="24"/>
              </w:rPr>
              <w:t>Chấp nhận</w:t>
            </w:r>
          </w:p>
          <w:p w:rsidR="0089274D" w:rsidRPr="00AD2C9F" w:rsidRDefault="0089274D" w:rsidP="00645CCB">
            <w:pPr>
              <w:spacing w:after="0" w:line="320" w:lineRule="atLeast"/>
              <w:jc w:val="center"/>
              <w:rPr>
                <w:rFonts w:eastAsia="Times New Roman" w:cs="Times New Roman"/>
                <w:b/>
                <w:bCs/>
                <w:sz w:val="24"/>
                <w:szCs w:val="24"/>
              </w:rPr>
            </w:pPr>
            <w:r w:rsidRPr="00AD2C9F">
              <w:rPr>
                <w:bCs/>
                <w:iCs/>
                <w:sz w:val="24"/>
                <w:szCs w:val="24"/>
              </w:rPr>
              <w:t xml:space="preserve"> ISO/IEC 24668:2022</w:t>
            </w:r>
          </w:p>
        </w:tc>
        <w:tc>
          <w:tcPr>
            <w:tcW w:w="1890" w:type="dxa"/>
          </w:tcPr>
          <w:p w:rsidR="0089274D" w:rsidRPr="00AD2C9F" w:rsidRDefault="0089274D" w:rsidP="00645CCB">
            <w:pPr>
              <w:spacing w:after="0" w:line="320" w:lineRule="atLeast"/>
              <w:jc w:val="center"/>
              <w:rPr>
                <w:rFonts w:eastAsia="Times New Roman" w:cs="Times New Roman"/>
                <w:b/>
                <w:bCs/>
                <w:sz w:val="24"/>
                <w:szCs w:val="24"/>
              </w:rPr>
            </w:pPr>
            <w:r w:rsidRPr="00AD2C9F">
              <w:rPr>
                <w:rFonts w:cs="Times New Roman"/>
                <w:sz w:val="24"/>
                <w:szCs w:val="24"/>
                <w:lang w:val="nl-NL"/>
              </w:rPr>
              <w:t>TCVN/JTC 1 Công nghệ thông tin</w:t>
            </w:r>
          </w:p>
        </w:tc>
        <w:tc>
          <w:tcPr>
            <w:tcW w:w="990" w:type="dxa"/>
            <w:vAlign w:val="center"/>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t>2023</w:t>
            </w:r>
          </w:p>
        </w:tc>
        <w:tc>
          <w:tcPr>
            <w:tcW w:w="990" w:type="dxa"/>
            <w:vAlign w:val="center"/>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t>2024</w:t>
            </w:r>
          </w:p>
        </w:tc>
        <w:tc>
          <w:tcPr>
            <w:tcW w:w="1260" w:type="dxa"/>
            <w:vAlign w:val="center"/>
          </w:tcPr>
          <w:p w:rsidR="0089274D" w:rsidRPr="00AD2C9F" w:rsidRDefault="0089274D" w:rsidP="00645CCB">
            <w:pPr>
              <w:spacing w:after="0" w:line="320" w:lineRule="atLeast"/>
              <w:jc w:val="left"/>
              <w:rPr>
                <w:rFonts w:eastAsia="Times New Roman" w:cs="Times New Roman"/>
                <w:b/>
                <w:bCs/>
                <w:sz w:val="24"/>
                <w:szCs w:val="24"/>
              </w:rPr>
            </w:pPr>
          </w:p>
        </w:tc>
      </w:tr>
      <w:tr w:rsidR="0089274D" w:rsidRPr="00AD2C9F" w:rsidTr="00DA5784">
        <w:trPr>
          <w:gridAfter w:val="6"/>
          <w:wAfter w:w="5940" w:type="dxa"/>
          <w:trHeight w:val="391"/>
        </w:trPr>
        <w:tc>
          <w:tcPr>
            <w:tcW w:w="802" w:type="dxa"/>
          </w:tcPr>
          <w:p w:rsidR="0089274D" w:rsidRPr="00AD2C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AD2C9F" w:rsidRDefault="0089274D" w:rsidP="00645CCB">
            <w:pPr>
              <w:spacing w:after="0" w:line="320" w:lineRule="atLeast"/>
              <w:rPr>
                <w:bCs/>
                <w:sz w:val="24"/>
                <w:szCs w:val="24"/>
              </w:rPr>
            </w:pPr>
            <w:r w:rsidRPr="00AD2C9F">
              <w:rPr>
                <w:bCs/>
                <w:sz w:val="24"/>
                <w:szCs w:val="24"/>
              </w:rPr>
              <w:t>Dữ liệu lớn – Khung và yêu cầu cho trao đổi dữ liệu</w:t>
            </w:r>
          </w:p>
          <w:p w:rsidR="0089274D" w:rsidRPr="00AD2C9F" w:rsidRDefault="0089274D" w:rsidP="00645CCB">
            <w:pPr>
              <w:spacing w:after="0" w:line="320" w:lineRule="atLeast"/>
              <w:rPr>
                <w:rFonts w:eastAsia="Times New Roman" w:cs="Times New Roman"/>
                <w:b/>
                <w:bCs/>
                <w:i/>
                <w:sz w:val="24"/>
                <w:szCs w:val="24"/>
              </w:rPr>
            </w:pPr>
            <w:r w:rsidRPr="00AD2C9F">
              <w:rPr>
                <w:bCs/>
                <w:i/>
                <w:sz w:val="24"/>
                <w:szCs w:val="24"/>
              </w:rPr>
              <w:lastRenderedPageBreak/>
              <w:t>Big data – Framework and requirements for data exchange</w:t>
            </w:r>
          </w:p>
        </w:tc>
        <w:tc>
          <w:tcPr>
            <w:tcW w:w="2246" w:type="dxa"/>
            <w:gridSpan w:val="5"/>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lastRenderedPageBreak/>
              <w:t>Xây dựng mới</w:t>
            </w:r>
          </w:p>
          <w:p w:rsidR="0089274D" w:rsidRPr="00AD2C9F" w:rsidRDefault="0089274D" w:rsidP="00645CCB">
            <w:pPr>
              <w:spacing w:after="0" w:line="320" w:lineRule="atLeast"/>
              <w:rPr>
                <w:rFonts w:cs="Times New Roman"/>
                <w:sz w:val="24"/>
                <w:szCs w:val="24"/>
              </w:rPr>
            </w:pPr>
          </w:p>
        </w:tc>
        <w:tc>
          <w:tcPr>
            <w:tcW w:w="2289" w:type="dxa"/>
            <w:gridSpan w:val="4"/>
          </w:tcPr>
          <w:p w:rsidR="0089274D" w:rsidRPr="00AD2C9F" w:rsidRDefault="0089274D" w:rsidP="00645CCB">
            <w:pPr>
              <w:spacing w:after="0" w:line="320" w:lineRule="atLeast"/>
              <w:jc w:val="center"/>
              <w:rPr>
                <w:bCs/>
                <w:iCs/>
                <w:sz w:val="24"/>
                <w:szCs w:val="24"/>
              </w:rPr>
            </w:pPr>
            <w:r w:rsidRPr="00AD2C9F">
              <w:rPr>
                <w:bCs/>
                <w:iCs/>
                <w:sz w:val="24"/>
                <w:szCs w:val="24"/>
              </w:rPr>
              <w:t>Chấp nhận</w:t>
            </w:r>
          </w:p>
          <w:p w:rsidR="0089274D" w:rsidRPr="00AD2C9F" w:rsidRDefault="0089274D" w:rsidP="00645CCB">
            <w:pPr>
              <w:spacing w:after="0" w:line="320" w:lineRule="atLeast"/>
              <w:jc w:val="center"/>
              <w:rPr>
                <w:rFonts w:eastAsia="Times New Roman" w:cs="Times New Roman"/>
                <w:b/>
                <w:bCs/>
                <w:sz w:val="24"/>
                <w:szCs w:val="24"/>
              </w:rPr>
            </w:pPr>
            <w:r w:rsidRPr="00AD2C9F">
              <w:rPr>
                <w:bCs/>
                <w:iCs/>
                <w:sz w:val="24"/>
                <w:szCs w:val="24"/>
              </w:rPr>
              <w:t>ITU-Y.3601:2018</w:t>
            </w:r>
          </w:p>
        </w:tc>
        <w:tc>
          <w:tcPr>
            <w:tcW w:w="1890" w:type="dxa"/>
          </w:tcPr>
          <w:p w:rsidR="0089274D" w:rsidRPr="00AD2C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t>2023</w:t>
            </w:r>
          </w:p>
        </w:tc>
        <w:tc>
          <w:tcPr>
            <w:tcW w:w="990" w:type="dxa"/>
            <w:vAlign w:val="center"/>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t>2024</w:t>
            </w:r>
          </w:p>
        </w:tc>
        <w:tc>
          <w:tcPr>
            <w:tcW w:w="1260" w:type="dxa"/>
            <w:vAlign w:val="center"/>
          </w:tcPr>
          <w:p w:rsidR="0089274D" w:rsidRPr="00AD2C9F" w:rsidRDefault="0089274D" w:rsidP="00645CCB">
            <w:pPr>
              <w:spacing w:after="0" w:line="320" w:lineRule="atLeast"/>
              <w:jc w:val="left"/>
              <w:rPr>
                <w:rFonts w:eastAsia="Times New Roman" w:cs="Times New Roman"/>
                <w:b/>
                <w:bCs/>
                <w:sz w:val="24"/>
                <w:szCs w:val="24"/>
              </w:rPr>
            </w:pPr>
          </w:p>
        </w:tc>
      </w:tr>
      <w:tr w:rsidR="0089274D" w:rsidRPr="00AD2C9F" w:rsidTr="00DA5784">
        <w:trPr>
          <w:gridAfter w:val="6"/>
          <w:wAfter w:w="5940" w:type="dxa"/>
          <w:trHeight w:val="391"/>
        </w:trPr>
        <w:tc>
          <w:tcPr>
            <w:tcW w:w="802" w:type="dxa"/>
          </w:tcPr>
          <w:p w:rsidR="0089274D" w:rsidRPr="00AD2C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AD2C9F" w:rsidRDefault="0089274D" w:rsidP="00645CCB">
            <w:pPr>
              <w:spacing w:after="0" w:line="320" w:lineRule="atLeast"/>
              <w:rPr>
                <w:bCs/>
                <w:sz w:val="24"/>
                <w:szCs w:val="24"/>
              </w:rPr>
            </w:pPr>
            <w:r w:rsidRPr="00AD2C9F">
              <w:rPr>
                <w:bCs/>
                <w:sz w:val="24"/>
                <w:szCs w:val="24"/>
              </w:rPr>
              <w:t>Dữ liệu lớn – Kiến trúc tham chiếu</w:t>
            </w:r>
          </w:p>
          <w:p w:rsidR="0089274D" w:rsidRPr="00AD2C9F" w:rsidRDefault="0089274D" w:rsidP="00645CCB">
            <w:pPr>
              <w:spacing w:after="0" w:line="320" w:lineRule="atLeast"/>
              <w:rPr>
                <w:rFonts w:eastAsia="Times New Roman" w:cs="Times New Roman"/>
                <w:b/>
                <w:bCs/>
                <w:i/>
                <w:sz w:val="24"/>
                <w:szCs w:val="24"/>
              </w:rPr>
            </w:pPr>
            <w:r w:rsidRPr="00AD2C9F">
              <w:rPr>
                <w:bCs/>
                <w:i/>
                <w:sz w:val="24"/>
                <w:szCs w:val="24"/>
              </w:rPr>
              <w:t>Big data – Reference architecture</w:t>
            </w:r>
          </w:p>
        </w:tc>
        <w:tc>
          <w:tcPr>
            <w:tcW w:w="2246" w:type="dxa"/>
            <w:gridSpan w:val="5"/>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t>Xây dựng mới</w:t>
            </w:r>
          </w:p>
          <w:p w:rsidR="0089274D" w:rsidRPr="00AD2C9F" w:rsidRDefault="0089274D" w:rsidP="00645CCB">
            <w:pPr>
              <w:spacing w:after="0" w:line="320" w:lineRule="atLeast"/>
              <w:rPr>
                <w:rFonts w:cs="Times New Roman"/>
                <w:sz w:val="24"/>
                <w:szCs w:val="24"/>
              </w:rPr>
            </w:pPr>
          </w:p>
        </w:tc>
        <w:tc>
          <w:tcPr>
            <w:tcW w:w="2289" w:type="dxa"/>
            <w:gridSpan w:val="4"/>
          </w:tcPr>
          <w:p w:rsidR="0089274D" w:rsidRPr="00AD2C9F" w:rsidRDefault="0089274D" w:rsidP="00645CCB">
            <w:pPr>
              <w:spacing w:after="0" w:line="320" w:lineRule="atLeast"/>
              <w:jc w:val="center"/>
              <w:rPr>
                <w:bCs/>
                <w:iCs/>
                <w:sz w:val="24"/>
                <w:szCs w:val="24"/>
              </w:rPr>
            </w:pPr>
            <w:r w:rsidRPr="00AD2C9F">
              <w:rPr>
                <w:bCs/>
                <w:iCs/>
                <w:sz w:val="24"/>
                <w:szCs w:val="24"/>
              </w:rPr>
              <w:t>Chấp nhận</w:t>
            </w:r>
          </w:p>
          <w:p w:rsidR="0089274D" w:rsidRPr="00AD2C9F" w:rsidRDefault="0089274D" w:rsidP="00645CCB">
            <w:pPr>
              <w:spacing w:after="0" w:line="320" w:lineRule="atLeast"/>
              <w:jc w:val="center"/>
              <w:rPr>
                <w:rFonts w:eastAsia="Times New Roman" w:cs="Times New Roman"/>
                <w:b/>
                <w:bCs/>
                <w:sz w:val="24"/>
                <w:szCs w:val="24"/>
              </w:rPr>
            </w:pPr>
            <w:r w:rsidRPr="00AD2C9F">
              <w:rPr>
                <w:iCs/>
                <w:sz w:val="24"/>
                <w:szCs w:val="24"/>
              </w:rPr>
              <w:t>ITU-Y.3605:2020</w:t>
            </w:r>
          </w:p>
        </w:tc>
        <w:tc>
          <w:tcPr>
            <w:tcW w:w="1890" w:type="dxa"/>
          </w:tcPr>
          <w:p w:rsidR="0089274D" w:rsidRPr="00AD2C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t>2023</w:t>
            </w:r>
          </w:p>
        </w:tc>
        <w:tc>
          <w:tcPr>
            <w:tcW w:w="990" w:type="dxa"/>
            <w:vAlign w:val="center"/>
          </w:tcPr>
          <w:p w:rsidR="0089274D" w:rsidRPr="00AD2C9F" w:rsidRDefault="0089274D" w:rsidP="00645CCB">
            <w:pPr>
              <w:spacing w:after="0" w:line="320" w:lineRule="atLeast"/>
              <w:jc w:val="center"/>
              <w:rPr>
                <w:rFonts w:cs="Times New Roman"/>
                <w:bCs/>
                <w:sz w:val="24"/>
                <w:szCs w:val="24"/>
              </w:rPr>
            </w:pPr>
            <w:r w:rsidRPr="00AD2C9F">
              <w:rPr>
                <w:rFonts w:cs="Times New Roman"/>
                <w:bCs/>
                <w:sz w:val="24"/>
                <w:szCs w:val="24"/>
              </w:rPr>
              <w:t>2024</w:t>
            </w:r>
          </w:p>
        </w:tc>
        <w:tc>
          <w:tcPr>
            <w:tcW w:w="1260" w:type="dxa"/>
            <w:vAlign w:val="center"/>
          </w:tcPr>
          <w:p w:rsidR="0089274D" w:rsidRPr="00AD2C9F" w:rsidRDefault="0089274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eastAsia="Times New Roman" w:cs="Times New Roman"/>
                <w:b/>
                <w:bCs/>
                <w:sz w:val="24"/>
                <w:szCs w:val="24"/>
              </w:rPr>
            </w:pPr>
            <w:r w:rsidRPr="002B2E9F">
              <w:rPr>
                <w:rFonts w:cs="Times New Roman"/>
                <w:b/>
                <w:sz w:val="24"/>
                <w:szCs w:val="24"/>
              </w:rPr>
              <w:t>1</w:t>
            </w:r>
            <w:r>
              <w:rPr>
                <w:rFonts w:cs="Times New Roman"/>
                <w:b/>
                <w:sz w:val="24"/>
                <w:szCs w:val="24"/>
              </w:rPr>
              <w:t>2.</w:t>
            </w:r>
            <w:r w:rsidRPr="002B2E9F">
              <w:rPr>
                <w:rFonts w:cs="Times New Roman"/>
                <w:b/>
                <w:sz w:val="24"/>
                <w:szCs w:val="24"/>
              </w:rPr>
              <w:t xml:space="preserve"> Xây dựng 08 TCVN Sản phẩm điện và điện tử trong “Kinh tế tuần hoàn”</w:t>
            </w: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 xml:space="preserve">Hướng dẫn về thông tin cuối vòng đời do nhà sản xuất và nhà tái chế cung cấp và cách tính tỷ lệ tái chế của thiết bị điện và điện tử </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t>Guidelines for end-of-life information provided by manufacturers and recyclers and for recyclability rate calculation of electrical and electronic equipment</w:t>
            </w:r>
          </w:p>
        </w:tc>
        <w:tc>
          <w:tcPr>
            <w:tcW w:w="2261" w:type="dxa"/>
            <w:gridSpan w:val="6"/>
          </w:tcPr>
          <w:p w:rsidR="00BB158D" w:rsidRPr="002B2E9F" w:rsidRDefault="00BB158D" w:rsidP="00645CCB">
            <w:pPr>
              <w:spacing w:after="0" w:line="320" w:lineRule="atLeast"/>
              <w:jc w:val="center"/>
              <w:rPr>
                <w:rFonts w:cs="Times New Roman"/>
                <w:bCs/>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rPr>
            </w:pPr>
            <w:r w:rsidRPr="002B2E9F">
              <w:rPr>
                <w:rFonts w:cs="Times New Roman"/>
                <w:bCs/>
                <w:color w:val="000000"/>
                <w:sz w:val="24"/>
                <w:szCs w:val="24"/>
              </w:rPr>
              <w:t>Chấp nhận</w:t>
            </w:r>
            <w:r>
              <w:rPr>
                <w:rFonts w:cs="Times New Roman"/>
                <w:bCs/>
                <w:color w:val="000000"/>
                <w:sz w:val="24"/>
                <w:szCs w:val="24"/>
              </w:rPr>
              <w:t xml:space="preserve">         </w:t>
            </w:r>
            <w:r w:rsidRPr="002B2E9F">
              <w:rPr>
                <w:rFonts w:cs="Times New Roman"/>
                <w:bCs/>
                <w:color w:val="000000"/>
                <w:sz w:val="24"/>
                <w:szCs w:val="24"/>
              </w:rPr>
              <w:t xml:space="preserve"> </w:t>
            </w:r>
            <w:r w:rsidRPr="002B2E9F">
              <w:rPr>
                <w:rFonts w:cs="Times New Roman"/>
                <w:bCs/>
                <w:sz w:val="24"/>
                <w:szCs w:val="24"/>
              </w:rPr>
              <w:t>IEC 62635:2012</w:t>
            </w:r>
          </w:p>
        </w:tc>
        <w:tc>
          <w:tcPr>
            <w:tcW w:w="1890" w:type="dxa"/>
          </w:tcPr>
          <w:p w:rsidR="00BB158D" w:rsidRPr="002B2E9F" w:rsidRDefault="00BB158D" w:rsidP="00645CCB">
            <w:pPr>
              <w:spacing w:after="0" w:line="320" w:lineRule="atLeast"/>
              <w:rPr>
                <w:rFonts w:cs="Times New Roman"/>
                <w:sz w:val="24"/>
                <w:szCs w:val="24"/>
              </w:rPr>
            </w:pPr>
            <w:r w:rsidRPr="002B2E9F">
              <w:rPr>
                <w:rFonts w:cs="Times New Roman"/>
                <w:sz w:val="24"/>
                <w:szCs w:val="24"/>
              </w:rPr>
              <w:t>TCVN/TC/E3</w:t>
            </w:r>
          </w:p>
          <w:p w:rsidR="00BB158D" w:rsidRPr="002B2E9F" w:rsidRDefault="00BB158D" w:rsidP="00645CCB">
            <w:pPr>
              <w:spacing w:after="0" w:line="320" w:lineRule="atLeast"/>
              <w:rPr>
                <w:rFonts w:cs="Times New Roman"/>
                <w:sz w:val="24"/>
                <w:szCs w:val="24"/>
              </w:rPr>
            </w:pPr>
            <w:r w:rsidRPr="002B2E9F">
              <w:rPr>
                <w:rFonts w:cs="Times New Roman"/>
                <w:sz w:val="24"/>
                <w:szCs w:val="24"/>
              </w:rPr>
              <w:t>Thiết bị điện tử                  dân dụng</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Phân tích các phương pháp định lượng phát thải khí nhà kính đối với các sản phẩm và hệ thống điện, điện tử</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t>Analysis of quantification methodologies of greenhouse gas emissions for electrical and electronic products and systems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IEC TR 62725:2013</w:t>
            </w:r>
          </w:p>
        </w:tc>
        <w:tc>
          <w:tcPr>
            <w:tcW w:w="1890" w:type="dxa"/>
          </w:tcPr>
          <w:p w:rsidR="00BB158D" w:rsidRPr="002B2E9F" w:rsidRDefault="00BB158D" w:rsidP="00645CCB">
            <w:pPr>
              <w:spacing w:after="0" w:line="320" w:lineRule="atLeast"/>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Hướng dẫn định lượng mức giảm phát thải khí nhà kính từ đường cơ sở cho các sản phẩm và hệ thống điện, điện tử</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t>Guidance on quantifying greenhouse gas emission reductions from the baseline for electrical and electronic products and systems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sz w:val="24"/>
                <w:szCs w:val="24"/>
              </w:rPr>
            </w:pPr>
            <w:r w:rsidRPr="002B2E9F">
              <w:rPr>
                <w:rFonts w:cs="Times New Roman"/>
                <w:bCs/>
                <w:color w:val="000000"/>
                <w:sz w:val="24"/>
                <w:szCs w:val="24"/>
              </w:rPr>
              <w:t xml:space="preserve">Chấp nhận </w:t>
            </w:r>
            <w:r w:rsidRPr="002B2E9F">
              <w:rPr>
                <w:rFonts w:cs="Times New Roman"/>
                <w:bCs/>
                <w:sz w:val="24"/>
                <w:szCs w:val="24"/>
              </w:rPr>
              <w:t>IEC TR 62726:2014</w:t>
            </w:r>
          </w:p>
        </w:tc>
        <w:tc>
          <w:tcPr>
            <w:tcW w:w="1890" w:type="dxa"/>
          </w:tcPr>
          <w:p w:rsidR="00BB158D" w:rsidRPr="002B2E9F" w:rsidRDefault="00BB158D" w:rsidP="00645CCB">
            <w:pPr>
              <w:spacing w:after="0" w:line="320" w:lineRule="atLeast"/>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Hướng dẫn về các cân nhắc về hiệu quả sử dụng vật liệu trong thiết kế có ý thức về môi trường đối với các sản phẩm điện và điện tử</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lastRenderedPageBreak/>
              <w:t>Guidance on material efficiency considerations in environmentally conscious design of electrical and electronic products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lastRenderedPageBreak/>
              <w:t>Xây dựng mới</w:t>
            </w:r>
          </w:p>
        </w:tc>
        <w:tc>
          <w:tcPr>
            <w:tcW w:w="2274" w:type="dxa"/>
            <w:gridSpan w:val="3"/>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IEC TR 62824:2016</w:t>
            </w:r>
          </w:p>
        </w:tc>
        <w:tc>
          <w:tcPr>
            <w:tcW w:w="1890" w:type="dxa"/>
          </w:tcPr>
          <w:p w:rsidR="00BB158D" w:rsidRPr="002B2E9F" w:rsidRDefault="00BB158D" w:rsidP="00645CCB">
            <w:pPr>
              <w:spacing w:after="0" w:line="320" w:lineRule="atLeast"/>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Phát triển phương pháp thử - Hướng dẫn lựa chọn chất</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t>Test method development - Guidelines for substance selection</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IEC TR 62936:2016</w:t>
            </w:r>
          </w:p>
        </w:tc>
        <w:tc>
          <w:tcPr>
            <w:tcW w:w="1890" w:type="dxa"/>
          </w:tcPr>
          <w:p w:rsidR="00BB158D" w:rsidRPr="002B2E9F" w:rsidRDefault="00BB158D" w:rsidP="00645CCB">
            <w:pPr>
              <w:spacing w:after="0" w:line="320" w:lineRule="atLeast"/>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Tài liệu kỹ thuật để đánh giá các sản phẩm điện và điện tử liên quan đến việc hạn chế các chất độc hại</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t>Technical documentation for the assessment of electrical and electronic products with respect to the restriction of hazardous substances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 xml:space="preserve">IEC </w:t>
            </w:r>
            <w:proofErr w:type="gramStart"/>
            <w:r w:rsidRPr="002B2E9F">
              <w:rPr>
                <w:rFonts w:cs="Times New Roman"/>
                <w:bCs/>
                <w:sz w:val="24"/>
                <w:szCs w:val="24"/>
              </w:rPr>
              <w:t>63000:2016  AMD</w:t>
            </w:r>
            <w:proofErr w:type="gramEnd"/>
            <w:r w:rsidRPr="002B2E9F">
              <w:rPr>
                <w:rFonts w:cs="Times New Roman"/>
                <w:bCs/>
                <w:sz w:val="24"/>
                <w:szCs w:val="24"/>
              </w:rPr>
              <w:t>1:2022 CSV</w:t>
            </w:r>
          </w:p>
          <w:p w:rsidR="00BB158D" w:rsidRPr="002B2E9F" w:rsidRDefault="00BB158D" w:rsidP="00645CCB">
            <w:pPr>
              <w:spacing w:after="0" w:line="320" w:lineRule="atLeast"/>
              <w:jc w:val="center"/>
              <w:rPr>
                <w:rFonts w:cs="Times New Roman"/>
                <w:bCs/>
                <w:sz w:val="24"/>
                <w:szCs w:val="24"/>
              </w:rPr>
            </w:pPr>
          </w:p>
        </w:tc>
        <w:tc>
          <w:tcPr>
            <w:tcW w:w="1890" w:type="dxa"/>
          </w:tcPr>
          <w:p w:rsidR="00BB158D" w:rsidRPr="002B2E9F" w:rsidRDefault="00BB158D" w:rsidP="00645CCB">
            <w:pPr>
              <w:spacing w:after="0" w:line="320" w:lineRule="atLeast"/>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 xml:space="preserve">Tiêu chuẩn hóa môi trường cho các sản phẩm và hệ thống điện và điện tử - Bảng chú giải thuật ngữ </w:t>
            </w:r>
          </w:p>
          <w:p w:rsidR="00BB158D" w:rsidRPr="002B2E9F" w:rsidRDefault="00BB158D" w:rsidP="00645CCB">
            <w:pPr>
              <w:spacing w:after="0" w:line="320" w:lineRule="atLeast"/>
              <w:rPr>
                <w:rFonts w:cs="Times New Roman"/>
                <w:sz w:val="24"/>
                <w:szCs w:val="24"/>
              </w:rPr>
            </w:pPr>
            <w:r w:rsidRPr="002B2E9F">
              <w:rPr>
                <w:rFonts w:cs="Times New Roman"/>
                <w:i/>
                <w:sz w:val="24"/>
                <w:szCs w:val="24"/>
              </w:rPr>
              <w:t>Environmental standardization for electrical and electronic products and systems - Glossary of terms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74" w:type="dxa"/>
            <w:gridSpan w:val="3"/>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IEC 62542:2013</w:t>
            </w:r>
          </w:p>
          <w:p w:rsidR="00BB158D" w:rsidRPr="002B2E9F" w:rsidRDefault="00BB158D" w:rsidP="00645CCB">
            <w:pPr>
              <w:spacing w:after="0" w:line="320" w:lineRule="atLeast"/>
              <w:jc w:val="center"/>
              <w:rPr>
                <w:rFonts w:cs="Times New Roman"/>
                <w:bCs/>
                <w:sz w:val="24"/>
                <w:szCs w:val="24"/>
              </w:rPr>
            </w:pPr>
          </w:p>
        </w:tc>
        <w:tc>
          <w:tcPr>
            <w:tcW w:w="1890" w:type="dxa"/>
          </w:tcPr>
          <w:p w:rsidR="00BB158D" w:rsidRPr="002B2E9F" w:rsidRDefault="00BB158D" w:rsidP="00645CCB">
            <w:pPr>
              <w:spacing w:after="0" w:line="320" w:lineRule="atLeast"/>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48" w:type="dxa"/>
            <w:gridSpan w:val="3"/>
          </w:tcPr>
          <w:p w:rsidR="00BB158D" w:rsidRPr="002B2E9F" w:rsidRDefault="00BB158D" w:rsidP="00645CCB">
            <w:pPr>
              <w:spacing w:after="0" w:line="320" w:lineRule="atLeast"/>
              <w:rPr>
                <w:rFonts w:cs="Times New Roman"/>
                <w:i/>
                <w:sz w:val="24"/>
                <w:szCs w:val="24"/>
              </w:rPr>
            </w:pPr>
            <w:r w:rsidRPr="002B2E9F">
              <w:rPr>
                <w:rFonts w:cs="Times New Roman"/>
                <w:sz w:val="24"/>
                <w:szCs w:val="24"/>
              </w:rPr>
              <w:t>Xác định một số chất trong các sản phẩm kỹ thuật điện – Phần 5: Cadmium, chì và crom trong polyme và điện tử và cadmium và chì trong kim loại bằng AAS, AFS, ICP-OES và ICP-MS</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t xml:space="preserve">(Determination of certain substances in electrotechnical products – Part 5: Cadmium, lead and chromium in polymers and </w:t>
            </w:r>
            <w:r w:rsidRPr="002B2E9F">
              <w:rPr>
                <w:rFonts w:cs="Times New Roman"/>
                <w:i/>
                <w:sz w:val="24"/>
                <w:szCs w:val="24"/>
              </w:rPr>
              <w:lastRenderedPageBreak/>
              <w:t>electronics and cadmium and lead in metals by AAS, AFS, ICP-OES and ICP-MS)</w:t>
            </w:r>
          </w:p>
        </w:tc>
        <w:tc>
          <w:tcPr>
            <w:tcW w:w="2261"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lastRenderedPageBreak/>
              <w:t>Xây dựng mới</w:t>
            </w:r>
          </w:p>
        </w:tc>
        <w:tc>
          <w:tcPr>
            <w:tcW w:w="2274" w:type="dxa"/>
            <w:gridSpan w:val="3"/>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sz w:val="24"/>
                <w:szCs w:val="24"/>
              </w:rPr>
              <w:t>IEC 62321-5:2013</w:t>
            </w:r>
          </w:p>
        </w:tc>
        <w:tc>
          <w:tcPr>
            <w:tcW w:w="1890" w:type="dxa"/>
          </w:tcPr>
          <w:p w:rsidR="00BB158D" w:rsidRPr="002B2E9F" w:rsidRDefault="00BB158D" w:rsidP="00645CCB">
            <w:pPr>
              <w:spacing w:after="0" w:line="320" w:lineRule="atLeast"/>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vAlign w:val="center"/>
          </w:tcPr>
          <w:p w:rsidR="0089274D" w:rsidRPr="002B2E9F" w:rsidRDefault="0089274D" w:rsidP="00645CCB">
            <w:pPr>
              <w:spacing w:after="0" w:line="320" w:lineRule="atLeast"/>
              <w:jc w:val="left"/>
              <w:rPr>
                <w:rFonts w:eastAsia="Times New Roman" w:cs="Times New Roman"/>
                <w:b/>
                <w:bCs/>
                <w:sz w:val="24"/>
                <w:szCs w:val="24"/>
                <w:lang w:val="vi-VN"/>
              </w:rPr>
            </w:pPr>
            <w:r>
              <w:rPr>
                <w:rFonts w:cs="Times New Roman"/>
                <w:b/>
                <w:sz w:val="24"/>
                <w:szCs w:val="24"/>
              </w:rPr>
              <w:lastRenderedPageBreak/>
              <w:t>13</w:t>
            </w:r>
            <w:r w:rsidRPr="002B2E9F">
              <w:rPr>
                <w:rFonts w:cs="Times New Roman"/>
                <w:b/>
                <w:sz w:val="24"/>
                <w:szCs w:val="24"/>
              </w:rPr>
              <w:t>. Xây dựng 03 TCVN về</w:t>
            </w:r>
            <w:r w:rsidRPr="002B2E9F">
              <w:rPr>
                <w:rFonts w:cs="Times New Roman"/>
                <w:b/>
                <w:sz w:val="24"/>
                <w:szCs w:val="24"/>
                <w:lang w:val="vi-VN"/>
              </w:rPr>
              <w:t xml:space="preserve"> Nhiên liệu thu hồi dạng rắn</w:t>
            </w:r>
          </w:p>
        </w:tc>
      </w:tr>
      <w:tr w:rsidR="0089274D" w:rsidRPr="002B2E9F" w:rsidTr="00DA5784">
        <w:trPr>
          <w:gridAfter w:val="6"/>
          <w:wAfter w:w="5940" w:type="dxa"/>
          <w:trHeight w:val="391"/>
        </w:trPr>
        <w:tc>
          <w:tcPr>
            <w:tcW w:w="802" w:type="dxa"/>
            <w:vAlign w:val="center"/>
          </w:tcPr>
          <w:p w:rsidR="0089274D" w:rsidRPr="002B2E9F" w:rsidRDefault="0089274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48" w:type="dxa"/>
            <w:gridSpan w:val="3"/>
          </w:tcPr>
          <w:p w:rsidR="0089274D" w:rsidRPr="002B2E9F" w:rsidRDefault="0089274D" w:rsidP="00B61D33">
            <w:pPr>
              <w:pStyle w:val="Heading1"/>
              <w:outlineLvl w:val="0"/>
              <w:rPr>
                <w:rFonts w:eastAsiaTheme="minorHAnsi"/>
              </w:rPr>
            </w:pPr>
            <w:r w:rsidRPr="002B2E9F">
              <w:rPr>
                <w:rFonts w:eastAsiaTheme="minorHAnsi"/>
              </w:rPr>
              <w:t>Nhiên liệu thu hồi dạng rắn – Từ vựng</w:t>
            </w:r>
          </w:p>
          <w:p w:rsidR="0089274D" w:rsidRPr="002B2E9F" w:rsidRDefault="0089274D" w:rsidP="00645CCB">
            <w:pPr>
              <w:spacing w:after="0" w:line="320" w:lineRule="atLeast"/>
              <w:contextualSpacing w:val="0"/>
              <w:rPr>
                <w:rFonts w:cs="Times New Roman"/>
                <w:i/>
                <w:iCs/>
                <w:sz w:val="24"/>
                <w:szCs w:val="24"/>
                <w:lang w:val="vi-VN"/>
              </w:rPr>
            </w:pPr>
            <w:r w:rsidRPr="002B2E9F">
              <w:rPr>
                <w:rFonts w:cs="Times New Roman"/>
                <w:i/>
                <w:iCs/>
                <w:sz w:val="24"/>
                <w:szCs w:val="24"/>
                <w:lang w:val="vi-VN"/>
              </w:rPr>
              <w:t>Solid recovered fuels — Vocabulary</w:t>
            </w:r>
          </w:p>
        </w:tc>
        <w:tc>
          <w:tcPr>
            <w:tcW w:w="2261" w:type="dxa"/>
            <w:gridSpan w:val="6"/>
          </w:tcPr>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74" w:type="dxa"/>
            <w:gridSpan w:val="3"/>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ISO 21637:2020</w:t>
            </w:r>
          </w:p>
        </w:tc>
        <w:tc>
          <w:tcPr>
            <w:tcW w:w="1890" w:type="dxa"/>
          </w:tcPr>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TCVN/TC 300  Vật liệu thu hồi dạng rắn, bao gồm nhiên liệu thu hồi dạng rắn</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89274D" w:rsidRPr="002B2E9F" w:rsidRDefault="0089274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48" w:type="dxa"/>
            <w:gridSpan w:val="3"/>
          </w:tcPr>
          <w:p w:rsidR="0089274D" w:rsidRPr="002B2E9F" w:rsidRDefault="0089274D" w:rsidP="00B61D33">
            <w:pPr>
              <w:pStyle w:val="Heading1"/>
              <w:outlineLvl w:val="0"/>
              <w:rPr>
                <w:rFonts w:eastAsiaTheme="minorHAnsi"/>
              </w:rPr>
            </w:pPr>
            <w:r w:rsidRPr="002B2E9F">
              <w:rPr>
                <w:rFonts w:eastAsiaTheme="minorHAnsi"/>
              </w:rPr>
              <w:t>Nhiên liệu thu hồi dạng rắn – Quy định kỹ thuật</w:t>
            </w:r>
          </w:p>
          <w:p w:rsidR="0089274D" w:rsidRPr="002B2E9F" w:rsidRDefault="0089274D" w:rsidP="00B61D33">
            <w:pPr>
              <w:pStyle w:val="Heading1"/>
              <w:outlineLvl w:val="0"/>
              <w:rPr>
                <w:rFonts w:eastAsiaTheme="minorHAnsi"/>
              </w:rPr>
            </w:pPr>
            <w:r w:rsidRPr="002B2E9F">
              <w:rPr>
                <w:rFonts w:eastAsiaTheme="minorHAnsi"/>
              </w:rPr>
              <w:t>và phân loại</w:t>
            </w:r>
          </w:p>
          <w:p w:rsidR="0089274D" w:rsidRPr="002B2E9F" w:rsidRDefault="0089274D" w:rsidP="00645CCB">
            <w:pPr>
              <w:spacing w:after="0" w:line="320" w:lineRule="atLeast"/>
              <w:contextualSpacing w:val="0"/>
              <w:rPr>
                <w:rFonts w:cs="Times New Roman"/>
                <w:i/>
                <w:iCs/>
                <w:sz w:val="24"/>
                <w:szCs w:val="24"/>
                <w:lang w:val="vi-VN"/>
              </w:rPr>
            </w:pPr>
            <w:r w:rsidRPr="002B2E9F">
              <w:rPr>
                <w:rFonts w:cs="Times New Roman"/>
                <w:i/>
                <w:iCs/>
                <w:sz w:val="24"/>
                <w:szCs w:val="24"/>
                <w:lang w:val="vi-VN"/>
              </w:rPr>
              <w:t>Solid recovered fuels — Specifications and classes</w:t>
            </w:r>
          </w:p>
        </w:tc>
        <w:tc>
          <w:tcPr>
            <w:tcW w:w="2261" w:type="dxa"/>
            <w:gridSpan w:val="6"/>
          </w:tcPr>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74" w:type="dxa"/>
            <w:gridSpan w:val="3"/>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ISO 21640:2021</w:t>
            </w:r>
          </w:p>
        </w:tc>
        <w:tc>
          <w:tcPr>
            <w:tcW w:w="1890" w:type="dxa"/>
          </w:tcPr>
          <w:p w:rsidR="0089274D" w:rsidRPr="002B2E9F" w:rsidRDefault="0089274D" w:rsidP="00645CCB">
            <w:pPr>
              <w:spacing w:after="0" w:line="320" w:lineRule="atLeast"/>
              <w:jc w:val="center"/>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89274D" w:rsidRPr="002B2E9F" w:rsidRDefault="0089274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48" w:type="dxa"/>
            <w:gridSpan w:val="3"/>
          </w:tcPr>
          <w:p w:rsidR="0089274D" w:rsidRPr="002B2E9F" w:rsidRDefault="0089274D" w:rsidP="00B61D33">
            <w:pPr>
              <w:pStyle w:val="Heading1"/>
              <w:outlineLvl w:val="0"/>
              <w:rPr>
                <w:rFonts w:eastAsiaTheme="minorHAnsi"/>
              </w:rPr>
            </w:pPr>
            <w:r w:rsidRPr="002B2E9F">
              <w:rPr>
                <w:rFonts w:eastAsiaTheme="minorHAnsi"/>
              </w:rPr>
              <w:t>Nhiên liệu thu hồi dạng rắn – Phương pháp xác định hàm lượng sinh khối</w:t>
            </w:r>
          </w:p>
          <w:p w:rsidR="0089274D" w:rsidRPr="002B2E9F" w:rsidRDefault="0089274D" w:rsidP="00645CCB">
            <w:pPr>
              <w:spacing w:after="0" w:line="320" w:lineRule="atLeast"/>
              <w:contextualSpacing w:val="0"/>
              <w:rPr>
                <w:rFonts w:cs="Times New Roman"/>
                <w:i/>
                <w:iCs/>
                <w:sz w:val="24"/>
                <w:szCs w:val="24"/>
                <w:lang w:val="vi-VN"/>
              </w:rPr>
            </w:pPr>
            <w:r w:rsidRPr="002B2E9F">
              <w:rPr>
                <w:rFonts w:cs="Times New Roman"/>
                <w:i/>
                <w:iCs/>
                <w:sz w:val="24"/>
                <w:szCs w:val="24"/>
                <w:lang w:val="vi-VN"/>
              </w:rPr>
              <w:t>Solid recovered fuels — Methods for the determination of biomass content</w:t>
            </w:r>
          </w:p>
        </w:tc>
        <w:tc>
          <w:tcPr>
            <w:tcW w:w="2261" w:type="dxa"/>
            <w:gridSpan w:val="6"/>
          </w:tcPr>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74" w:type="dxa"/>
            <w:gridSpan w:val="3"/>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ISO 21644:2021</w:t>
            </w:r>
          </w:p>
        </w:tc>
        <w:tc>
          <w:tcPr>
            <w:tcW w:w="1890" w:type="dxa"/>
          </w:tcPr>
          <w:p w:rsidR="0089274D" w:rsidRPr="002B2E9F" w:rsidRDefault="0089274D" w:rsidP="00645CCB">
            <w:pPr>
              <w:spacing w:after="0" w:line="320" w:lineRule="atLeast"/>
              <w:jc w:val="center"/>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trHeight w:val="391"/>
        </w:trPr>
        <w:tc>
          <w:tcPr>
            <w:tcW w:w="15115" w:type="dxa"/>
            <w:gridSpan w:val="17"/>
          </w:tcPr>
          <w:p w:rsidR="0089274D" w:rsidRPr="002B2E9F" w:rsidRDefault="0089274D" w:rsidP="00645CCB">
            <w:pPr>
              <w:spacing w:after="0" w:line="320" w:lineRule="atLeast"/>
              <w:jc w:val="left"/>
              <w:rPr>
                <w:rFonts w:eastAsia="Times New Roman" w:cs="Times New Roman"/>
                <w:b/>
                <w:bCs/>
                <w:sz w:val="24"/>
                <w:szCs w:val="24"/>
              </w:rPr>
            </w:pPr>
            <w:r>
              <w:rPr>
                <w:rFonts w:eastAsia="Times New Roman" w:cs="Times New Roman"/>
                <w:b/>
                <w:bCs/>
                <w:sz w:val="24"/>
                <w:szCs w:val="24"/>
              </w:rPr>
              <w:t>14</w:t>
            </w:r>
            <w:r w:rsidRPr="002B2E9F">
              <w:rPr>
                <w:rFonts w:eastAsia="Times New Roman" w:cs="Times New Roman"/>
                <w:b/>
                <w:bCs/>
                <w:sz w:val="24"/>
                <w:szCs w:val="24"/>
              </w:rPr>
              <w:t>. Xây dựng 04 TCVN Kinh tế tuần hoàn</w:t>
            </w:r>
          </w:p>
        </w:tc>
        <w:tc>
          <w:tcPr>
            <w:tcW w:w="990" w:type="dxa"/>
          </w:tcPr>
          <w:p w:rsidR="0089274D" w:rsidRPr="002B2E9F" w:rsidRDefault="0089274D" w:rsidP="00645CCB">
            <w:pPr>
              <w:spacing w:after="160" w:line="259" w:lineRule="auto"/>
              <w:contextualSpacing w:val="0"/>
              <w:jc w:val="left"/>
              <w:rPr>
                <w:rFonts w:cs="Times New Roman"/>
                <w:sz w:val="24"/>
                <w:szCs w:val="24"/>
              </w:rPr>
            </w:pPr>
          </w:p>
        </w:tc>
        <w:tc>
          <w:tcPr>
            <w:tcW w:w="990" w:type="dxa"/>
          </w:tcPr>
          <w:p w:rsidR="0089274D" w:rsidRPr="002B2E9F" w:rsidRDefault="0089274D" w:rsidP="00645CCB">
            <w:pPr>
              <w:spacing w:after="160" w:line="259" w:lineRule="auto"/>
              <w:contextualSpacing w:val="0"/>
              <w:jc w:val="left"/>
              <w:rPr>
                <w:rFonts w:cs="Times New Roman"/>
                <w:sz w:val="24"/>
                <w:szCs w:val="24"/>
              </w:rPr>
            </w:pPr>
          </w:p>
        </w:tc>
        <w:tc>
          <w:tcPr>
            <w:tcW w:w="990" w:type="dxa"/>
          </w:tcPr>
          <w:p w:rsidR="0089274D" w:rsidRPr="002B2E9F" w:rsidRDefault="0089274D" w:rsidP="00645CCB">
            <w:pPr>
              <w:spacing w:after="160" w:line="259" w:lineRule="auto"/>
              <w:contextualSpacing w:val="0"/>
              <w:jc w:val="left"/>
              <w:rPr>
                <w:rFonts w:cs="Times New Roman"/>
                <w:sz w:val="24"/>
                <w:szCs w:val="24"/>
              </w:rPr>
            </w:pPr>
          </w:p>
        </w:tc>
        <w:tc>
          <w:tcPr>
            <w:tcW w:w="990" w:type="dxa"/>
          </w:tcPr>
          <w:p w:rsidR="0089274D" w:rsidRPr="002B2E9F" w:rsidRDefault="0089274D" w:rsidP="00645CCB">
            <w:pPr>
              <w:spacing w:after="160" w:line="259" w:lineRule="auto"/>
              <w:contextualSpacing w:val="0"/>
              <w:jc w:val="left"/>
              <w:rPr>
                <w:rFonts w:cs="Times New Roman"/>
                <w:sz w:val="24"/>
                <w:szCs w:val="24"/>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2" w:type="dxa"/>
            <w:gridSpan w:val="2"/>
          </w:tcPr>
          <w:p w:rsidR="0089274D" w:rsidRPr="002B2E9F" w:rsidRDefault="0089274D" w:rsidP="00645CCB">
            <w:pPr>
              <w:spacing w:after="0" w:line="320" w:lineRule="atLeast"/>
              <w:ind w:left="6" w:hanging="6"/>
              <w:rPr>
                <w:rFonts w:cs="Times New Roman"/>
                <w:sz w:val="24"/>
                <w:szCs w:val="24"/>
              </w:rPr>
            </w:pPr>
            <w:r w:rsidRPr="002B2E9F">
              <w:rPr>
                <w:rFonts w:cs="Times New Roman"/>
                <w:sz w:val="24"/>
                <w:szCs w:val="24"/>
              </w:rPr>
              <w:t>Đo lường và lập báo cáo các khía cạnh kinh tế tuần hoàn của sản phẩm, địa điểm và tổ chức</w:t>
            </w:r>
            <w:r w:rsidRPr="002B2E9F">
              <w:rPr>
                <w:rFonts w:cs="Times New Roman"/>
                <w:sz w:val="24"/>
                <w:szCs w:val="24"/>
                <w:lang w:val="vi-VN"/>
              </w:rPr>
              <w:t>.</w:t>
            </w:r>
            <w:r w:rsidRPr="002B2E9F">
              <w:rPr>
                <w:rFonts w:cs="Times New Roman"/>
                <w:sz w:val="24"/>
                <w:szCs w:val="24"/>
              </w:rPr>
              <w:t xml:space="preserve"> </w:t>
            </w:r>
          </w:p>
          <w:p w:rsidR="0089274D" w:rsidRPr="002B2E9F" w:rsidRDefault="0089274D" w:rsidP="00645CCB">
            <w:pPr>
              <w:spacing w:after="0" w:line="320" w:lineRule="atLeast"/>
              <w:ind w:left="6" w:hanging="6"/>
              <w:rPr>
                <w:rFonts w:eastAsia="Times New Roman" w:cs="Times New Roman"/>
                <w:b/>
                <w:sz w:val="24"/>
                <w:szCs w:val="24"/>
              </w:rPr>
            </w:pPr>
            <w:r w:rsidRPr="002B2E9F">
              <w:rPr>
                <w:rFonts w:cs="Times New Roman"/>
                <w:i/>
                <w:sz w:val="24"/>
                <w:szCs w:val="24"/>
              </w:rPr>
              <w:t>Measuring and Reporting Circular Economy Aspects of Products, Sites and Organizations</w:t>
            </w:r>
          </w:p>
        </w:tc>
        <w:tc>
          <w:tcPr>
            <w:tcW w:w="2252"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89" w:type="dxa"/>
            <w:gridSpan w:val="4"/>
            <w:vAlign w:val="center"/>
          </w:tcPr>
          <w:p w:rsidR="0089274D" w:rsidRPr="002B2E9F" w:rsidRDefault="0089274D" w:rsidP="00645CCB">
            <w:pPr>
              <w:spacing w:after="0" w:line="320" w:lineRule="atLeast"/>
              <w:jc w:val="center"/>
              <w:rPr>
                <w:rFonts w:eastAsia="Times New Roman" w:cs="Times New Roman"/>
                <w:b/>
                <w:bCs/>
                <w:sz w:val="24"/>
                <w:szCs w:val="24"/>
              </w:rPr>
            </w:pPr>
            <w:r>
              <w:rPr>
                <w:rFonts w:cs="Times New Roman"/>
                <w:sz w:val="24"/>
                <w:szCs w:val="24"/>
              </w:rPr>
              <w:t>Tham khảo</w:t>
            </w:r>
            <w:r w:rsidRPr="002B2E9F">
              <w:rPr>
                <w:rFonts w:cs="Times New Roman"/>
                <w:sz w:val="24"/>
                <w:szCs w:val="24"/>
                <w:lang w:val="vi-VN"/>
              </w:rPr>
              <w:t xml:space="preserve"> </w:t>
            </w:r>
            <w:r w:rsidRPr="002B2E9F">
              <w:rPr>
                <w:rFonts w:cs="Times New Roman"/>
                <w:spacing w:val="-3"/>
                <w:sz w:val="24"/>
                <w:szCs w:val="24"/>
              </w:rPr>
              <w:t>UL 3600</w:t>
            </w:r>
          </w:p>
        </w:tc>
        <w:tc>
          <w:tcPr>
            <w:tcW w:w="18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Dự kiến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rPr>
              <w:t xml:space="preserve">TCVN/TC 323 </w:t>
            </w:r>
            <w:r w:rsidRPr="002B2E9F">
              <w:rPr>
                <w:rFonts w:cs="Times New Roman"/>
                <w:bCs/>
                <w:i/>
                <w:iCs/>
                <w:sz w:val="24"/>
                <w:szCs w:val="24"/>
              </w:rPr>
              <w:t>Kinh tế tuần hoàn</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2" w:type="dxa"/>
            <w:gridSpan w:val="2"/>
          </w:tcPr>
          <w:p w:rsidR="0089274D" w:rsidRPr="002B2E9F" w:rsidRDefault="0089274D" w:rsidP="00645CCB">
            <w:pPr>
              <w:spacing w:after="0" w:line="320" w:lineRule="atLeast"/>
              <w:ind w:left="5" w:hanging="5"/>
              <w:rPr>
                <w:rFonts w:cs="Times New Roman"/>
                <w:sz w:val="24"/>
                <w:szCs w:val="24"/>
                <w:lang w:val="vi-VN"/>
              </w:rPr>
            </w:pPr>
            <w:r w:rsidRPr="002B2E9F">
              <w:rPr>
                <w:rFonts w:cs="Times New Roman"/>
                <w:sz w:val="24"/>
                <w:szCs w:val="24"/>
              </w:rPr>
              <w:t>Thiết kế để sản xuất, lắp ráp, tháo rời và xử lý cuối vòng đời (MADE) - Phần 3: Hướng dẫn lựa chọn chiến lược thiết kế cuối vòng đời phù hợp</w:t>
            </w:r>
            <w:r w:rsidRPr="002B2E9F">
              <w:rPr>
                <w:rFonts w:cs="Times New Roman"/>
                <w:sz w:val="24"/>
                <w:szCs w:val="24"/>
                <w:lang w:val="vi-VN"/>
              </w:rPr>
              <w:t>.</w:t>
            </w:r>
          </w:p>
          <w:p w:rsidR="0089274D" w:rsidRPr="002B2E9F" w:rsidRDefault="0089274D" w:rsidP="00645CCB">
            <w:pPr>
              <w:spacing w:after="0" w:line="320" w:lineRule="atLeast"/>
              <w:ind w:left="5" w:hanging="5"/>
              <w:rPr>
                <w:rFonts w:eastAsia="Times New Roman" w:cs="Times New Roman"/>
                <w:b/>
                <w:sz w:val="24"/>
                <w:szCs w:val="24"/>
              </w:rPr>
            </w:pPr>
            <w:r w:rsidRPr="002B2E9F">
              <w:rPr>
                <w:rFonts w:cs="Times New Roman"/>
                <w:i/>
                <w:sz w:val="24"/>
                <w:szCs w:val="24"/>
              </w:rPr>
              <w:lastRenderedPageBreak/>
              <w:t>Design for manufacture, assembly, disassembly and end-of-life processing (MADE) – Part 3:  Guide to choosing an appropriate end-of-life design strategy</w:t>
            </w:r>
          </w:p>
        </w:tc>
        <w:tc>
          <w:tcPr>
            <w:tcW w:w="2252"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lastRenderedPageBreak/>
              <w:t>Xây dựng mới</w:t>
            </w:r>
          </w:p>
        </w:tc>
        <w:tc>
          <w:tcPr>
            <w:tcW w:w="2289" w:type="dxa"/>
            <w:gridSpan w:val="4"/>
            <w:vAlign w:val="center"/>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rPr>
              <w:t>BS 8887-3:2018</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2" w:type="dxa"/>
            <w:gridSpan w:val="2"/>
          </w:tcPr>
          <w:p w:rsidR="0089274D" w:rsidRPr="002B2E9F" w:rsidRDefault="0089274D" w:rsidP="00645CCB">
            <w:pPr>
              <w:spacing w:after="0" w:line="320" w:lineRule="atLeast"/>
              <w:ind w:left="5" w:hanging="5"/>
              <w:rPr>
                <w:rFonts w:cs="Times New Roman"/>
                <w:sz w:val="24"/>
                <w:szCs w:val="24"/>
                <w:lang w:val="vi-VN"/>
              </w:rPr>
            </w:pPr>
            <w:r w:rsidRPr="002B2E9F">
              <w:rPr>
                <w:rFonts w:cs="Times New Roman"/>
                <w:sz w:val="24"/>
                <w:szCs w:val="24"/>
              </w:rPr>
              <w:t>Thiết kế để sản xuất, lắp ráp, tháo rời và xử lý cuối vòng đời (MADE) - Phần 220: Quá trình tái sản xuất. Quy định kỹ thuật</w:t>
            </w:r>
            <w:r w:rsidRPr="002B2E9F">
              <w:rPr>
                <w:rFonts w:cs="Times New Roman"/>
                <w:sz w:val="24"/>
                <w:szCs w:val="24"/>
                <w:lang w:val="vi-VN"/>
              </w:rPr>
              <w:t>.</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(Design for manufacture, assembly, disassembly and end-of-life processing (MADE) – Part 220:  The process of remanufacture. Specification</w:t>
            </w:r>
          </w:p>
        </w:tc>
        <w:tc>
          <w:tcPr>
            <w:tcW w:w="2252"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89" w:type="dxa"/>
            <w:gridSpan w:val="4"/>
            <w:vAlign w:val="center"/>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rPr>
              <w:t>BS 8887-220:2020</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2" w:type="dxa"/>
            <w:gridSpan w:val="2"/>
          </w:tcPr>
          <w:p w:rsidR="0089274D" w:rsidRPr="002B2E9F" w:rsidRDefault="0089274D" w:rsidP="00645CCB">
            <w:pPr>
              <w:spacing w:after="0" w:line="320" w:lineRule="atLeast"/>
              <w:ind w:left="5" w:hanging="5"/>
              <w:rPr>
                <w:rFonts w:cs="Times New Roman"/>
                <w:sz w:val="24"/>
                <w:szCs w:val="24"/>
                <w:lang w:val="vi-VN"/>
              </w:rPr>
            </w:pPr>
            <w:r w:rsidRPr="002B2E9F">
              <w:rPr>
                <w:rFonts w:cs="Times New Roman"/>
                <w:sz w:val="24"/>
                <w:szCs w:val="24"/>
              </w:rPr>
              <w:t>Thiết kế để sản xuất, lắp ráp, tháo rời và xử lý cuối vòng đời (MADE) - Phần 240: Cải tạo</w:t>
            </w:r>
            <w:r w:rsidRPr="002B2E9F">
              <w:rPr>
                <w:rFonts w:cs="Times New Roman"/>
                <w:sz w:val="24"/>
                <w:szCs w:val="24"/>
                <w:lang w:val="vi-VN"/>
              </w:rPr>
              <w:t>.</w:t>
            </w:r>
          </w:p>
          <w:p w:rsidR="0089274D" w:rsidRPr="002B2E9F" w:rsidRDefault="0089274D" w:rsidP="00645CCB">
            <w:pPr>
              <w:spacing w:after="0" w:line="320" w:lineRule="atLeast"/>
              <w:ind w:left="5" w:hanging="5"/>
              <w:rPr>
                <w:rFonts w:eastAsia="Times New Roman" w:cs="Times New Roman"/>
                <w:b/>
                <w:bCs/>
                <w:sz w:val="24"/>
                <w:szCs w:val="24"/>
              </w:rPr>
            </w:pPr>
            <w:r w:rsidRPr="002B2E9F">
              <w:rPr>
                <w:rFonts w:cs="Times New Roman"/>
                <w:i/>
                <w:sz w:val="24"/>
                <w:szCs w:val="24"/>
              </w:rPr>
              <w:t>Design for manufacture, assembly, disassembly and end-of-life processing (MADE) – Part 240:  Reconditioning</w:t>
            </w:r>
          </w:p>
        </w:tc>
        <w:tc>
          <w:tcPr>
            <w:tcW w:w="2252"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89" w:type="dxa"/>
            <w:gridSpan w:val="4"/>
            <w:vAlign w:val="center"/>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rPr>
              <w:t>BS 8887-240:2021</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tcPr>
          <w:p w:rsidR="0089274D" w:rsidRPr="002B2E9F" w:rsidRDefault="0089274D" w:rsidP="00645CCB">
            <w:pPr>
              <w:spacing w:after="0" w:line="320" w:lineRule="atLeast"/>
              <w:jc w:val="left"/>
              <w:rPr>
                <w:rFonts w:eastAsia="Times New Roman" w:cs="Times New Roman"/>
                <w:b/>
                <w:bCs/>
                <w:sz w:val="24"/>
                <w:szCs w:val="24"/>
              </w:rPr>
            </w:pPr>
            <w:r>
              <w:rPr>
                <w:rFonts w:cs="Times New Roman"/>
                <w:b/>
                <w:sz w:val="24"/>
                <w:szCs w:val="24"/>
              </w:rPr>
              <w:t>15</w:t>
            </w:r>
            <w:r w:rsidRPr="002B2E9F">
              <w:rPr>
                <w:rFonts w:cs="Times New Roman"/>
                <w:b/>
                <w:sz w:val="24"/>
                <w:szCs w:val="24"/>
              </w:rPr>
              <w:t xml:space="preserve">. Xây dựng 04 TCVN về </w:t>
            </w:r>
            <w:r w:rsidRPr="002B2E9F">
              <w:rPr>
                <w:rFonts w:cs="Times New Roman"/>
                <w:b/>
                <w:bCs/>
                <w:sz w:val="24"/>
                <w:szCs w:val="24"/>
              </w:rPr>
              <w:t>truy xuất nguồn gốc thực phẩm</w:t>
            </w: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Chuỗi cung ứng thực phẩm – Hướng dẫn truy xuất nguồn gốc thùng chứa sản phẩm</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 xml:space="preserve">Food chain – Guideline for case-level traceability </w:t>
            </w:r>
          </w:p>
        </w:tc>
        <w:tc>
          <w:tcPr>
            <w:tcW w:w="2129" w:type="dxa"/>
            <w:gridSpan w:val="3"/>
          </w:tcPr>
          <w:p w:rsidR="0089274D" w:rsidRPr="002B2E9F" w:rsidRDefault="0089274D" w:rsidP="00645CCB">
            <w:pPr>
              <w:spacing w:after="0" w:line="320" w:lineRule="atLeast"/>
              <w:jc w:val="center"/>
              <w:rPr>
                <w:rFonts w:cs="Times New Roman"/>
                <w:color w:val="000000"/>
                <w:sz w:val="24"/>
                <w:szCs w:val="24"/>
              </w:rPr>
            </w:pPr>
          </w:p>
        </w:tc>
        <w:tc>
          <w:tcPr>
            <w:tcW w:w="2406"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Tham khảo GS1US Foodservice. Implementation guideline for case-level traceability using GS1 standards  (2017)</w:t>
            </w:r>
          </w:p>
        </w:tc>
        <w:tc>
          <w:tcPr>
            <w:tcW w:w="1890" w:type="dxa"/>
          </w:tcPr>
          <w:p w:rsidR="0089274D" w:rsidRPr="002B2E9F" w:rsidRDefault="0089274D" w:rsidP="00645CCB">
            <w:pPr>
              <w:spacing w:after="0" w:line="320" w:lineRule="atLeast"/>
              <w:jc w:val="center"/>
              <w:rPr>
                <w:rFonts w:cs="Times New Roman"/>
                <w:bCs/>
                <w:color w:val="000000"/>
                <w:sz w:val="24"/>
                <w:szCs w:val="24"/>
              </w:rPr>
            </w:pPr>
            <w:r w:rsidRPr="002B2E9F">
              <w:rPr>
                <w:rFonts w:cs="Times New Roman"/>
                <w:bCs/>
                <w:spacing w:val="-4"/>
                <w:sz w:val="24"/>
                <w:szCs w:val="24"/>
                <w:lang w:val="vi-VN"/>
              </w:rPr>
              <w:t>TCVN/TC/F</w:t>
            </w:r>
            <w:r w:rsidRPr="002B2E9F">
              <w:rPr>
                <w:rFonts w:cs="Times New Roman"/>
                <w:bCs/>
                <w:spacing w:val="-4"/>
                <w:sz w:val="24"/>
                <w:szCs w:val="24"/>
              </w:rPr>
              <w:t>3</w:t>
            </w:r>
            <w:r w:rsidRPr="002B2E9F">
              <w:rPr>
                <w:rFonts w:cs="Times New Roman"/>
                <w:bCs/>
                <w:spacing w:val="-4"/>
                <w:sz w:val="24"/>
                <w:szCs w:val="24"/>
                <w:lang w:val="vi-VN"/>
              </w:rPr>
              <w:t xml:space="preserve"> </w:t>
            </w:r>
            <w:r w:rsidRPr="002B2E9F">
              <w:rPr>
                <w:rFonts w:cs="Times New Roman"/>
                <w:bCs/>
                <w:i/>
                <w:spacing w:val="-4"/>
                <w:sz w:val="24"/>
                <w:szCs w:val="24"/>
              </w:rPr>
              <w:t>Nguyên tắc chung về vệ sinh thực phẩm</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Truy xuất nguồn gốc – Các tiêu chí đánh giá hệ thống truy xuất nguồn gốc thực phẩm</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 xml:space="preserve">Traceability – Compliance criteria for food traceability system </w:t>
            </w:r>
          </w:p>
        </w:tc>
        <w:tc>
          <w:tcPr>
            <w:tcW w:w="2129" w:type="dxa"/>
            <w:gridSpan w:val="3"/>
          </w:tcPr>
          <w:p w:rsidR="0089274D" w:rsidRPr="002B2E9F" w:rsidRDefault="0089274D" w:rsidP="00645CCB">
            <w:pPr>
              <w:spacing w:after="0" w:line="320" w:lineRule="atLeast"/>
              <w:jc w:val="center"/>
              <w:rPr>
                <w:rFonts w:cs="Times New Roman"/>
                <w:color w:val="000000"/>
                <w:sz w:val="24"/>
                <w:szCs w:val="24"/>
              </w:rPr>
            </w:pPr>
            <w:r>
              <w:rPr>
                <w:rFonts w:cs="Times New Roman"/>
                <w:sz w:val="24"/>
                <w:szCs w:val="24"/>
              </w:rPr>
              <w:t>Soát xét</w:t>
            </w:r>
            <w:r w:rsidRPr="002B2E9F">
              <w:rPr>
                <w:rFonts w:cs="Times New Roman"/>
                <w:sz w:val="24"/>
                <w:szCs w:val="24"/>
              </w:rPr>
              <w:t xml:space="preserve"> TCVN 13167:2020</w:t>
            </w:r>
          </w:p>
        </w:tc>
        <w:tc>
          <w:tcPr>
            <w:tcW w:w="2406"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Tham khảo GS1 Global Traceability Compliance Criteria Standard (2021), </w:t>
            </w:r>
          </w:p>
        </w:tc>
        <w:tc>
          <w:tcPr>
            <w:tcW w:w="1890" w:type="dxa"/>
          </w:tcPr>
          <w:p w:rsidR="0089274D" w:rsidRPr="002B2E9F" w:rsidRDefault="0089274D" w:rsidP="00645CCB">
            <w:pPr>
              <w:spacing w:after="0" w:line="320" w:lineRule="atLeast"/>
              <w:jc w:val="center"/>
              <w:rPr>
                <w:rFonts w:cs="Times New Roman"/>
                <w:bCs/>
                <w:color w:val="000000"/>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An toàn thực phẩm – Phần 1: Yêu cầu đối với tổ chức đánh giá và chứng nhận các hệ thống quản lý an toàn thực phẩm</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Food safety – Part 1: Requirements for bodies providing audit and certification of food safety management systems</w:t>
            </w:r>
          </w:p>
        </w:tc>
        <w:tc>
          <w:tcPr>
            <w:tcW w:w="2129" w:type="dxa"/>
            <w:gridSpan w:val="3"/>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Soát xét</w:t>
            </w:r>
          </w:p>
          <w:p w:rsidR="0089274D" w:rsidRPr="002B2E9F" w:rsidRDefault="0089274D" w:rsidP="00645CCB">
            <w:pPr>
              <w:spacing w:after="0" w:line="320" w:lineRule="atLeast"/>
              <w:jc w:val="center"/>
              <w:rPr>
                <w:rFonts w:cs="Times New Roman"/>
                <w:color w:val="000000"/>
                <w:sz w:val="24"/>
                <w:szCs w:val="24"/>
              </w:rPr>
            </w:pPr>
            <w:r w:rsidRPr="002B2E9F">
              <w:rPr>
                <w:rFonts w:cs="Times New Roman"/>
                <w:sz w:val="24"/>
                <w:szCs w:val="24"/>
              </w:rPr>
              <w:t>TCVN ISO/TS 22003:2015</w:t>
            </w:r>
          </w:p>
        </w:tc>
        <w:tc>
          <w:tcPr>
            <w:tcW w:w="2406"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ISO 22003-1:2022,           </w:t>
            </w:r>
          </w:p>
          <w:p w:rsidR="0089274D" w:rsidRPr="002B2E9F" w:rsidRDefault="0089274D" w:rsidP="00645CCB">
            <w:pPr>
              <w:spacing w:after="0" w:line="320" w:lineRule="atLeast"/>
              <w:jc w:val="center"/>
              <w:rPr>
                <w:rFonts w:cs="Times New Roman"/>
                <w:sz w:val="24"/>
                <w:szCs w:val="24"/>
              </w:rPr>
            </w:pPr>
          </w:p>
        </w:tc>
        <w:tc>
          <w:tcPr>
            <w:tcW w:w="1890" w:type="dxa"/>
          </w:tcPr>
          <w:p w:rsidR="0089274D" w:rsidRPr="002B2E9F" w:rsidRDefault="0089274D" w:rsidP="00645CCB">
            <w:pPr>
              <w:spacing w:after="0" w:line="320" w:lineRule="atLeast"/>
              <w:jc w:val="center"/>
              <w:rPr>
                <w:rFonts w:cs="Times New Roman"/>
                <w:bCs/>
                <w:color w:val="000000"/>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89274D" w:rsidRPr="002B2E9F" w:rsidRDefault="0089274D" w:rsidP="00645CCB">
            <w:pPr>
              <w:spacing w:after="0" w:line="320" w:lineRule="atLeast"/>
              <w:rPr>
                <w:rFonts w:cs="Times New Roman"/>
                <w:sz w:val="24"/>
                <w:szCs w:val="24"/>
              </w:rPr>
            </w:pPr>
            <w:r w:rsidRPr="002B2E9F">
              <w:rPr>
                <w:rFonts w:cs="Times New Roman"/>
                <w:sz w:val="24"/>
                <w:szCs w:val="24"/>
              </w:rPr>
              <w:t>An toàn thực phẩm – Phần 2: Yêu cầu đối với tổ chức đánh giá và chứng nhận sản phẩm, quá trình và dịch vụ, bao gồm cả đánh giá hệ thống an toàn thực phẩm</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Food safety – Part 2: Requirements for bodies providing evaluation and certification of products, processes and services, including an audit of the food safety system</w:t>
            </w:r>
          </w:p>
        </w:tc>
        <w:tc>
          <w:tcPr>
            <w:tcW w:w="2129" w:type="dxa"/>
            <w:gridSpan w:val="3"/>
          </w:tcPr>
          <w:p w:rsidR="0089274D" w:rsidRPr="002B2E9F" w:rsidRDefault="0089274D" w:rsidP="00645CCB">
            <w:pPr>
              <w:spacing w:after="0" w:line="320" w:lineRule="atLeast"/>
              <w:jc w:val="center"/>
              <w:rPr>
                <w:rFonts w:cs="Times New Roman"/>
                <w:color w:val="000000"/>
                <w:sz w:val="24"/>
                <w:szCs w:val="24"/>
              </w:rPr>
            </w:pPr>
          </w:p>
        </w:tc>
        <w:tc>
          <w:tcPr>
            <w:tcW w:w="2406"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ISO 22003-2:2022</w:t>
            </w:r>
          </w:p>
        </w:tc>
        <w:tc>
          <w:tcPr>
            <w:tcW w:w="1890" w:type="dxa"/>
          </w:tcPr>
          <w:p w:rsidR="0089274D" w:rsidRPr="002B2E9F" w:rsidRDefault="0089274D" w:rsidP="00645CCB">
            <w:pPr>
              <w:spacing w:after="0" w:line="320" w:lineRule="atLeast"/>
              <w:jc w:val="center"/>
              <w:rPr>
                <w:rFonts w:cs="Times New Roman"/>
                <w:bCs/>
                <w:color w:val="000000"/>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2569C3" w:rsidRPr="002B2E9F" w:rsidTr="00DA5784">
        <w:trPr>
          <w:gridAfter w:val="6"/>
          <w:wAfter w:w="5940" w:type="dxa"/>
          <w:trHeight w:val="391"/>
        </w:trPr>
        <w:tc>
          <w:tcPr>
            <w:tcW w:w="15115" w:type="dxa"/>
            <w:gridSpan w:val="17"/>
          </w:tcPr>
          <w:p w:rsidR="002569C3" w:rsidRPr="002B2E9F" w:rsidRDefault="00FA6A4B" w:rsidP="00FA6A4B">
            <w:pPr>
              <w:spacing w:after="0" w:line="320" w:lineRule="atLeast"/>
              <w:jc w:val="left"/>
              <w:rPr>
                <w:rFonts w:eastAsia="Times New Roman" w:cs="Times New Roman"/>
                <w:b/>
                <w:bCs/>
                <w:sz w:val="24"/>
                <w:szCs w:val="24"/>
              </w:rPr>
            </w:pPr>
            <w:r>
              <w:rPr>
                <w:rFonts w:cs="Times New Roman"/>
                <w:b/>
                <w:sz w:val="24"/>
                <w:szCs w:val="24"/>
                <w:lang w:val="pt-BR"/>
              </w:rPr>
              <w:t>16</w:t>
            </w:r>
            <w:r w:rsidR="002569C3" w:rsidRPr="002B2E9F">
              <w:rPr>
                <w:rFonts w:cs="Times New Roman"/>
                <w:b/>
                <w:sz w:val="24"/>
                <w:szCs w:val="24"/>
                <w:lang w:val="pt-BR"/>
              </w:rPr>
              <w:t>.</w:t>
            </w:r>
            <w:r w:rsidR="00BC73DA">
              <w:rPr>
                <w:rFonts w:cs="Times New Roman"/>
                <w:b/>
                <w:sz w:val="24"/>
                <w:szCs w:val="24"/>
                <w:lang w:val="pt-BR"/>
              </w:rPr>
              <w:t xml:space="preserve"> </w:t>
            </w:r>
            <w:r w:rsidR="002569C3" w:rsidRPr="002B2E9F">
              <w:rPr>
                <w:rFonts w:cs="Times New Roman"/>
                <w:b/>
                <w:sz w:val="24"/>
                <w:szCs w:val="24"/>
                <w:lang w:val="pt-BR"/>
              </w:rPr>
              <w:t>Xây dựng 02 TCVN</w:t>
            </w:r>
            <w:r w:rsidR="002569C3" w:rsidRPr="002B2E9F">
              <w:rPr>
                <w:rFonts w:cs="Times New Roman"/>
                <w:b/>
                <w:i/>
                <w:sz w:val="24"/>
                <w:szCs w:val="24"/>
                <w:lang w:val="pt-BR"/>
              </w:rPr>
              <w:t xml:space="preserve"> </w:t>
            </w:r>
            <w:r>
              <w:rPr>
                <w:rFonts w:cs="Times New Roman"/>
                <w:b/>
                <w:i/>
                <w:sz w:val="24"/>
                <w:szCs w:val="24"/>
                <w:lang w:val="pt-BR"/>
              </w:rPr>
              <w:t>C</w:t>
            </w:r>
            <w:r w:rsidR="002569C3" w:rsidRPr="002B2E9F">
              <w:rPr>
                <w:rFonts w:cs="Times New Roman"/>
                <w:b/>
                <w:sz w:val="24"/>
                <w:szCs w:val="24"/>
                <w:lang w:val="pt-BR"/>
              </w:rPr>
              <w:t>áp sạc xe điện</w:t>
            </w: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2569C3" w:rsidRPr="002B2E9F" w:rsidRDefault="002569C3" w:rsidP="005D19EE">
            <w:pPr>
              <w:pStyle w:val="NormalWeb"/>
              <w:shd w:val="clear" w:color="auto" w:fill="FFFFFF"/>
              <w:spacing w:before="0" w:beforeAutospacing="0" w:after="0" w:afterAutospacing="0" w:line="320" w:lineRule="atLeast"/>
              <w:jc w:val="both"/>
            </w:pPr>
            <w:r w:rsidRPr="002B2E9F">
              <w:t>Cáp sạc dùng cho xe điện có điện áp danh định đến và bằng 0,6/1 kV – Phần 4-1: Cáp dùng cho sạc điện một chiều theo theo chế độ 4 của IEC 61851 – sạc điện một chiều không sử dụng hệ thống quản lý nhiệt</w:t>
            </w:r>
          </w:p>
          <w:p w:rsidR="002569C3" w:rsidRPr="002B2E9F" w:rsidRDefault="002569C3" w:rsidP="005D19EE">
            <w:pPr>
              <w:pStyle w:val="NormalWeb"/>
              <w:shd w:val="clear" w:color="auto" w:fill="FFFFFF"/>
              <w:spacing w:before="0" w:beforeAutospacing="0" w:after="0" w:afterAutospacing="0" w:line="320" w:lineRule="atLeast"/>
              <w:jc w:val="both"/>
              <w:rPr>
                <w:i/>
              </w:rPr>
            </w:pPr>
            <w:r w:rsidRPr="002B2E9F">
              <w:rPr>
                <w:i/>
              </w:rPr>
              <w:t>Charging cables for electric vehicles of rated voltages up to and including 0,6/1 kV - Part 4-1: Cables for DC charging according to mode 4 of IEC 61851-1 - DC charging without use of a thermal management system</w:t>
            </w:r>
          </w:p>
        </w:tc>
        <w:tc>
          <w:tcPr>
            <w:tcW w:w="2289" w:type="dxa"/>
            <w:gridSpan w:val="7"/>
          </w:tcPr>
          <w:p w:rsidR="002569C3" w:rsidRPr="002B2E9F" w:rsidRDefault="002569C3" w:rsidP="005D19EE">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vAlign w:val="center"/>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t>Chấp nhận</w:t>
            </w:r>
          </w:p>
          <w:p w:rsidR="002569C3" w:rsidRPr="002B2E9F" w:rsidRDefault="002569C3" w:rsidP="005D19EE">
            <w:pPr>
              <w:pStyle w:val="NormalWeb"/>
              <w:shd w:val="clear" w:color="auto" w:fill="FFFFFF"/>
              <w:spacing w:before="0" w:beforeAutospacing="0" w:after="0" w:afterAutospacing="0" w:line="320" w:lineRule="atLeast"/>
              <w:jc w:val="center"/>
            </w:pPr>
            <w:r w:rsidRPr="002B2E9F">
              <w:t>IEC 62893-4-1:2020</w:t>
            </w:r>
          </w:p>
        </w:tc>
        <w:tc>
          <w:tcPr>
            <w:tcW w:w="1890" w:type="dxa"/>
          </w:tcPr>
          <w:p w:rsidR="002569C3" w:rsidRPr="002B2E9F" w:rsidRDefault="002569C3" w:rsidP="005D19EE">
            <w:pPr>
              <w:spacing w:after="0" w:line="320" w:lineRule="atLeast"/>
              <w:jc w:val="center"/>
              <w:rPr>
                <w:rFonts w:cs="Times New Roman"/>
                <w:bCs/>
                <w:sz w:val="24"/>
                <w:szCs w:val="24"/>
                <w:lang w:val="pt-BR"/>
              </w:rPr>
            </w:pPr>
            <w:r w:rsidRPr="002B2E9F">
              <w:rPr>
                <w:rFonts w:cs="Times New Roman"/>
                <w:bCs/>
                <w:sz w:val="24"/>
                <w:szCs w:val="24"/>
                <w:lang w:val="pt-BR"/>
              </w:rPr>
              <w:t>TCVN/TC/E4</w:t>
            </w:r>
          </w:p>
          <w:p w:rsidR="002569C3" w:rsidRPr="002B2E9F" w:rsidRDefault="002569C3" w:rsidP="005D19EE">
            <w:pPr>
              <w:spacing w:after="0" w:line="320" w:lineRule="atLeast"/>
              <w:jc w:val="center"/>
              <w:rPr>
                <w:rFonts w:cs="Times New Roman"/>
                <w:bCs/>
                <w:sz w:val="24"/>
                <w:szCs w:val="24"/>
                <w:lang w:val="pt-BR"/>
              </w:rPr>
            </w:pPr>
            <w:r w:rsidRPr="002B2E9F">
              <w:rPr>
                <w:rFonts w:cs="Times New Roman"/>
                <w:bCs/>
                <w:sz w:val="24"/>
                <w:szCs w:val="24"/>
                <w:lang w:val="pt-BR"/>
              </w:rPr>
              <w:t>Dây và cáp điện</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2569C3" w:rsidRPr="002B2E9F" w:rsidRDefault="002569C3" w:rsidP="005D19EE">
            <w:pPr>
              <w:pStyle w:val="NormalWeb"/>
              <w:shd w:val="clear" w:color="auto" w:fill="FFFFFF"/>
              <w:spacing w:before="0" w:beforeAutospacing="0" w:after="0" w:afterAutospacing="0" w:line="320" w:lineRule="atLeast"/>
              <w:jc w:val="both"/>
            </w:pPr>
            <w:r w:rsidRPr="002B2E9F">
              <w:t xml:space="preserve">Cáp sạc dùng cho xe điện có điện áp danh định đến và bằng 0,6/1 kV – Phần 4-1: Cáp dùng </w:t>
            </w:r>
            <w:r w:rsidRPr="002B2E9F">
              <w:lastRenderedPageBreak/>
              <w:t>cho sạc điện một chiều theo theo chế độ 4 của IEC 61851 – sạc điện một chiều không sử dụng hệ thống quản lý nhiệt</w:t>
            </w:r>
          </w:p>
          <w:p w:rsidR="002569C3" w:rsidRPr="002B2E9F" w:rsidRDefault="002569C3" w:rsidP="005D19EE">
            <w:pPr>
              <w:pStyle w:val="NormalWeb"/>
              <w:shd w:val="clear" w:color="auto" w:fill="FFFFFF"/>
              <w:spacing w:before="0" w:beforeAutospacing="0" w:after="0" w:afterAutospacing="0" w:line="320" w:lineRule="atLeast"/>
              <w:jc w:val="both"/>
              <w:rPr>
                <w:i/>
              </w:rPr>
            </w:pPr>
            <w:r w:rsidRPr="002B2E9F">
              <w:rPr>
                <w:i/>
              </w:rPr>
              <w:t>Charging cables for electric vehicles of rated voltages up to and including 0,6/1 kV - Part 4-1: Cables for DC charging according to mode 4 of IEC 61851-1 - DC charging without use of a thermal management system</w:t>
            </w:r>
          </w:p>
        </w:tc>
        <w:tc>
          <w:tcPr>
            <w:tcW w:w="2289" w:type="dxa"/>
            <w:gridSpan w:val="7"/>
          </w:tcPr>
          <w:p w:rsidR="002569C3" w:rsidRPr="002B2E9F" w:rsidRDefault="002569C3" w:rsidP="005D19EE">
            <w:pPr>
              <w:spacing w:after="0" w:line="320" w:lineRule="atLeast"/>
              <w:jc w:val="center"/>
              <w:rPr>
                <w:rFonts w:cs="Times New Roman"/>
                <w:sz w:val="24"/>
                <w:szCs w:val="24"/>
              </w:rPr>
            </w:pPr>
            <w:r w:rsidRPr="002B2E9F">
              <w:rPr>
                <w:rFonts w:cs="Times New Roman"/>
                <w:bCs/>
                <w:color w:val="000000"/>
                <w:sz w:val="24"/>
                <w:szCs w:val="24"/>
              </w:rPr>
              <w:lastRenderedPageBreak/>
              <w:t>Xây dựng mới</w:t>
            </w:r>
          </w:p>
        </w:tc>
        <w:tc>
          <w:tcPr>
            <w:tcW w:w="2232" w:type="dxa"/>
            <w:vAlign w:val="center"/>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t>Chấp nhận</w:t>
            </w:r>
          </w:p>
          <w:p w:rsidR="002569C3" w:rsidRPr="002B2E9F" w:rsidRDefault="002569C3" w:rsidP="005D19EE">
            <w:pPr>
              <w:pStyle w:val="NormalWeb"/>
              <w:shd w:val="clear" w:color="auto" w:fill="FFFFFF"/>
              <w:spacing w:before="0" w:beforeAutospacing="0" w:after="0" w:afterAutospacing="0" w:line="320" w:lineRule="atLeast"/>
              <w:jc w:val="center"/>
            </w:pPr>
            <w:r w:rsidRPr="002B2E9F">
              <w:t>IEC 62893-4-1:2020</w:t>
            </w:r>
          </w:p>
        </w:tc>
        <w:tc>
          <w:tcPr>
            <w:tcW w:w="1890" w:type="dxa"/>
          </w:tcPr>
          <w:p w:rsidR="002569C3" w:rsidRPr="002B2E9F" w:rsidRDefault="002569C3" w:rsidP="005D19EE">
            <w:pPr>
              <w:spacing w:after="0" w:line="320" w:lineRule="atLeast"/>
              <w:jc w:val="center"/>
              <w:rPr>
                <w:rFonts w:cs="Times New Roman"/>
                <w:bCs/>
                <w:sz w:val="24"/>
                <w:szCs w:val="24"/>
                <w:lang w:val="pt-BR"/>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eastAsia="Times New Roman" w:cs="Times New Roman"/>
                <w:b/>
                <w:bCs/>
                <w:color w:val="000000" w:themeColor="text1"/>
                <w:sz w:val="24"/>
                <w:szCs w:val="24"/>
              </w:rPr>
            </w:pPr>
            <w:r>
              <w:rPr>
                <w:rFonts w:cs="Times New Roman"/>
                <w:b/>
                <w:bCs/>
                <w:color w:val="000000" w:themeColor="text1"/>
                <w:sz w:val="24"/>
                <w:szCs w:val="24"/>
              </w:rPr>
              <w:lastRenderedPageBreak/>
              <w:t>17</w:t>
            </w:r>
            <w:r w:rsidRPr="002B2E9F">
              <w:rPr>
                <w:rFonts w:cs="Times New Roman"/>
                <w:b/>
                <w:bCs/>
                <w:color w:val="000000" w:themeColor="text1"/>
                <w:sz w:val="24"/>
                <w:szCs w:val="24"/>
              </w:rPr>
              <w:t xml:space="preserve">. Xây dựng 03 TCVN về Hệ thống truyền năng lượng không dây </w:t>
            </w: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color w:val="000000" w:themeColor="text1"/>
                <w:sz w:val="24"/>
                <w:szCs w:val="24"/>
              </w:rPr>
            </w:pPr>
          </w:p>
        </w:tc>
        <w:tc>
          <w:tcPr>
            <w:tcW w:w="4662" w:type="dxa"/>
            <w:gridSpan w:val="4"/>
            <w:vAlign w:val="center"/>
          </w:tcPr>
          <w:p w:rsidR="00BB158D" w:rsidRPr="002B2E9F" w:rsidRDefault="00BB158D" w:rsidP="00645CCB">
            <w:pPr>
              <w:spacing w:after="0" w:line="320" w:lineRule="atLeast"/>
              <w:rPr>
                <w:rFonts w:cs="Times New Roman"/>
                <w:bCs/>
                <w:i/>
                <w:color w:val="000000" w:themeColor="text1"/>
                <w:sz w:val="24"/>
                <w:szCs w:val="24"/>
                <w:lang w:val="pt-BR"/>
              </w:rPr>
            </w:pPr>
            <w:r w:rsidRPr="002B2E9F">
              <w:rPr>
                <w:rFonts w:cs="Times New Roman"/>
                <w:bCs/>
                <w:color w:val="000000" w:themeColor="text1"/>
                <w:sz w:val="24"/>
                <w:szCs w:val="24"/>
                <w:lang w:val="pt-BR"/>
              </w:rPr>
              <w:t>Hệ thống truyền năng lượng không dây cho xe điện (WPT) – Phần 1: Yêu cầu chung</w:t>
            </w:r>
          </w:p>
          <w:p w:rsidR="00BB158D" w:rsidRPr="002B2E9F" w:rsidRDefault="00BB158D" w:rsidP="00645CCB">
            <w:pPr>
              <w:spacing w:after="0" w:line="320" w:lineRule="atLeast"/>
              <w:rPr>
                <w:rFonts w:cs="Times New Roman"/>
                <w:bCs/>
                <w:i/>
                <w:color w:val="000000" w:themeColor="text1"/>
                <w:sz w:val="24"/>
                <w:szCs w:val="24"/>
              </w:rPr>
            </w:pPr>
            <w:r w:rsidRPr="002B2E9F">
              <w:rPr>
                <w:rFonts w:cs="Times New Roman"/>
                <w:bCs/>
                <w:i/>
                <w:color w:val="000000" w:themeColor="text1"/>
                <w:sz w:val="24"/>
                <w:szCs w:val="24"/>
              </w:rPr>
              <w:t>Electric vehicle wireless power transfer (WPT) systems - Part 1: General requirements</w:t>
            </w:r>
          </w:p>
        </w:tc>
        <w:tc>
          <w:tcPr>
            <w:tcW w:w="2289" w:type="dxa"/>
            <w:gridSpan w:val="7"/>
          </w:tcPr>
          <w:p w:rsidR="00BB158D" w:rsidRPr="002B2E9F" w:rsidRDefault="00BB158D" w:rsidP="00645CCB">
            <w:pPr>
              <w:jc w:val="center"/>
              <w:rPr>
                <w:rFonts w:cs="Times New Roman"/>
                <w:color w:val="000000" w:themeColor="text1"/>
                <w:sz w:val="24"/>
                <w:szCs w:val="24"/>
              </w:rPr>
            </w:pPr>
            <w:r w:rsidRPr="002B2E9F">
              <w:rPr>
                <w:rFonts w:cs="Times New Roman"/>
                <w:bCs/>
                <w:color w:val="000000" w:themeColor="text1"/>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color w:val="000000" w:themeColor="text1"/>
                <w:sz w:val="24"/>
                <w:szCs w:val="24"/>
              </w:rPr>
            </w:pPr>
            <w:r w:rsidRPr="002B2E9F">
              <w:rPr>
                <w:rFonts w:cs="Times New Roman"/>
                <w:bCs/>
                <w:color w:val="000000" w:themeColor="text1"/>
                <w:sz w:val="24"/>
                <w:szCs w:val="24"/>
              </w:rPr>
              <w:t xml:space="preserve">Chấp nhận </w:t>
            </w:r>
            <w:r w:rsidRPr="002B2E9F">
              <w:rPr>
                <w:rFonts w:cs="Times New Roman"/>
                <w:bCs/>
                <w:color w:val="000000" w:themeColor="text1"/>
                <w:sz w:val="24"/>
                <w:szCs w:val="24"/>
              </w:rPr>
              <w:br/>
              <w:t>IEC 61980-1:2020</w:t>
            </w:r>
          </w:p>
        </w:tc>
        <w:tc>
          <w:tcPr>
            <w:tcW w:w="1890" w:type="dxa"/>
          </w:tcPr>
          <w:p w:rsidR="00BB158D" w:rsidRPr="002B2E9F" w:rsidRDefault="00BB158D" w:rsidP="00645CCB">
            <w:pPr>
              <w:jc w:val="center"/>
              <w:rPr>
                <w:rFonts w:cs="Times New Roman"/>
                <w:color w:val="000000" w:themeColor="text1"/>
                <w:sz w:val="24"/>
                <w:szCs w:val="24"/>
                <w:lang w:val="pt-BR"/>
              </w:rPr>
            </w:pPr>
            <w:r w:rsidRPr="002B2E9F">
              <w:rPr>
                <w:rFonts w:cs="Times New Roman"/>
                <w:color w:val="000000" w:themeColor="text1"/>
                <w:sz w:val="24"/>
                <w:szCs w:val="24"/>
                <w:lang w:val="pt-BR"/>
              </w:rPr>
              <w:t>TCVN/TC/E16</w:t>
            </w:r>
          </w:p>
          <w:p w:rsidR="00BB158D" w:rsidRPr="002B2E9F" w:rsidRDefault="00BB158D" w:rsidP="00645CCB">
            <w:pPr>
              <w:spacing w:after="0" w:line="320" w:lineRule="atLeast"/>
              <w:jc w:val="center"/>
              <w:rPr>
                <w:rFonts w:cs="Times New Roman"/>
                <w:bCs/>
                <w:i/>
                <w:color w:val="000000" w:themeColor="text1"/>
                <w:sz w:val="24"/>
                <w:szCs w:val="24"/>
                <w:lang w:val="pt-BR"/>
              </w:rPr>
            </w:pPr>
            <w:r w:rsidRPr="002B2E9F">
              <w:rPr>
                <w:rFonts w:cs="Times New Roman"/>
                <w:i/>
                <w:color w:val="000000" w:themeColor="text1"/>
                <w:sz w:val="24"/>
                <w:szCs w:val="24"/>
                <w:lang w:val="pt-BR"/>
              </w:rPr>
              <w:t>Hệ thống truyền điện cho xe điện</w:t>
            </w:r>
          </w:p>
        </w:tc>
        <w:tc>
          <w:tcPr>
            <w:tcW w:w="990" w:type="dxa"/>
            <w:vAlign w:val="center"/>
          </w:tcPr>
          <w:p w:rsidR="00BB158D" w:rsidRPr="002B2E9F" w:rsidRDefault="00BB158D" w:rsidP="00645CCB">
            <w:pPr>
              <w:spacing w:after="0" w:line="320" w:lineRule="atLeast"/>
              <w:jc w:val="center"/>
              <w:rPr>
                <w:rFonts w:cs="Times New Roman"/>
                <w:bCs/>
                <w:color w:val="000000" w:themeColor="text1"/>
                <w:sz w:val="24"/>
                <w:szCs w:val="24"/>
              </w:rPr>
            </w:pPr>
          </w:p>
        </w:tc>
        <w:tc>
          <w:tcPr>
            <w:tcW w:w="990" w:type="dxa"/>
            <w:vAlign w:val="center"/>
          </w:tcPr>
          <w:p w:rsidR="00BB158D" w:rsidRPr="002B2E9F" w:rsidRDefault="00BB158D" w:rsidP="00645CCB">
            <w:pPr>
              <w:spacing w:after="0" w:line="320" w:lineRule="atLeast"/>
              <w:jc w:val="center"/>
              <w:rPr>
                <w:rFonts w:cs="Times New Roman"/>
                <w:bCs/>
                <w:color w:val="000000" w:themeColor="text1"/>
                <w:sz w:val="24"/>
                <w:szCs w:val="24"/>
              </w:rPr>
            </w:pPr>
          </w:p>
        </w:tc>
        <w:tc>
          <w:tcPr>
            <w:tcW w:w="1260" w:type="dxa"/>
            <w:vAlign w:val="center"/>
          </w:tcPr>
          <w:p w:rsidR="00BB158D" w:rsidRPr="002B2E9F" w:rsidRDefault="00BB158D" w:rsidP="00645CCB">
            <w:pPr>
              <w:spacing w:after="0" w:line="320" w:lineRule="atLeast"/>
              <w:jc w:val="left"/>
              <w:rPr>
                <w:rFonts w:eastAsia="Times New Roman" w:cs="Times New Roman"/>
                <w:b/>
                <w:bCs/>
                <w:color w:val="000000" w:themeColor="text1"/>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color w:val="000000" w:themeColor="text1"/>
                <w:sz w:val="24"/>
                <w:szCs w:val="24"/>
              </w:rPr>
            </w:pPr>
          </w:p>
        </w:tc>
        <w:tc>
          <w:tcPr>
            <w:tcW w:w="4662" w:type="dxa"/>
            <w:gridSpan w:val="4"/>
            <w:vAlign w:val="center"/>
          </w:tcPr>
          <w:p w:rsidR="00BB158D" w:rsidRPr="002B2E9F" w:rsidRDefault="00BB158D" w:rsidP="00645CCB">
            <w:pPr>
              <w:spacing w:after="0" w:line="320" w:lineRule="atLeast"/>
              <w:rPr>
                <w:rFonts w:cs="Times New Roman"/>
                <w:bCs/>
                <w:i/>
                <w:color w:val="000000" w:themeColor="text1"/>
                <w:sz w:val="24"/>
                <w:szCs w:val="24"/>
                <w:lang w:val="pt-BR"/>
              </w:rPr>
            </w:pPr>
            <w:r w:rsidRPr="002B2E9F">
              <w:rPr>
                <w:rFonts w:cs="Times New Roman"/>
                <w:bCs/>
                <w:color w:val="000000" w:themeColor="text1"/>
                <w:sz w:val="24"/>
                <w:szCs w:val="24"/>
                <w:lang w:val="pt-BR"/>
              </w:rPr>
              <w:t>Hệ thống truyền năng lượng không dây cho xe điện (WPT) – Phần 2: Yêu cầu cụ thể đối với truyền thông của hệ thống MF-WPT và các hoạt động</w:t>
            </w:r>
          </w:p>
          <w:p w:rsidR="00BB158D" w:rsidRPr="002B2E9F" w:rsidRDefault="00BB158D" w:rsidP="00645CCB">
            <w:pPr>
              <w:spacing w:after="0" w:line="320" w:lineRule="atLeast"/>
              <w:rPr>
                <w:rFonts w:cs="Times New Roman"/>
                <w:bCs/>
                <w:i/>
                <w:color w:val="000000" w:themeColor="text1"/>
                <w:sz w:val="24"/>
                <w:szCs w:val="24"/>
              </w:rPr>
            </w:pPr>
            <w:r w:rsidRPr="002B2E9F">
              <w:rPr>
                <w:rFonts w:cs="Times New Roman"/>
                <w:bCs/>
                <w:i/>
                <w:color w:val="000000" w:themeColor="text1"/>
                <w:sz w:val="24"/>
                <w:szCs w:val="24"/>
              </w:rPr>
              <w:t>Electric vehicle wireless power transfer (WPT) systems - Part 2: Specific requirements for MF-WPT system communication and activities</w:t>
            </w:r>
          </w:p>
        </w:tc>
        <w:tc>
          <w:tcPr>
            <w:tcW w:w="2289" w:type="dxa"/>
            <w:gridSpan w:val="7"/>
          </w:tcPr>
          <w:p w:rsidR="00BB158D" w:rsidRPr="002B2E9F" w:rsidRDefault="00BB158D" w:rsidP="00645CCB">
            <w:pPr>
              <w:jc w:val="center"/>
              <w:rPr>
                <w:rFonts w:cs="Times New Roman"/>
                <w:color w:val="000000" w:themeColor="text1"/>
                <w:sz w:val="24"/>
                <w:szCs w:val="24"/>
              </w:rPr>
            </w:pPr>
            <w:r w:rsidRPr="002B2E9F">
              <w:rPr>
                <w:rFonts w:cs="Times New Roman"/>
                <w:bCs/>
                <w:color w:val="000000" w:themeColor="text1"/>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color w:val="000000" w:themeColor="text1"/>
                <w:sz w:val="24"/>
                <w:szCs w:val="24"/>
              </w:rPr>
            </w:pPr>
            <w:r w:rsidRPr="002B2E9F">
              <w:rPr>
                <w:rFonts w:cs="Times New Roman"/>
                <w:bCs/>
                <w:color w:val="000000" w:themeColor="text1"/>
                <w:sz w:val="24"/>
                <w:szCs w:val="24"/>
              </w:rPr>
              <w:t xml:space="preserve">Chấp nhận </w:t>
            </w:r>
            <w:r w:rsidRPr="002B2E9F">
              <w:rPr>
                <w:rFonts w:cs="Times New Roman"/>
                <w:bCs/>
                <w:color w:val="000000" w:themeColor="text1"/>
                <w:sz w:val="24"/>
                <w:szCs w:val="24"/>
              </w:rPr>
              <w:br/>
              <w:t xml:space="preserve">IEC 61980-2:2023  </w:t>
            </w:r>
          </w:p>
        </w:tc>
        <w:tc>
          <w:tcPr>
            <w:tcW w:w="1890" w:type="dxa"/>
          </w:tcPr>
          <w:p w:rsidR="00BB158D" w:rsidRPr="002B2E9F" w:rsidRDefault="00BB158D" w:rsidP="00645CCB">
            <w:pPr>
              <w:spacing w:after="0" w:line="320" w:lineRule="atLeast"/>
              <w:jc w:val="center"/>
              <w:rPr>
                <w:rFonts w:cs="Times New Roman"/>
                <w:bCs/>
                <w:color w:val="000000" w:themeColor="text1"/>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color w:val="000000" w:themeColor="text1"/>
                <w:sz w:val="24"/>
                <w:szCs w:val="24"/>
              </w:rPr>
            </w:pPr>
          </w:p>
        </w:tc>
        <w:tc>
          <w:tcPr>
            <w:tcW w:w="990" w:type="dxa"/>
            <w:vAlign w:val="center"/>
          </w:tcPr>
          <w:p w:rsidR="00BB158D" w:rsidRPr="002B2E9F" w:rsidRDefault="00BB158D" w:rsidP="00645CCB">
            <w:pPr>
              <w:spacing w:after="0" w:line="320" w:lineRule="atLeast"/>
              <w:jc w:val="center"/>
              <w:rPr>
                <w:rFonts w:cs="Times New Roman"/>
                <w:bCs/>
                <w:color w:val="000000" w:themeColor="text1"/>
                <w:sz w:val="24"/>
                <w:szCs w:val="24"/>
              </w:rPr>
            </w:pPr>
          </w:p>
        </w:tc>
        <w:tc>
          <w:tcPr>
            <w:tcW w:w="1260" w:type="dxa"/>
            <w:vAlign w:val="center"/>
          </w:tcPr>
          <w:p w:rsidR="00BB158D" w:rsidRPr="002B2E9F" w:rsidRDefault="00BB158D" w:rsidP="00645CCB">
            <w:pPr>
              <w:spacing w:after="0" w:line="320" w:lineRule="atLeast"/>
              <w:jc w:val="left"/>
              <w:rPr>
                <w:rFonts w:eastAsia="Times New Roman" w:cs="Times New Roman"/>
                <w:b/>
                <w:bCs/>
                <w:color w:val="000000" w:themeColor="text1"/>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color w:val="000000" w:themeColor="text1"/>
                <w:sz w:val="24"/>
                <w:szCs w:val="24"/>
              </w:rPr>
            </w:pPr>
          </w:p>
        </w:tc>
        <w:tc>
          <w:tcPr>
            <w:tcW w:w="4662" w:type="dxa"/>
            <w:gridSpan w:val="4"/>
            <w:vAlign w:val="center"/>
          </w:tcPr>
          <w:p w:rsidR="00BB158D" w:rsidRPr="002B2E9F" w:rsidRDefault="00BB158D" w:rsidP="00645CCB">
            <w:pPr>
              <w:spacing w:after="0" w:line="320" w:lineRule="atLeast"/>
              <w:rPr>
                <w:rFonts w:cs="Times New Roman"/>
                <w:bCs/>
                <w:i/>
                <w:color w:val="000000" w:themeColor="text1"/>
                <w:sz w:val="24"/>
                <w:szCs w:val="24"/>
                <w:lang w:val="pt-BR"/>
              </w:rPr>
            </w:pPr>
            <w:r w:rsidRPr="002B2E9F">
              <w:rPr>
                <w:rFonts w:cs="Times New Roman"/>
                <w:bCs/>
                <w:color w:val="000000" w:themeColor="text1"/>
                <w:sz w:val="24"/>
                <w:szCs w:val="24"/>
                <w:lang w:val="pt-BR"/>
              </w:rPr>
              <w:t>Hệ thống truyền năng lượng không dây cho xe điện (WPT) – Phần 3: Yêu cầu cụ thể đối với hệ thống truyền năng lượng không dây trường từ</w:t>
            </w:r>
          </w:p>
          <w:p w:rsidR="00BB158D" w:rsidRPr="002B2E9F" w:rsidRDefault="00BB158D" w:rsidP="00645CCB">
            <w:pPr>
              <w:spacing w:after="0" w:line="320" w:lineRule="atLeast"/>
              <w:rPr>
                <w:rFonts w:cs="Times New Roman"/>
                <w:bCs/>
                <w:i/>
                <w:color w:val="000000" w:themeColor="text1"/>
                <w:sz w:val="24"/>
                <w:szCs w:val="24"/>
              </w:rPr>
            </w:pPr>
            <w:r w:rsidRPr="002B2E9F">
              <w:rPr>
                <w:rFonts w:cs="Times New Roman"/>
                <w:bCs/>
                <w:i/>
                <w:color w:val="000000" w:themeColor="text1"/>
                <w:sz w:val="24"/>
                <w:szCs w:val="24"/>
              </w:rPr>
              <w:t xml:space="preserve">Electric vehicle wireless power transfer (WPT) systems - Part 3: Specific requirements </w:t>
            </w:r>
            <w:r w:rsidRPr="002B2E9F">
              <w:rPr>
                <w:rFonts w:cs="Times New Roman"/>
                <w:bCs/>
                <w:i/>
                <w:color w:val="000000" w:themeColor="text1"/>
                <w:sz w:val="24"/>
                <w:szCs w:val="24"/>
              </w:rPr>
              <w:lastRenderedPageBreak/>
              <w:t>for magnetic field wireless power transfer systems</w:t>
            </w:r>
          </w:p>
        </w:tc>
        <w:tc>
          <w:tcPr>
            <w:tcW w:w="2289" w:type="dxa"/>
            <w:gridSpan w:val="7"/>
          </w:tcPr>
          <w:p w:rsidR="00BB158D" w:rsidRPr="002B2E9F" w:rsidRDefault="00BB158D" w:rsidP="00645CCB">
            <w:pPr>
              <w:jc w:val="center"/>
              <w:rPr>
                <w:rFonts w:cs="Times New Roman"/>
                <w:color w:val="000000" w:themeColor="text1"/>
                <w:sz w:val="24"/>
                <w:szCs w:val="24"/>
              </w:rPr>
            </w:pPr>
            <w:r w:rsidRPr="002B2E9F">
              <w:rPr>
                <w:rFonts w:cs="Times New Roman"/>
                <w:bCs/>
                <w:color w:val="000000" w:themeColor="text1"/>
                <w:sz w:val="24"/>
                <w:szCs w:val="24"/>
              </w:rPr>
              <w:lastRenderedPageBreak/>
              <w:t>Xây dựng mới</w:t>
            </w:r>
          </w:p>
        </w:tc>
        <w:tc>
          <w:tcPr>
            <w:tcW w:w="2232" w:type="dxa"/>
            <w:vAlign w:val="center"/>
          </w:tcPr>
          <w:p w:rsidR="00BB158D" w:rsidRPr="002B2E9F" w:rsidRDefault="00BB158D" w:rsidP="00645CCB">
            <w:pPr>
              <w:spacing w:after="0" w:line="320" w:lineRule="atLeast"/>
              <w:jc w:val="center"/>
              <w:rPr>
                <w:rFonts w:cs="Times New Roman"/>
                <w:bCs/>
                <w:color w:val="000000" w:themeColor="text1"/>
                <w:sz w:val="24"/>
                <w:szCs w:val="24"/>
              </w:rPr>
            </w:pPr>
            <w:r w:rsidRPr="002B2E9F">
              <w:rPr>
                <w:rFonts w:cs="Times New Roman"/>
                <w:bCs/>
                <w:color w:val="000000" w:themeColor="text1"/>
                <w:sz w:val="24"/>
                <w:szCs w:val="24"/>
              </w:rPr>
              <w:t xml:space="preserve">Chấp nhận </w:t>
            </w:r>
            <w:r w:rsidRPr="002B2E9F">
              <w:rPr>
                <w:rFonts w:cs="Times New Roman"/>
                <w:bCs/>
                <w:color w:val="000000" w:themeColor="text1"/>
                <w:sz w:val="24"/>
                <w:szCs w:val="24"/>
              </w:rPr>
              <w:br/>
              <w:t xml:space="preserve">IEC 61980-3:2022  </w:t>
            </w:r>
          </w:p>
        </w:tc>
        <w:tc>
          <w:tcPr>
            <w:tcW w:w="1890" w:type="dxa"/>
          </w:tcPr>
          <w:p w:rsidR="00BB158D" w:rsidRPr="002B2E9F" w:rsidRDefault="00BB158D" w:rsidP="00645CCB">
            <w:pPr>
              <w:spacing w:after="0" w:line="320" w:lineRule="atLeast"/>
              <w:jc w:val="center"/>
              <w:rPr>
                <w:rFonts w:cs="Times New Roman"/>
                <w:bCs/>
                <w:color w:val="000000" w:themeColor="text1"/>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color w:val="000000" w:themeColor="text1"/>
                <w:sz w:val="24"/>
                <w:szCs w:val="24"/>
              </w:rPr>
            </w:pPr>
          </w:p>
        </w:tc>
        <w:tc>
          <w:tcPr>
            <w:tcW w:w="990" w:type="dxa"/>
            <w:vAlign w:val="center"/>
          </w:tcPr>
          <w:p w:rsidR="00BB158D" w:rsidRPr="002B2E9F" w:rsidRDefault="00BB158D" w:rsidP="00645CCB">
            <w:pPr>
              <w:spacing w:after="0" w:line="320" w:lineRule="atLeast"/>
              <w:jc w:val="center"/>
              <w:rPr>
                <w:rFonts w:cs="Times New Roman"/>
                <w:bCs/>
                <w:color w:val="000000" w:themeColor="text1"/>
                <w:sz w:val="24"/>
                <w:szCs w:val="24"/>
              </w:rPr>
            </w:pPr>
          </w:p>
        </w:tc>
        <w:tc>
          <w:tcPr>
            <w:tcW w:w="1260" w:type="dxa"/>
            <w:vAlign w:val="center"/>
          </w:tcPr>
          <w:p w:rsidR="00BB158D" w:rsidRPr="002B2E9F" w:rsidRDefault="00BB158D" w:rsidP="00645CCB">
            <w:pPr>
              <w:spacing w:after="0" w:line="320" w:lineRule="atLeast"/>
              <w:jc w:val="left"/>
              <w:rPr>
                <w:rFonts w:eastAsia="Times New Roman" w:cs="Times New Roman"/>
                <w:b/>
                <w:bCs/>
                <w:color w:val="000000" w:themeColor="text1"/>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eastAsia="Times New Roman" w:cs="Times New Roman"/>
                <w:b/>
                <w:bCs/>
                <w:sz w:val="24"/>
                <w:szCs w:val="24"/>
              </w:rPr>
            </w:pPr>
            <w:r>
              <w:rPr>
                <w:rFonts w:cs="Times New Roman"/>
                <w:b/>
                <w:bCs/>
                <w:color w:val="000000"/>
                <w:sz w:val="24"/>
                <w:szCs w:val="24"/>
              </w:rPr>
              <w:lastRenderedPageBreak/>
              <w:t>18</w:t>
            </w:r>
            <w:r w:rsidRPr="002B2E9F">
              <w:rPr>
                <w:rFonts w:cs="Times New Roman"/>
                <w:b/>
                <w:bCs/>
                <w:color w:val="000000"/>
                <w:sz w:val="24"/>
                <w:szCs w:val="24"/>
              </w:rPr>
              <w:t>.</w:t>
            </w:r>
            <w:r>
              <w:rPr>
                <w:rFonts w:cs="Times New Roman"/>
                <w:b/>
                <w:bCs/>
                <w:color w:val="000000"/>
                <w:sz w:val="24"/>
                <w:szCs w:val="24"/>
              </w:rPr>
              <w:t xml:space="preserve"> </w:t>
            </w:r>
            <w:r w:rsidRPr="002B2E9F">
              <w:rPr>
                <w:rFonts w:cs="Times New Roman"/>
                <w:b/>
                <w:bCs/>
                <w:color w:val="000000"/>
                <w:sz w:val="24"/>
                <w:szCs w:val="24"/>
              </w:rPr>
              <w:t>Xây dựng 06 TCVN về Ổ phích cắm dùng trong sạc điện cho xe điện</w:t>
            </w: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lang w:val="pt-BR"/>
              </w:rPr>
            </w:pPr>
          </w:p>
        </w:tc>
        <w:tc>
          <w:tcPr>
            <w:tcW w:w="4662" w:type="dxa"/>
            <w:gridSpan w:val="4"/>
            <w:vAlign w:val="center"/>
          </w:tcPr>
          <w:p w:rsidR="00BB158D" w:rsidRPr="002B2E9F" w:rsidRDefault="00BB158D" w:rsidP="00645CCB">
            <w:pPr>
              <w:spacing w:after="0" w:line="320" w:lineRule="atLeast"/>
              <w:rPr>
                <w:rFonts w:cs="Times New Roman"/>
                <w:bCs/>
                <w:i/>
                <w:color w:val="000000"/>
                <w:sz w:val="24"/>
                <w:szCs w:val="24"/>
              </w:rPr>
            </w:pPr>
            <w:r w:rsidRPr="002B2E9F">
              <w:rPr>
                <w:rFonts w:cs="Times New Roman"/>
                <w:bCs/>
                <w:color w:val="000000"/>
                <w:sz w:val="24"/>
                <w:szCs w:val="24"/>
              </w:rPr>
              <w:t>Phích cắm, ổ cắm, đầu nối xe điện và ổ nối vào xe điện – Sạc điện có dây cho xe điện – Phần 1: Yêu cầu chung</w:t>
            </w:r>
            <w:r w:rsidRPr="002B2E9F">
              <w:rPr>
                <w:rFonts w:cs="Times New Roman"/>
                <w:bCs/>
                <w:i/>
                <w:color w:val="000000"/>
                <w:sz w:val="24"/>
                <w:szCs w:val="24"/>
              </w:rPr>
              <w:t xml:space="preserve"> </w:t>
            </w:r>
          </w:p>
          <w:p w:rsidR="00BB158D" w:rsidRPr="002B2E9F" w:rsidRDefault="00BB158D" w:rsidP="00645CCB">
            <w:pPr>
              <w:spacing w:after="0" w:line="320" w:lineRule="atLeast"/>
              <w:rPr>
                <w:rFonts w:cs="Times New Roman"/>
                <w:bCs/>
                <w:i/>
                <w:color w:val="000000"/>
                <w:sz w:val="24"/>
                <w:szCs w:val="24"/>
              </w:rPr>
            </w:pPr>
            <w:r w:rsidRPr="002B2E9F">
              <w:rPr>
                <w:rFonts w:cs="Times New Roman"/>
                <w:bCs/>
                <w:i/>
                <w:color w:val="000000"/>
                <w:sz w:val="24"/>
                <w:szCs w:val="24"/>
              </w:rPr>
              <w:t>Plugs, socket-outlets, vehicle connectors and vehicle inlets - Conductive charging of electric vehicles - Part 1: General requirements</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Chấp nhận</w:t>
            </w:r>
          </w:p>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 xml:space="preserve"> IEC 62196-1:2014</w:t>
            </w:r>
          </w:p>
        </w:tc>
        <w:tc>
          <w:tcPr>
            <w:tcW w:w="1890" w:type="dxa"/>
          </w:tcPr>
          <w:p w:rsidR="00BB158D" w:rsidRPr="002B2E9F" w:rsidRDefault="00BB158D" w:rsidP="00645CCB">
            <w:pPr>
              <w:spacing w:after="0" w:line="320" w:lineRule="atLeast"/>
              <w:jc w:val="center"/>
              <w:rPr>
                <w:rFonts w:cs="Times New Roman"/>
                <w:sz w:val="24"/>
                <w:szCs w:val="24"/>
                <w:lang w:val="pt-BR"/>
              </w:rPr>
            </w:pPr>
            <w:r w:rsidRPr="002B2E9F">
              <w:rPr>
                <w:rFonts w:cs="Times New Roman"/>
                <w:sz w:val="24"/>
                <w:szCs w:val="24"/>
                <w:lang w:val="pt-BR"/>
              </w:rPr>
              <w:t>TCVN/TC/E16</w:t>
            </w:r>
          </w:p>
          <w:p w:rsidR="00BB158D" w:rsidRPr="002B2E9F" w:rsidRDefault="00BB158D" w:rsidP="00645CCB">
            <w:pPr>
              <w:spacing w:after="0" w:line="320" w:lineRule="atLeast"/>
              <w:jc w:val="center"/>
              <w:rPr>
                <w:rFonts w:cs="Times New Roman"/>
                <w:sz w:val="24"/>
                <w:szCs w:val="24"/>
                <w:lang w:val="pt-BR"/>
              </w:rPr>
            </w:pPr>
            <w:r w:rsidRPr="002B2E9F">
              <w:rPr>
                <w:rFonts w:cs="Times New Roman"/>
                <w:sz w:val="24"/>
                <w:szCs w:val="24"/>
                <w:lang w:val="pt-BR"/>
              </w:rPr>
              <w:t>Hệ thống truyền điện cho xe điện</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vAlign w:val="center"/>
          </w:tcPr>
          <w:p w:rsidR="00BB158D" w:rsidRPr="002B2E9F" w:rsidRDefault="00BB158D" w:rsidP="00645CCB">
            <w:pPr>
              <w:spacing w:after="0" w:line="320" w:lineRule="atLeast"/>
              <w:rPr>
                <w:rFonts w:cs="Times New Roman"/>
                <w:bCs/>
                <w:i/>
                <w:color w:val="000000"/>
                <w:sz w:val="24"/>
                <w:szCs w:val="24"/>
              </w:rPr>
            </w:pPr>
            <w:r w:rsidRPr="002B2E9F">
              <w:rPr>
                <w:rFonts w:cs="Times New Roman"/>
                <w:bCs/>
                <w:color w:val="000000"/>
                <w:sz w:val="24"/>
                <w:szCs w:val="24"/>
              </w:rPr>
              <w:t>Phích cắm, ổ cắm, đầu nối xe điện và ổ nối vào xe điện – Sạc điện có dây cho xe điện – Phần 2: Yêu cầu về tương thích kích thước và lắp lẫn đối với chân cắm xoay chiều và phụ kiện dạng ống tiếp điểm</w:t>
            </w:r>
            <w:r w:rsidRPr="002B2E9F">
              <w:rPr>
                <w:rFonts w:cs="Times New Roman"/>
                <w:bCs/>
                <w:i/>
                <w:color w:val="000000"/>
                <w:sz w:val="24"/>
                <w:szCs w:val="24"/>
              </w:rPr>
              <w:t xml:space="preserve"> </w:t>
            </w:r>
          </w:p>
          <w:p w:rsidR="00BB158D" w:rsidRPr="002B2E9F" w:rsidRDefault="00BB158D" w:rsidP="00645CCB">
            <w:pPr>
              <w:spacing w:after="0" w:line="320" w:lineRule="atLeast"/>
              <w:rPr>
                <w:rFonts w:cs="Times New Roman"/>
                <w:bCs/>
                <w:i/>
                <w:color w:val="000000"/>
                <w:sz w:val="24"/>
                <w:szCs w:val="24"/>
              </w:rPr>
            </w:pPr>
            <w:r w:rsidRPr="002B2E9F">
              <w:rPr>
                <w:rFonts w:cs="Times New Roman"/>
                <w:bCs/>
                <w:i/>
                <w:color w:val="000000"/>
                <w:sz w:val="24"/>
                <w:szCs w:val="24"/>
              </w:rPr>
              <w:t>Plugs, socket-outlets, vehicle connectors and vehicle inlets - Conductive charging of electric vehicles - Part 2: Dimensional compatibility and interchangeability requirements for a.c. pin and contact-tube accessories</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 xml:space="preserve">Chấp nhận </w:t>
            </w:r>
          </w:p>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IEC 62196-2:2022</w:t>
            </w:r>
          </w:p>
        </w:tc>
        <w:tc>
          <w:tcPr>
            <w:tcW w:w="1890" w:type="dxa"/>
          </w:tcPr>
          <w:p w:rsidR="00BB158D" w:rsidRPr="002B2E9F" w:rsidRDefault="00BB158D" w:rsidP="00645CCB">
            <w:pPr>
              <w:spacing w:after="0" w:line="320" w:lineRule="atLeast"/>
              <w:jc w:val="center"/>
              <w:rPr>
                <w:rFonts w:cs="Times New Roman"/>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vAlign w:val="center"/>
          </w:tcPr>
          <w:p w:rsidR="00BB158D" w:rsidRPr="002B2E9F" w:rsidRDefault="00BB158D" w:rsidP="00645CCB">
            <w:pPr>
              <w:spacing w:after="0" w:line="320" w:lineRule="atLeast"/>
              <w:rPr>
                <w:rFonts w:cs="Times New Roman"/>
                <w:bCs/>
                <w:i/>
                <w:color w:val="000000"/>
                <w:sz w:val="24"/>
                <w:szCs w:val="24"/>
              </w:rPr>
            </w:pPr>
            <w:r w:rsidRPr="002B2E9F">
              <w:rPr>
                <w:rFonts w:cs="Times New Roman"/>
                <w:bCs/>
                <w:color w:val="000000"/>
                <w:sz w:val="24"/>
                <w:szCs w:val="24"/>
              </w:rPr>
              <w:t>Phích cắm, ổ cắm, đầu nối xe điện và ổ nối vào xe điện – Sạc điện có dây cho xe điện – Phần 3: Yêu cầu về tương thích kích thước và lắp lẫn đối với chân cắm một chiều và xoay chiều và bộ ghép nối xe điện dạng ống tiếp điểm</w:t>
            </w:r>
            <w:r w:rsidRPr="002B2E9F">
              <w:rPr>
                <w:rFonts w:cs="Times New Roman"/>
                <w:bCs/>
                <w:i/>
                <w:color w:val="000000"/>
                <w:sz w:val="24"/>
                <w:szCs w:val="24"/>
              </w:rPr>
              <w:t xml:space="preserve"> </w:t>
            </w:r>
          </w:p>
          <w:p w:rsidR="00BB158D" w:rsidRPr="002B2E9F" w:rsidRDefault="00BB158D" w:rsidP="00645CCB">
            <w:pPr>
              <w:spacing w:after="0" w:line="320" w:lineRule="atLeast"/>
              <w:rPr>
                <w:rFonts w:cs="Times New Roman"/>
                <w:bCs/>
                <w:i/>
                <w:color w:val="000000"/>
                <w:sz w:val="24"/>
                <w:szCs w:val="24"/>
              </w:rPr>
            </w:pPr>
            <w:r w:rsidRPr="002B2E9F">
              <w:rPr>
                <w:rFonts w:cs="Times New Roman"/>
                <w:bCs/>
                <w:i/>
                <w:color w:val="000000"/>
                <w:sz w:val="24"/>
                <w:szCs w:val="24"/>
              </w:rPr>
              <w:t xml:space="preserve">Plugs, socket-outlets, vehicle connectors and vehicle inlets - Conductive charging of electric vehicles - Part 3: Dimensional compatibility </w:t>
            </w:r>
            <w:r w:rsidRPr="002B2E9F">
              <w:rPr>
                <w:rFonts w:cs="Times New Roman"/>
                <w:bCs/>
                <w:i/>
                <w:color w:val="000000"/>
                <w:sz w:val="24"/>
                <w:szCs w:val="24"/>
              </w:rPr>
              <w:lastRenderedPageBreak/>
              <w:t>and interchangeability requirements for d.c. and a.c./d.c. pin and contact-tube vehicle couplers</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lastRenderedPageBreak/>
              <w:t>Xây dựng mới</w:t>
            </w:r>
          </w:p>
        </w:tc>
        <w:tc>
          <w:tcPr>
            <w:tcW w:w="2232" w:type="dxa"/>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Chấp nhận</w:t>
            </w:r>
          </w:p>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 xml:space="preserve"> IEC 62196-3:2022</w:t>
            </w:r>
          </w:p>
        </w:tc>
        <w:tc>
          <w:tcPr>
            <w:tcW w:w="1890" w:type="dxa"/>
          </w:tcPr>
          <w:p w:rsidR="00BB158D" w:rsidRPr="002B2E9F" w:rsidRDefault="00BB158D" w:rsidP="00645CCB">
            <w:pPr>
              <w:spacing w:after="0" w:line="320" w:lineRule="atLeast"/>
              <w:jc w:val="center"/>
              <w:rPr>
                <w:rFonts w:cs="Times New Roman"/>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vAlign w:val="center"/>
          </w:tcPr>
          <w:p w:rsidR="00BB158D" w:rsidRPr="002B2E9F" w:rsidRDefault="00BB158D" w:rsidP="00645CCB">
            <w:pPr>
              <w:spacing w:after="0" w:line="320" w:lineRule="atLeast"/>
              <w:rPr>
                <w:rFonts w:cs="Times New Roman"/>
                <w:bCs/>
                <w:i/>
                <w:color w:val="000000"/>
                <w:sz w:val="24"/>
                <w:szCs w:val="24"/>
              </w:rPr>
            </w:pPr>
            <w:r w:rsidRPr="002B2E9F">
              <w:rPr>
                <w:rFonts w:cs="Times New Roman"/>
                <w:bCs/>
                <w:color w:val="000000"/>
                <w:sz w:val="24"/>
                <w:szCs w:val="24"/>
              </w:rPr>
              <w:t xml:space="preserve">Phích cắm, ổ cắm, đầu nối xe điện và ổ nối vào xe điện – Sạc điện có dây cho xe điện – Phần 3-1: Bộ nối xe điện và cụm cáp dùng cho sạc điện một chiều sử dụng với hệ thống quản lý nhiệt </w:t>
            </w:r>
          </w:p>
          <w:p w:rsidR="00BB158D" w:rsidRPr="002B2E9F" w:rsidRDefault="00BB158D" w:rsidP="00645CCB">
            <w:pPr>
              <w:spacing w:after="0" w:line="320" w:lineRule="atLeast"/>
              <w:rPr>
                <w:rFonts w:cs="Times New Roman"/>
                <w:bCs/>
                <w:i/>
                <w:color w:val="000000"/>
                <w:sz w:val="24"/>
                <w:szCs w:val="24"/>
              </w:rPr>
            </w:pPr>
            <w:r w:rsidRPr="002B2E9F">
              <w:rPr>
                <w:rFonts w:cs="Times New Roman"/>
                <w:bCs/>
                <w:i/>
                <w:color w:val="000000"/>
                <w:sz w:val="24"/>
                <w:szCs w:val="24"/>
              </w:rPr>
              <w:t>Plugs, socket-outlets, vehicle connectors and vehicle inlets - Conductive charging of electric vehicles - Part 3-1: Vehicle connector, vehicle inlet and cable assembly for DC charging intended to be used with a thermal management system</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Chấp nhận</w:t>
            </w:r>
          </w:p>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 xml:space="preserve"> IEC TS 62196-3-1:2020</w:t>
            </w:r>
          </w:p>
        </w:tc>
        <w:tc>
          <w:tcPr>
            <w:tcW w:w="1890" w:type="dxa"/>
          </w:tcPr>
          <w:p w:rsidR="00BB158D" w:rsidRPr="002B2E9F" w:rsidRDefault="00BB158D" w:rsidP="00645CCB">
            <w:pPr>
              <w:spacing w:after="0" w:line="320" w:lineRule="atLeast"/>
              <w:jc w:val="center"/>
              <w:rPr>
                <w:rFonts w:cs="Times New Roman"/>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vAlign w:val="center"/>
          </w:tcPr>
          <w:p w:rsidR="00BB158D" w:rsidRPr="002B2E9F" w:rsidRDefault="00BB158D" w:rsidP="00645CCB">
            <w:pPr>
              <w:spacing w:after="0" w:line="320" w:lineRule="atLeast"/>
              <w:rPr>
                <w:rFonts w:cs="Times New Roman"/>
                <w:bCs/>
                <w:i/>
                <w:color w:val="000000"/>
                <w:sz w:val="24"/>
                <w:szCs w:val="24"/>
              </w:rPr>
            </w:pPr>
            <w:r w:rsidRPr="002B2E9F">
              <w:rPr>
                <w:rFonts w:cs="Times New Roman"/>
                <w:bCs/>
                <w:color w:val="000000"/>
                <w:sz w:val="24"/>
                <w:szCs w:val="24"/>
              </w:rPr>
              <w:t>Phích cắm, ổ cắm, đầu nối xe điện và ổ nối vào xe điện – Sạc điện có dây cho xe điện – Phần 6: Yêu cầu về tương thích kích thước đối với chân cắm một chiều và bộ ghép nối xe điện dạng ống tiếp điểm</w:t>
            </w:r>
            <w:r w:rsidRPr="002B2E9F">
              <w:rPr>
                <w:rFonts w:cs="Times New Roman"/>
                <w:bCs/>
                <w:i/>
                <w:color w:val="000000"/>
                <w:sz w:val="24"/>
                <w:szCs w:val="24"/>
              </w:rPr>
              <w:t xml:space="preserve"> </w:t>
            </w:r>
            <w:r w:rsidRPr="002B2E9F">
              <w:rPr>
                <w:rFonts w:cs="Times New Roman"/>
                <w:bCs/>
                <w:color w:val="000000"/>
                <w:sz w:val="24"/>
                <w:szCs w:val="24"/>
              </w:rPr>
              <w:t>dùng cho thiết bị cấp nguồn một chiều cho xe điện trong trường hợp bảo vệ dựa trên cách ly về điện</w:t>
            </w:r>
            <w:r w:rsidRPr="002B2E9F">
              <w:rPr>
                <w:rFonts w:cs="Times New Roman"/>
                <w:bCs/>
                <w:i/>
                <w:color w:val="000000"/>
                <w:sz w:val="24"/>
                <w:szCs w:val="24"/>
              </w:rPr>
              <w:t xml:space="preserve"> </w:t>
            </w:r>
          </w:p>
          <w:p w:rsidR="00BB158D" w:rsidRPr="002B2E9F" w:rsidRDefault="00BB158D" w:rsidP="00645CCB">
            <w:pPr>
              <w:spacing w:after="0" w:line="320" w:lineRule="atLeast"/>
              <w:rPr>
                <w:rFonts w:cs="Times New Roman"/>
                <w:bCs/>
                <w:i/>
                <w:color w:val="000000"/>
                <w:sz w:val="24"/>
                <w:szCs w:val="24"/>
              </w:rPr>
            </w:pPr>
            <w:r w:rsidRPr="002B2E9F">
              <w:rPr>
                <w:rFonts w:cs="Times New Roman"/>
                <w:bCs/>
                <w:i/>
                <w:color w:val="000000"/>
                <w:sz w:val="24"/>
                <w:szCs w:val="24"/>
              </w:rPr>
              <w:t xml:space="preserve">Plugs, socket-outlets, vehicle connectors and vehicle inlets - Conductive charging of electric vehicles - Part 6: Dimensional compatibility requirements for DC pin and contact-tube vehicle couplers intended to be used for DC </w:t>
            </w:r>
            <w:r w:rsidRPr="002B2E9F">
              <w:rPr>
                <w:rFonts w:cs="Times New Roman"/>
                <w:bCs/>
                <w:i/>
                <w:color w:val="000000"/>
                <w:sz w:val="24"/>
                <w:szCs w:val="24"/>
              </w:rPr>
              <w:lastRenderedPageBreak/>
              <w:t>EV supply equipment where protection relies on electrical separation</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lastRenderedPageBreak/>
              <w:t>Xây dựng mới</w:t>
            </w:r>
          </w:p>
        </w:tc>
        <w:tc>
          <w:tcPr>
            <w:tcW w:w="2232" w:type="dxa"/>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 xml:space="preserve">Chấp nhận </w:t>
            </w:r>
          </w:p>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IEC 62196-6:2022</w:t>
            </w:r>
          </w:p>
        </w:tc>
        <w:tc>
          <w:tcPr>
            <w:tcW w:w="1890" w:type="dxa"/>
          </w:tcPr>
          <w:p w:rsidR="00BB158D" w:rsidRPr="002B2E9F" w:rsidRDefault="00BB158D" w:rsidP="00645CCB">
            <w:pPr>
              <w:spacing w:after="0" w:line="320" w:lineRule="atLeast"/>
              <w:jc w:val="center"/>
              <w:rPr>
                <w:rFonts w:cs="Times New Roman"/>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vAlign w:val="center"/>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Phích cắm, ổ cắm, bộ nối dùng cho xe điện và ổ nối vào xe điện – Sạc có dây dùng cho xe điện – Phần 4: các yêu cầu tương thích về kích thước và tính lắp lẫn đối với các phụ kiện tiếp điểm dạng ống và chân cắm một chiều dùng cho các ứng dụng cấp II và cấp III</w:t>
            </w:r>
          </w:p>
          <w:p w:rsidR="00BB158D" w:rsidRPr="002B2E9F" w:rsidRDefault="00BB158D" w:rsidP="00645CCB">
            <w:pPr>
              <w:spacing w:after="0" w:line="320" w:lineRule="atLeast"/>
              <w:rPr>
                <w:rFonts w:cs="Times New Roman"/>
                <w:bCs/>
                <w:i/>
                <w:sz w:val="24"/>
                <w:szCs w:val="24"/>
              </w:rPr>
            </w:pPr>
            <w:r w:rsidRPr="002B2E9F">
              <w:rPr>
                <w:rFonts w:cs="Times New Roman"/>
                <w:bCs/>
                <w:i/>
                <w:sz w:val="24"/>
                <w:szCs w:val="24"/>
              </w:rPr>
              <w:t>Plugs, socket-outlets, vehicle connectors and vehicles inlet - Conductive charging of electric vehicles - Part 4: Dimensional compatibility and interchangeability requirements for DC pin and contact-tube accessories for class II or class III applications</w:t>
            </w:r>
          </w:p>
        </w:tc>
        <w:tc>
          <w:tcPr>
            <w:tcW w:w="2289" w:type="dxa"/>
            <w:gridSpan w:val="7"/>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color w:val="000000"/>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 xml:space="preserve">Chấp nhận </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IEC TS 62196-4:2022</w:t>
            </w:r>
          </w:p>
        </w:tc>
        <w:tc>
          <w:tcPr>
            <w:tcW w:w="1890" w:type="dxa"/>
          </w:tcPr>
          <w:p w:rsidR="00BB158D" w:rsidRPr="002B2E9F" w:rsidRDefault="00BB158D" w:rsidP="00645CCB">
            <w:pPr>
              <w:spacing w:after="0" w:line="320" w:lineRule="atLeast"/>
              <w:jc w:val="center"/>
              <w:rPr>
                <w:rFonts w:cs="Times New Roman"/>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eastAsia="Times New Roman" w:cs="Times New Roman"/>
                <w:b/>
                <w:bCs/>
                <w:sz w:val="24"/>
                <w:szCs w:val="24"/>
              </w:rPr>
            </w:pPr>
            <w:r w:rsidRPr="002B2E9F">
              <w:rPr>
                <w:rFonts w:cs="Times New Roman"/>
                <w:b/>
                <w:sz w:val="24"/>
                <w:szCs w:val="24"/>
              </w:rPr>
              <w:t>1</w:t>
            </w:r>
            <w:r>
              <w:rPr>
                <w:rFonts w:cs="Times New Roman"/>
                <w:b/>
                <w:sz w:val="24"/>
                <w:szCs w:val="24"/>
              </w:rPr>
              <w:t>9</w:t>
            </w:r>
            <w:r w:rsidRPr="002B2E9F">
              <w:rPr>
                <w:rFonts w:cs="Times New Roman"/>
                <w:b/>
                <w:sz w:val="24"/>
                <w:szCs w:val="24"/>
              </w:rPr>
              <w:t xml:space="preserve">. Xây dựng 03 TCVN Bảo vệ bằng vỏ ngoài </w:t>
            </w: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BB158D" w:rsidRPr="002B2E9F" w:rsidRDefault="00BB158D" w:rsidP="00645CCB">
            <w:pPr>
              <w:pStyle w:val="Heading2"/>
              <w:spacing w:line="320" w:lineRule="atLeast"/>
              <w:outlineLvl w:val="1"/>
              <w:rPr>
                <w:sz w:val="24"/>
                <w:szCs w:val="24"/>
              </w:rPr>
            </w:pPr>
            <w:r w:rsidRPr="002B2E9F">
              <w:rPr>
                <w:sz w:val="24"/>
                <w:szCs w:val="24"/>
              </w:rPr>
              <w:t>Cấp bảo vệ bằng vỏ ngoài (Mã IP)</w:t>
            </w:r>
          </w:p>
          <w:p w:rsidR="00BB158D" w:rsidRPr="002B2E9F" w:rsidRDefault="00BB158D" w:rsidP="00645CCB">
            <w:pPr>
              <w:pStyle w:val="Heading2"/>
              <w:spacing w:line="320" w:lineRule="atLeast"/>
              <w:outlineLvl w:val="1"/>
              <w:rPr>
                <w:sz w:val="24"/>
                <w:szCs w:val="24"/>
              </w:rPr>
            </w:pPr>
            <w:r w:rsidRPr="002B2E9F">
              <w:rPr>
                <w:sz w:val="24"/>
                <w:szCs w:val="24"/>
              </w:rPr>
              <w:t>Degrees of protection provided by enclosures (IP Code)</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 xml:space="preserve"> IEC 60529:1989  AMD1:1999   AMD2:2013</w:t>
            </w:r>
          </w:p>
        </w:tc>
        <w:tc>
          <w:tcPr>
            <w:tcW w:w="1890" w:type="dxa"/>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BB158D" w:rsidRPr="002B2E9F" w:rsidRDefault="00BB158D" w:rsidP="00645CCB">
            <w:pPr>
              <w:pStyle w:val="Heading2"/>
              <w:spacing w:line="320" w:lineRule="atLeast"/>
              <w:outlineLvl w:val="1"/>
              <w:rPr>
                <w:sz w:val="24"/>
                <w:szCs w:val="24"/>
              </w:rPr>
            </w:pPr>
            <w:r w:rsidRPr="002B2E9F">
              <w:rPr>
                <w:sz w:val="24"/>
                <w:szCs w:val="24"/>
              </w:rPr>
              <w:t>Bảo vệ người và thiết bị bằng vỏ ngoài – Đầu dò để kiểm tra</w:t>
            </w:r>
          </w:p>
          <w:p w:rsidR="00BB158D" w:rsidRPr="002B2E9F" w:rsidRDefault="00BB158D" w:rsidP="00645CCB">
            <w:pPr>
              <w:pStyle w:val="Heading2"/>
              <w:spacing w:line="320" w:lineRule="atLeast"/>
              <w:outlineLvl w:val="1"/>
              <w:rPr>
                <w:sz w:val="24"/>
                <w:szCs w:val="24"/>
              </w:rPr>
            </w:pPr>
            <w:r w:rsidRPr="002B2E9F">
              <w:rPr>
                <w:sz w:val="24"/>
                <w:szCs w:val="24"/>
              </w:rPr>
              <w:t>Protection of persons and equipment by enclosures – Probes for verification</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 xml:space="preserve"> IEC 61032:1997</w:t>
            </w:r>
          </w:p>
        </w:tc>
        <w:tc>
          <w:tcPr>
            <w:tcW w:w="1890" w:type="dxa"/>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BB158D" w:rsidRPr="002B2E9F" w:rsidRDefault="00BB158D" w:rsidP="00645CCB">
            <w:pPr>
              <w:pStyle w:val="Heading2"/>
              <w:spacing w:line="320" w:lineRule="atLeast"/>
              <w:outlineLvl w:val="1"/>
              <w:rPr>
                <w:sz w:val="24"/>
                <w:szCs w:val="24"/>
              </w:rPr>
            </w:pPr>
            <w:r w:rsidRPr="002B2E9F">
              <w:rPr>
                <w:sz w:val="24"/>
                <w:szCs w:val="24"/>
              </w:rPr>
              <w:t>Cấp bảo vệ bằng vỏ ngoài cho thiết bị điện chống lại các tác động về cơ từ bên ngoài (mã IK)</w:t>
            </w:r>
          </w:p>
          <w:p w:rsidR="00BB158D" w:rsidRPr="002B2E9F" w:rsidRDefault="00BB158D" w:rsidP="00645CCB">
            <w:pPr>
              <w:pStyle w:val="Heading2"/>
              <w:spacing w:line="320" w:lineRule="atLeast"/>
              <w:outlineLvl w:val="1"/>
              <w:rPr>
                <w:sz w:val="24"/>
                <w:szCs w:val="24"/>
              </w:rPr>
            </w:pPr>
            <w:r w:rsidRPr="002B2E9F">
              <w:rPr>
                <w:sz w:val="24"/>
                <w:szCs w:val="24"/>
              </w:rPr>
              <w:t>Degrees of protection provided by enclosures for electrical equipment against external mechanical impacts (IK code)</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 xml:space="preserve"> IEC 62262:2002 AMD1:2021</w:t>
            </w:r>
          </w:p>
          <w:p w:rsidR="00BB158D" w:rsidRPr="002B2E9F" w:rsidRDefault="00BB158D" w:rsidP="00645CCB">
            <w:pPr>
              <w:spacing w:after="0" w:line="320" w:lineRule="atLeast"/>
              <w:jc w:val="center"/>
              <w:rPr>
                <w:rFonts w:cs="Times New Roman"/>
                <w:bCs/>
                <w:sz w:val="24"/>
                <w:szCs w:val="24"/>
              </w:rPr>
            </w:pPr>
          </w:p>
        </w:tc>
        <w:tc>
          <w:tcPr>
            <w:tcW w:w="1890" w:type="dxa"/>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tcPr>
          <w:p w:rsidR="00BB158D" w:rsidRPr="002B2E9F" w:rsidRDefault="00BB158D" w:rsidP="00645CCB">
            <w:pPr>
              <w:spacing w:after="0" w:line="320" w:lineRule="atLeast"/>
              <w:jc w:val="left"/>
              <w:rPr>
                <w:rFonts w:eastAsia="Times New Roman" w:cs="Times New Roman"/>
                <w:b/>
                <w:bCs/>
                <w:sz w:val="24"/>
                <w:szCs w:val="24"/>
              </w:rPr>
            </w:pPr>
            <w:r>
              <w:rPr>
                <w:rFonts w:cs="Times New Roman"/>
                <w:b/>
                <w:sz w:val="24"/>
                <w:szCs w:val="24"/>
                <w:lang w:val="pt-BR"/>
              </w:rPr>
              <w:t>20</w:t>
            </w:r>
            <w:r w:rsidRPr="002B2E9F">
              <w:rPr>
                <w:rFonts w:cs="Times New Roman"/>
                <w:b/>
                <w:sz w:val="24"/>
                <w:szCs w:val="24"/>
                <w:lang w:val="pt-BR"/>
              </w:rPr>
              <w:t>. Xây dựng 05 TCVN Tương thích điện từ</w:t>
            </w: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62" w:type="dxa"/>
            <w:gridSpan w:val="4"/>
          </w:tcPr>
          <w:p w:rsidR="00BB158D" w:rsidRPr="002B2E9F" w:rsidRDefault="00BB158D" w:rsidP="00645CCB">
            <w:pPr>
              <w:pStyle w:val="Heading2"/>
              <w:spacing w:line="320" w:lineRule="atLeast"/>
              <w:outlineLvl w:val="1"/>
              <w:rPr>
                <w:sz w:val="24"/>
                <w:szCs w:val="24"/>
                <w:shd w:val="clear" w:color="auto" w:fill="FFFFFF"/>
              </w:rPr>
            </w:pPr>
            <w:r w:rsidRPr="002B2E9F">
              <w:rPr>
                <w:sz w:val="24"/>
                <w:szCs w:val="24"/>
              </w:rPr>
              <w:t>Tương thích điện từ (EMC) – Phần 2-1: Môi trường - Mô tả môi trường - Môi trường điện từ đối với các nhiễu dẫn tần số thấp và tín hiệu truyền trong hệ thống cấp điện hạ áp</w:t>
            </w:r>
          </w:p>
          <w:p w:rsidR="00BB158D" w:rsidRPr="002B2E9F" w:rsidRDefault="00BB158D" w:rsidP="00645CCB">
            <w:pPr>
              <w:pStyle w:val="Heading2"/>
              <w:spacing w:line="320" w:lineRule="atLeast"/>
              <w:outlineLvl w:val="1"/>
              <w:rPr>
                <w:sz w:val="24"/>
                <w:szCs w:val="24"/>
                <w:lang w:val="pt-BR"/>
              </w:rPr>
            </w:pPr>
            <w:r w:rsidRPr="002B2E9F">
              <w:rPr>
                <w:sz w:val="24"/>
                <w:szCs w:val="24"/>
                <w:shd w:val="clear" w:color="auto" w:fill="FFFFFF"/>
              </w:rPr>
              <w:t>Electromagnetic compatibility (EMC) - Part 2: Environment - Section 1: Description of the environment - Electromagnetic environment for low-frequency conducted disturbances and signalling in public power supply systems</w:t>
            </w:r>
          </w:p>
        </w:tc>
        <w:tc>
          <w:tcPr>
            <w:tcW w:w="2289" w:type="dxa"/>
            <w:gridSpan w:val="7"/>
            <w:vAlign w:val="center"/>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bCs/>
                <w:color w:val="000000" w:themeColor="text1"/>
                <w:sz w:val="24"/>
                <w:szCs w:val="24"/>
                <w:lang w:val="pt-BR"/>
              </w:rPr>
            </w:pPr>
            <w:r w:rsidRPr="002B2E9F">
              <w:rPr>
                <w:rFonts w:cs="Times New Roman"/>
                <w:bCs/>
                <w:color w:val="000000" w:themeColor="text1"/>
                <w:sz w:val="24"/>
                <w:szCs w:val="24"/>
                <w:lang w:val="pt-BR"/>
              </w:rPr>
              <w:t>Chấp nhận</w:t>
            </w:r>
          </w:p>
          <w:p w:rsidR="00BB158D" w:rsidRPr="002B2E9F" w:rsidRDefault="00232CF0" w:rsidP="00645CCB">
            <w:pPr>
              <w:spacing w:after="0" w:line="320" w:lineRule="atLeast"/>
              <w:jc w:val="center"/>
              <w:rPr>
                <w:rFonts w:cs="Times New Roman"/>
                <w:color w:val="000000" w:themeColor="text1"/>
                <w:sz w:val="24"/>
                <w:szCs w:val="24"/>
                <w:lang w:val="vi-VN"/>
              </w:rPr>
            </w:pPr>
            <w:hyperlink r:id="rId11" w:history="1">
              <w:r w:rsidR="00BB158D" w:rsidRPr="002B2E9F">
                <w:rPr>
                  <w:rStyle w:val="Hyperlink"/>
                  <w:rFonts w:cs="Times New Roman"/>
                  <w:color w:val="000000" w:themeColor="text1"/>
                  <w:sz w:val="24"/>
                  <w:szCs w:val="24"/>
                  <w:u w:val="none"/>
                  <w:shd w:val="clear" w:color="auto" w:fill="FFFFFF"/>
                </w:rPr>
                <w:t>IEC TR </w:t>
              </w:r>
              <w:r w:rsidR="00BB158D" w:rsidRPr="002B2E9F">
                <w:rPr>
                  <w:rStyle w:val="highlight"/>
                  <w:rFonts w:cs="Times New Roman"/>
                  <w:color w:val="000000" w:themeColor="text1"/>
                  <w:sz w:val="24"/>
                  <w:szCs w:val="24"/>
                  <w:bdr w:val="none" w:sz="0" w:space="0" w:color="auto" w:frame="1"/>
                </w:rPr>
                <w:t>61000-2</w:t>
              </w:r>
              <w:r w:rsidR="00BB158D" w:rsidRPr="002B2E9F">
                <w:rPr>
                  <w:rStyle w:val="Hyperlink"/>
                  <w:rFonts w:cs="Times New Roman"/>
                  <w:color w:val="000000" w:themeColor="text1"/>
                  <w:sz w:val="24"/>
                  <w:szCs w:val="24"/>
                  <w:u w:val="none"/>
                </w:rPr>
                <w:t>-</w:t>
              </w:r>
              <w:r w:rsidR="00BB158D" w:rsidRPr="002B2E9F">
                <w:rPr>
                  <w:rStyle w:val="Hyperlink"/>
                  <w:rFonts w:cs="Times New Roman"/>
                  <w:color w:val="000000" w:themeColor="text1"/>
                  <w:sz w:val="24"/>
                  <w:szCs w:val="24"/>
                  <w:u w:val="none"/>
                  <w:shd w:val="clear" w:color="auto" w:fill="FFFFFF"/>
                </w:rPr>
                <w:t>1:1990  </w:t>
              </w:r>
            </w:hyperlink>
          </w:p>
        </w:tc>
        <w:tc>
          <w:tcPr>
            <w:tcW w:w="1890" w:type="dxa"/>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sz w:val="24"/>
                <w:szCs w:val="24"/>
                <w:lang w:val="pt-BR"/>
              </w:rPr>
              <w:t xml:space="preserve">TCVN/TC/E9 </w:t>
            </w:r>
            <w:r w:rsidRPr="002B2E9F">
              <w:rPr>
                <w:rFonts w:cs="Times New Roman"/>
                <w:i/>
                <w:sz w:val="24"/>
                <w:szCs w:val="24"/>
                <w:lang w:val="pt-BR"/>
              </w:rPr>
              <w:t>Tương thích điện từ</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62" w:type="dxa"/>
            <w:gridSpan w:val="4"/>
          </w:tcPr>
          <w:p w:rsidR="00BB158D" w:rsidRPr="002B2E9F" w:rsidRDefault="00BB158D" w:rsidP="00645CCB">
            <w:pPr>
              <w:pStyle w:val="Heading2"/>
              <w:spacing w:line="320" w:lineRule="atLeast"/>
              <w:outlineLvl w:val="1"/>
              <w:rPr>
                <w:sz w:val="24"/>
                <w:szCs w:val="24"/>
                <w:shd w:val="clear" w:color="auto" w:fill="FFFFFF"/>
              </w:rPr>
            </w:pPr>
            <w:r w:rsidRPr="002B2E9F">
              <w:rPr>
                <w:sz w:val="24"/>
                <w:szCs w:val="24"/>
              </w:rPr>
              <w:t>Tương thích điện từ (EMC) – Phần 2-5: Môi trường – Mô tả và phân loại môi trường điện từ</w:t>
            </w:r>
          </w:p>
          <w:p w:rsidR="00BB158D" w:rsidRPr="002B2E9F" w:rsidRDefault="00BB158D" w:rsidP="00645CCB">
            <w:pPr>
              <w:pStyle w:val="Heading2"/>
              <w:spacing w:line="320" w:lineRule="atLeast"/>
              <w:outlineLvl w:val="1"/>
              <w:rPr>
                <w:sz w:val="24"/>
                <w:szCs w:val="24"/>
              </w:rPr>
            </w:pPr>
            <w:r w:rsidRPr="002B2E9F">
              <w:rPr>
                <w:sz w:val="24"/>
                <w:szCs w:val="24"/>
                <w:shd w:val="clear" w:color="auto" w:fill="FFFFFF"/>
              </w:rPr>
              <w:t>Electromagnetic compatibility (EMC) - Part 2-5: Environment - Description and classification of electromagnetic environments</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bCs/>
                <w:color w:val="000000" w:themeColor="text1"/>
                <w:sz w:val="24"/>
                <w:szCs w:val="24"/>
                <w:lang w:val="pt-BR"/>
              </w:rPr>
            </w:pPr>
            <w:r w:rsidRPr="002B2E9F">
              <w:rPr>
                <w:rFonts w:cs="Times New Roman"/>
                <w:bCs/>
                <w:color w:val="000000" w:themeColor="text1"/>
                <w:sz w:val="24"/>
                <w:szCs w:val="24"/>
                <w:lang w:val="pt-BR"/>
              </w:rPr>
              <w:t>Chấp nhận</w:t>
            </w:r>
          </w:p>
          <w:p w:rsidR="00BB158D" w:rsidRPr="002B2E9F" w:rsidRDefault="00232CF0" w:rsidP="00645CCB">
            <w:pPr>
              <w:spacing w:after="0" w:line="320" w:lineRule="atLeast"/>
              <w:jc w:val="center"/>
              <w:rPr>
                <w:rFonts w:cs="Times New Roman"/>
                <w:color w:val="000000" w:themeColor="text1"/>
                <w:sz w:val="24"/>
                <w:szCs w:val="24"/>
                <w:lang w:val="vi-VN"/>
              </w:rPr>
            </w:pPr>
            <w:hyperlink r:id="rId12" w:history="1">
              <w:r w:rsidR="00BB158D" w:rsidRPr="002B2E9F">
                <w:rPr>
                  <w:rStyle w:val="Hyperlink"/>
                  <w:rFonts w:cs="Times New Roman"/>
                  <w:color w:val="000000" w:themeColor="text1"/>
                  <w:sz w:val="24"/>
                  <w:szCs w:val="24"/>
                  <w:u w:val="none"/>
                  <w:shd w:val="clear" w:color="auto" w:fill="FFFFFF"/>
                </w:rPr>
                <w:t>IEC TR </w:t>
              </w:r>
              <w:r w:rsidR="00BB158D" w:rsidRPr="002B2E9F">
                <w:rPr>
                  <w:rStyle w:val="highlight"/>
                  <w:rFonts w:cs="Times New Roman"/>
                  <w:color w:val="000000" w:themeColor="text1"/>
                  <w:sz w:val="24"/>
                  <w:szCs w:val="24"/>
                  <w:bdr w:val="none" w:sz="0" w:space="0" w:color="auto" w:frame="1"/>
                </w:rPr>
                <w:t>61000-2</w:t>
              </w:r>
              <w:r w:rsidR="00BB158D" w:rsidRPr="002B2E9F">
                <w:rPr>
                  <w:rStyle w:val="Hyperlink"/>
                  <w:rFonts w:cs="Times New Roman"/>
                  <w:color w:val="000000" w:themeColor="text1"/>
                  <w:sz w:val="24"/>
                  <w:szCs w:val="24"/>
                  <w:u w:val="none"/>
                </w:rPr>
                <w:t>-</w:t>
              </w:r>
              <w:r w:rsidR="00BB158D" w:rsidRPr="002B2E9F">
                <w:rPr>
                  <w:rStyle w:val="Hyperlink"/>
                  <w:rFonts w:cs="Times New Roman"/>
                  <w:color w:val="000000" w:themeColor="text1"/>
                  <w:sz w:val="24"/>
                  <w:szCs w:val="24"/>
                  <w:u w:val="none"/>
                  <w:shd w:val="clear" w:color="auto" w:fill="FFFFFF"/>
                </w:rPr>
                <w:t>5:2017  </w:t>
              </w:r>
            </w:hyperlink>
          </w:p>
        </w:tc>
        <w:tc>
          <w:tcPr>
            <w:tcW w:w="1890" w:type="dxa"/>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62" w:type="dxa"/>
            <w:gridSpan w:val="4"/>
          </w:tcPr>
          <w:p w:rsidR="00BB158D" w:rsidRPr="002B2E9F" w:rsidRDefault="00BB158D" w:rsidP="00645CCB">
            <w:pPr>
              <w:pStyle w:val="Heading2"/>
              <w:spacing w:line="320" w:lineRule="atLeast"/>
              <w:outlineLvl w:val="1"/>
              <w:rPr>
                <w:sz w:val="24"/>
                <w:szCs w:val="24"/>
              </w:rPr>
            </w:pPr>
            <w:r w:rsidRPr="002B2E9F">
              <w:rPr>
                <w:sz w:val="24"/>
                <w:szCs w:val="24"/>
              </w:rPr>
              <w:t>Tương thích điện từ (EMC) – Phần 2-8: Môi trường – Sụt áp và gian đoạn ngắn trong hệ thống cấp điện công cộng có các kết quả đo thống kê</w:t>
            </w:r>
          </w:p>
          <w:p w:rsidR="00BB158D" w:rsidRPr="002B2E9F" w:rsidRDefault="00BB158D" w:rsidP="00645CCB">
            <w:pPr>
              <w:pStyle w:val="Heading2"/>
              <w:spacing w:line="320" w:lineRule="atLeast"/>
              <w:outlineLvl w:val="1"/>
              <w:rPr>
                <w:sz w:val="24"/>
                <w:szCs w:val="24"/>
                <w:lang w:val="pt-BR"/>
              </w:rPr>
            </w:pPr>
            <w:r w:rsidRPr="002B2E9F">
              <w:rPr>
                <w:sz w:val="24"/>
                <w:szCs w:val="24"/>
                <w:shd w:val="clear" w:color="auto" w:fill="FFFFFF"/>
              </w:rPr>
              <w:t>Electromagnetic compatibility (EMC) - Part 2-8: Environment - Voltage dips and short interruptions on public electric power supply systems with statistical measurement results</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bCs/>
                <w:color w:val="000000" w:themeColor="text1"/>
                <w:sz w:val="24"/>
                <w:szCs w:val="24"/>
                <w:lang w:val="pt-BR"/>
              </w:rPr>
            </w:pPr>
            <w:r w:rsidRPr="002B2E9F">
              <w:rPr>
                <w:rFonts w:cs="Times New Roman"/>
                <w:color w:val="000000" w:themeColor="text1"/>
                <w:sz w:val="24"/>
                <w:szCs w:val="24"/>
              </w:rPr>
              <w:fldChar w:fldCharType="begin"/>
            </w:r>
            <w:r w:rsidRPr="002B2E9F">
              <w:rPr>
                <w:rFonts w:cs="Times New Roman"/>
                <w:color w:val="000000" w:themeColor="text1"/>
                <w:sz w:val="24"/>
                <w:szCs w:val="24"/>
              </w:rPr>
              <w:instrText xml:space="preserve"> HYPERLINK "https://webstore.iec.ch/publication/4140" </w:instrText>
            </w:r>
            <w:r w:rsidRPr="002B2E9F">
              <w:rPr>
                <w:rFonts w:cs="Times New Roman"/>
                <w:color w:val="000000" w:themeColor="text1"/>
                <w:sz w:val="24"/>
                <w:szCs w:val="24"/>
              </w:rPr>
              <w:fldChar w:fldCharType="separate"/>
            </w:r>
            <w:r w:rsidRPr="002B2E9F">
              <w:rPr>
                <w:rFonts w:cs="Times New Roman"/>
                <w:bCs/>
                <w:color w:val="000000" w:themeColor="text1"/>
                <w:sz w:val="24"/>
                <w:szCs w:val="24"/>
                <w:lang w:val="pt-BR"/>
              </w:rPr>
              <w:t>Chấp nhận</w:t>
            </w:r>
          </w:p>
          <w:p w:rsidR="00BB158D" w:rsidRPr="002B2E9F" w:rsidRDefault="00232CF0" w:rsidP="00645CCB">
            <w:pPr>
              <w:spacing w:after="0" w:line="320" w:lineRule="atLeast"/>
              <w:jc w:val="center"/>
              <w:rPr>
                <w:rFonts w:cs="Times New Roman"/>
                <w:color w:val="000000" w:themeColor="text1"/>
                <w:sz w:val="24"/>
                <w:szCs w:val="24"/>
                <w:lang w:val="vi-VN"/>
              </w:rPr>
            </w:pPr>
            <w:hyperlink r:id="rId13" w:history="1">
              <w:r w:rsidR="00BB158D" w:rsidRPr="002B2E9F">
                <w:rPr>
                  <w:rStyle w:val="Hyperlink"/>
                  <w:rFonts w:cs="Times New Roman"/>
                  <w:color w:val="000000" w:themeColor="text1"/>
                  <w:sz w:val="24"/>
                  <w:szCs w:val="24"/>
                  <w:u w:val="none"/>
                  <w:shd w:val="clear" w:color="auto" w:fill="FFFFFF"/>
                </w:rPr>
                <w:t>IEC TR </w:t>
              </w:r>
              <w:r w:rsidR="00BB158D" w:rsidRPr="002B2E9F">
                <w:rPr>
                  <w:rStyle w:val="highlight"/>
                  <w:rFonts w:cs="Times New Roman"/>
                  <w:color w:val="000000" w:themeColor="text1"/>
                  <w:sz w:val="24"/>
                  <w:szCs w:val="24"/>
                  <w:bdr w:val="none" w:sz="0" w:space="0" w:color="auto" w:frame="1"/>
                </w:rPr>
                <w:t>61000-2</w:t>
              </w:r>
              <w:r w:rsidR="00BB158D" w:rsidRPr="002B2E9F">
                <w:rPr>
                  <w:rStyle w:val="Hyperlink"/>
                  <w:rFonts w:cs="Times New Roman"/>
                  <w:color w:val="000000" w:themeColor="text1"/>
                  <w:sz w:val="24"/>
                  <w:szCs w:val="24"/>
                  <w:u w:val="none"/>
                </w:rPr>
                <w:t>-</w:t>
              </w:r>
              <w:r w:rsidR="00BB158D" w:rsidRPr="002B2E9F">
                <w:rPr>
                  <w:rStyle w:val="Hyperlink"/>
                  <w:rFonts w:cs="Times New Roman"/>
                  <w:color w:val="000000" w:themeColor="text1"/>
                  <w:sz w:val="24"/>
                  <w:szCs w:val="24"/>
                  <w:u w:val="none"/>
                  <w:shd w:val="clear" w:color="auto" w:fill="FFFFFF"/>
                </w:rPr>
                <w:t>8:2002 </w:t>
              </w:r>
            </w:hyperlink>
            <w:r w:rsidR="00BB158D" w:rsidRPr="002B2E9F">
              <w:rPr>
                <w:rStyle w:val="Hyperlink"/>
                <w:rFonts w:cs="Times New Roman"/>
                <w:color w:val="000000" w:themeColor="text1"/>
                <w:sz w:val="24"/>
                <w:szCs w:val="24"/>
                <w:u w:val="none"/>
                <w:shd w:val="clear" w:color="auto" w:fill="FFFFFF"/>
              </w:rPr>
              <w:t>  </w:t>
            </w:r>
            <w:r w:rsidR="00BB158D" w:rsidRPr="002B2E9F">
              <w:rPr>
                <w:rFonts w:cs="Times New Roman"/>
                <w:color w:val="000000" w:themeColor="text1"/>
                <w:sz w:val="24"/>
                <w:szCs w:val="24"/>
              </w:rPr>
              <w:fldChar w:fldCharType="end"/>
            </w:r>
          </w:p>
        </w:tc>
        <w:tc>
          <w:tcPr>
            <w:tcW w:w="1890" w:type="dxa"/>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62" w:type="dxa"/>
            <w:gridSpan w:val="4"/>
          </w:tcPr>
          <w:p w:rsidR="00BB158D" w:rsidRPr="002B2E9F" w:rsidRDefault="00BB158D" w:rsidP="00645CCB">
            <w:pPr>
              <w:pStyle w:val="Heading2"/>
              <w:spacing w:line="320" w:lineRule="atLeast"/>
              <w:outlineLvl w:val="1"/>
              <w:rPr>
                <w:sz w:val="24"/>
                <w:szCs w:val="24"/>
              </w:rPr>
            </w:pPr>
            <w:r w:rsidRPr="002B2E9F">
              <w:rPr>
                <w:sz w:val="24"/>
                <w:szCs w:val="24"/>
              </w:rPr>
              <w:t>Tương thích điện từ (EMC) – Phần 2-12: Môi trường – Mức tương thích đối với các nhiễu dẫn tần số thấp và truyền tín hiệu trong hệ thống cấp điện trung áp công cộng</w:t>
            </w:r>
          </w:p>
          <w:p w:rsidR="00BB158D" w:rsidRPr="002B2E9F" w:rsidRDefault="00BB158D" w:rsidP="00645CCB">
            <w:pPr>
              <w:pStyle w:val="Heading2"/>
              <w:spacing w:line="320" w:lineRule="atLeast"/>
              <w:outlineLvl w:val="1"/>
              <w:rPr>
                <w:sz w:val="24"/>
                <w:szCs w:val="24"/>
                <w:lang w:val="pt-BR"/>
              </w:rPr>
            </w:pPr>
            <w:r w:rsidRPr="002B2E9F">
              <w:rPr>
                <w:sz w:val="24"/>
                <w:szCs w:val="24"/>
                <w:shd w:val="clear" w:color="auto" w:fill="FFFFFF"/>
              </w:rPr>
              <w:t>Electromagnetic compatibility (EMC) - Part 2-12: Environment - Compatibility levels for low-frequency conducted disturbances and signalling in public medium-voltage power supply systems</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rPr>
              <w:t>IEC 61000-2-12:2003</w:t>
            </w:r>
          </w:p>
        </w:tc>
        <w:tc>
          <w:tcPr>
            <w:tcW w:w="1890" w:type="dxa"/>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62" w:type="dxa"/>
            <w:gridSpan w:val="4"/>
          </w:tcPr>
          <w:p w:rsidR="00BB158D" w:rsidRPr="002B2E9F" w:rsidRDefault="00BB158D" w:rsidP="00645CCB">
            <w:pPr>
              <w:pStyle w:val="Heading2"/>
              <w:spacing w:line="320" w:lineRule="atLeast"/>
              <w:outlineLvl w:val="1"/>
              <w:rPr>
                <w:sz w:val="24"/>
                <w:szCs w:val="24"/>
              </w:rPr>
            </w:pPr>
            <w:r w:rsidRPr="002B2E9F">
              <w:rPr>
                <w:sz w:val="24"/>
                <w:szCs w:val="24"/>
              </w:rPr>
              <w:t>Tương thích điện từ (EMC) – Phần 2-14: Môi trường – Quá áp trên lưới phân phối điện công cộng</w:t>
            </w:r>
          </w:p>
          <w:p w:rsidR="00BB158D" w:rsidRPr="002B2E9F" w:rsidRDefault="00BB158D" w:rsidP="00645CCB">
            <w:pPr>
              <w:pStyle w:val="Heading2"/>
              <w:spacing w:line="320" w:lineRule="atLeast"/>
              <w:outlineLvl w:val="1"/>
              <w:rPr>
                <w:sz w:val="24"/>
                <w:szCs w:val="24"/>
                <w:shd w:val="clear" w:color="auto" w:fill="FFFFFF"/>
              </w:rPr>
            </w:pPr>
            <w:r w:rsidRPr="002B2E9F">
              <w:rPr>
                <w:sz w:val="24"/>
                <w:szCs w:val="24"/>
                <w:shd w:val="clear" w:color="auto" w:fill="FFFFFF"/>
              </w:rPr>
              <w:t>Electromagnetic compatibility (EMC) - Part 2-14: Environment - Overvoltages on public electricity distribution networks</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bCs/>
                <w:color w:val="000000" w:themeColor="text1"/>
                <w:sz w:val="24"/>
                <w:szCs w:val="24"/>
                <w:lang w:val="pt-BR"/>
              </w:rPr>
            </w:pPr>
            <w:r w:rsidRPr="002B2E9F">
              <w:rPr>
                <w:rFonts w:cs="Times New Roman"/>
                <w:bCs/>
                <w:color w:val="000000" w:themeColor="text1"/>
                <w:sz w:val="24"/>
                <w:szCs w:val="24"/>
                <w:lang w:val="pt-BR"/>
              </w:rPr>
              <w:t xml:space="preserve">Chấp nhận </w:t>
            </w:r>
          </w:p>
          <w:p w:rsidR="00BB158D" w:rsidRPr="002B2E9F" w:rsidRDefault="00232CF0" w:rsidP="00645CCB">
            <w:pPr>
              <w:spacing w:after="0" w:line="320" w:lineRule="atLeast"/>
              <w:jc w:val="center"/>
              <w:rPr>
                <w:rFonts w:cs="Times New Roman"/>
                <w:sz w:val="24"/>
                <w:szCs w:val="24"/>
              </w:rPr>
            </w:pPr>
            <w:hyperlink r:id="rId14" w:history="1">
              <w:r w:rsidR="00BB158D" w:rsidRPr="002B2E9F">
                <w:rPr>
                  <w:rStyle w:val="Hyperlink"/>
                  <w:rFonts w:cs="Times New Roman"/>
                  <w:color w:val="000000" w:themeColor="text1"/>
                  <w:sz w:val="24"/>
                  <w:szCs w:val="24"/>
                  <w:u w:val="none"/>
                  <w:shd w:val="clear" w:color="auto" w:fill="FFFFFF"/>
                </w:rPr>
                <w:t>IEC TR </w:t>
              </w:r>
              <w:r w:rsidR="00BB158D" w:rsidRPr="002B2E9F">
                <w:rPr>
                  <w:rStyle w:val="highlight"/>
                  <w:rFonts w:cs="Times New Roman"/>
                  <w:color w:val="000000" w:themeColor="text1"/>
                  <w:sz w:val="24"/>
                  <w:szCs w:val="24"/>
                  <w:bdr w:val="none" w:sz="0" w:space="0" w:color="auto" w:frame="1"/>
                </w:rPr>
                <w:t>61000-2</w:t>
              </w:r>
              <w:r w:rsidR="00BB158D" w:rsidRPr="002B2E9F">
                <w:rPr>
                  <w:rStyle w:val="Hyperlink"/>
                  <w:rFonts w:cs="Times New Roman"/>
                  <w:color w:val="000000" w:themeColor="text1"/>
                  <w:sz w:val="24"/>
                  <w:szCs w:val="24"/>
                  <w:u w:val="none"/>
                </w:rPr>
                <w:t>-</w:t>
              </w:r>
              <w:r w:rsidR="00BB158D" w:rsidRPr="002B2E9F">
                <w:rPr>
                  <w:rStyle w:val="Hyperlink"/>
                  <w:rFonts w:cs="Times New Roman"/>
                  <w:color w:val="000000" w:themeColor="text1"/>
                  <w:sz w:val="24"/>
                  <w:szCs w:val="24"/>
                  <w:u w:val="none"/>
                  <w:shd w:val="clear" w:color="auto" w:fill="FFFFFF"/>
                </w:rPr>
                <w:t>14:2006</w:t>
              </w:r>
              <w:r w:rsidR="00BB158D" w:rsidRPr="002B2E9F">
                <w:rPr>
                  <w:rStyle w:val="Hyperlink"/>
                  <w:rFonts w:cs="Times New Roman"/>
                  <w:sz w:val="24"/>
                  <w:szCs w:val="24"/>
                  <w:shd w:val="clear" w:color="auto" w:fill="FFFFFF"/>
                </w:rPr>
                <w:t>  </w:t>
              </w:r>
            </w:hyperlink>
          </w:p>
        </w:tc>
        <w:tc>
          <w:tcPr>
            <w:tcW w:w="1890" w:type="dxa"/>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2569C3" w:rsidRPr="002B2E9F" w:rsidTr="00DA5784">
        <w:trPr>
          <w:gridAfter w:val="6"/>
          <w:wAfter w:w="5940" w:type="dxa"/>
          <w:trHeight w:val="391"/>
        </w:trPr>
        <w:tc>
          <w:tcPr>
            <w:tcW w:w="15115" w:type="dxa"/>
            <w:gridSpan w:val="17"/>
          </w:tcPr>
          <w:p w:rsidR="002569C3" w:rsidRPr="002B2E9F" w:rsidRDefault="00BB158D" w:rsidP="00FA6A4B">
            <w:pPr>
              <w:spacing w:after="0" w:line="320" w:lineRule="atLeast"/>
              <w:jc w:val="left"/>
              <w:rPr>
                <w:rFonts w:eastAsia="Times New Roman" w:cs="Times New Roman"/>
                <w:b/>
                <w:bCs/>
                <w:sz w:val="24"/>
                <w:szCs w:val="24"/>
              </w:rPr>
            </w:pPr>
            <w:r>
              <w:rPr>
                <w:rFonts w:cs="Times New Roman"/>
                <w:b/>
                <w:sz w:val="24"/>
                <w:szCs w:val="24"/>
              </w:rPr>
              <w:t>21</w:t>
            </w:r>
            <w:r w:rsidR="002569C3" w:rsidRPr="002B2E9F">
              <w:rPr>
                <w:rFonts w:cs="Times New Roman"/>
                <w:b/>
                <w:sz w:val="24"/>
                <w:szCs w:val="24"/>
              </w:rPr>
              <w:t>.</w:t>
            </w:r>
            <w:r w:rsidR="00BC73DA">
              <w:rPr>
                <w:rFonts w:cs="Times New Roman"/>
                <w:b/>
                <w:sz w:val="24"/>
                <w:szCs w:val="24"/>
              </w:rPr>
              <w:t xml:space="preserve"> </w:t>
            </w:r>
            <w:r w:rsidR="002569C3" w:rsidRPr="002B2E9F">
              <w:rPr>
                <w:rFonts w:cs="Times New Roman"/>
                <w:b/>
                <w:sz w:val="24"/>
                <w:szCs w:val="24"/>
              </w:rPr>
              <w:t xml:space="preserve">Xây dựng 07 TCVN Thiết bị đo đếm điện năng </w:t>
            </w: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2569C3" w:rsidRPr="002B2E9F" w:rsidRDefault="002569C3" w:rsidP="005D19EE">
            <w:pPr>
              <w:pStyle w:val="NormalWeb"/>
              <w:shd w:val="clear" w:color="auto" w:fill="FFFFFF"/>
              <w:spacing w:before="0" w:beforeAutospacing="0" w:after="0" w:afterAutospacing="0" w:line="320" w:lineRule="atLeast"/>
              <w:jc w:val="both"/>
              <w:rPr>
                <w:color w:val="000000"/>
              </w:rPr>
            </w:pPr>
            <w:r w:rsidRPr="002B2E9F">
              <w:rPr>
                <w:color w:val="000000"/>
              </w:rPr>
              <w:t xml:space="preserve">Thiết bị đo đếm điện năng – Yêu cầu chung, thử nghiệm và điều kiện thử nghiệm – Phần 11: Thiết bị đo </w:t>
            </w:r>
          </w:p>
          <w:p w:rsidR="002569C3" w:rsidRPr="002B2E9F" w:rsidRDefault="002569C3" w:rsidP="005D19EE">
            <w:pPr>
              <w:pStyle w:val="NormalWeb"/>
              <w:shd w:val="clear" w:color="auto" w:fill="FFFFFF"/>
              <w:spacing w:before="0" w:beforeAutospacing="0" w:after="0" w:afterAutospacing="0" w:line="320" w:lineRule="atLeast"/>
              <w:jc w:val="both"/>
              <w:rPr>
                <w:i/>
              </w:rPr>
            </w:pPr>
            <w:r w:rsidRPr="002B2E9F">
              <w:rPr>
                <w:i/>
                <w:color w:val="000000"/>
              </w:rPr>
              <w:lastRenderedPageBreak/>
              <w:t>Electricity metering equipment - General requirements, tests and test conditions - Part 11: Metering equipment</w:t>
            </w:r>
          </w:p>
        </w:tc>
        <w:tc>
          <w:tcPr>
            <w:tcW w:w="2289" w:type="dxa"/>
            <w:gridSpan w:val="7"/>
          </w:tcPr>
          <w:p w:rsidR="002569C3" w:rsidRPr="002B2E9F" w:rsidRDefault="002569C3" w:rsidP="005D19EE">
            <w:pPr>
              <w:pStyle w:val="NormalWeb"/>
              <w:shd w:val="clear" w:color="auto" w:fill="FFFFFF"/>
              <w:spacing w:before="0" w:beforeAutospacing="0" w:after="0" w:afterAutospacing="0" w:line="320" w:lineRule="atLeast"/>
              <w:jc w:val="center"/>
              <w:rPr>
                <w:bCs/>
                <w:color w:val="000000"/>
              </w:rPr>
            </w:pPr>
            <w:r w:rsidRPr="002B2E9F">
              <w:rPr>
                <w:bCs/>
                <w:color w:val="000000"/>
              </w:rPr>
              <w:lastRenderedPageBreak/>
              <w:t xml:space="preserve">Soát xét </w:t>
            </w:r>
          </w:p>
          <w:p w:rsidR="002569C3" w:rsidRPr="002B2E9F" w:rsidRDefault="002569C3" w:rsidP="005D19EE">
            <w:pPr>
              <w:pStyle w:val="NormalWeb"/>
              <w:shd w:val="clear" w:color="auto" w:fill="FFFFFF"/>
              <w:spacing w:before="0" w:beforeAutospacing="0" w:after="0" w:afterAutospacing="0" w:line="320" w:lineRule="atLeast"/>
              <w:jc w:val="center"/>
              <w:rPr>
                <w:bCs/>
                <w:color w:val="000000"/>
              </w:rPr>
            </w:pPr>
            <w:r w:rsidRPr="002B2E9F">
              <w:rPr>
                <w:bCs/>
                <w:color w:val="000000"/>
              </w:rPr>
              <w:t>TCVN 11345-11:2016</w:t>
            </w:r>
          </w:p>
          <w:p w:rsidR="002569C3" w:rsidRPr="002B2E9F" w:rsidRDefault="002569C3" w:rsidP="005D19EE">
            <w:pPr>
              <w:pStyle w:val="NormalWeb"/>
              <w:shd w:val="clear" w:color="auto" w:fill="FFFFFF"/>
              <w:spacing w:before="0" w:beforeAutospacing="0" w:after="0" w:afterAutospacing="0" w:line="320" w:lineRule="atLeast"/>
              <w:jc w:val="center"/>
              <w:rPr>
                <w:bCs/>
                <w:color w:val="000000"/>
              </w:rPr>
            </w:pPr>
            <w:r w:rsidRPr="002B2E9F">
              <w:rPr>
                <w:bCs/>
                <w:color w:val="000000"/>
              </w:rPr>
              <w:lastRenderedPageBreak/>
              <w:t xml:space="preserve">IEC 62052-11:2003; </w:t>
            </w:r>
          </w:p>
          <w:p w:rsidR="002569C3" w:rsidRPr="002B2E9F" w:rsidRDefault="002569C3" w:rsidP="005D19EE">
            <w:pPr>
              <w:pStyle w:val="NormalWeb"/>
              <w:shd w:val="clear" w:color="auto" w:fill="FFFFFF"/>
              <w:spacing w:before="0" w:beforeAutospacing="0" w:after="0" w:afterAutospacing="0" w:line="320" w:lineRule="atLeast"/>
              <w:jc w:val="center"/>
              <w:rPr>
                <w:color w:val="000000"/>
              </w:rPr>
            </w:pPr>
            <w:r w:rsidRPr="002B2E9F">
              <w:rPr>
                <w:bCs/>
                <w:color w:val="000000"/>
              </w:rPr>
              <w:t>WITH AMENDMENT 1:2016</w:t>
            </w:r>
          </w:p>
        </w:tc>
        <w:tc>
          <w:tcPr>
            <w:tcW w:w="2232" w:type="dxa"/>
            <w:vAlign w:val="center"/>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lastRenderedPageBreak/>
              <w:t>Chấp nhận</w:t>
            </w:r>
          </w:p>
          <w:p w:rsidR="002569C3" w:rsidRPr="002B2E9F" w:rsidRDefault="002569C3" w:rsidP="005D19EE">
            <w:pPr>
              <w:pStyle w:val="NormalWeb"/>
              <w:shd w:val="clear" w:color="auto" w:fill="FFFFFF"/>
              <w:spacing w:before="0" w:beforeAutospacing="0" w:after="0" w:afterAutospacing="0" w:line="320" w:lineRule="atLeast"/>
              <w:jc w:val="center"/>
              <w:rPr>
                <w:color w:val="000000"/>
              </w:rPr>
            </w:pPr>
            <w:r w:rsidRPr="002B2E9F">
              <w:rPr>
                <w:color w:val="000000"/>
              </w:rPr>
              <w:t>IEC 62052-11:2020</w:t>
            </w:r>
          </w:p>
          <w:p w:rsidR="002569C3" w:rsidRPr="002B2E9F" w:rsidRDefault="002569C3" w:rsidP="005D19EE">
            <w:pPr>
              <w:pStyle w:val="NormalWeb"/>
              <w:shd w:val="clear" w:color="auto" w:fill="FFFFFF"/>
              <w:spacing w:before="0" w:beforeAutospacing="0" w:after="0" w:afterAutospacing="0" w:line="320" w:lineRule="atLeast"/>
              <w:jc w:val="center"/>
            </w:pPr>
          </w:p>
        </w:tc>
        <w:tc>
          <w:tcPr>
            <w:tcW w:w="1890" w:type="dxa"/>
          </w:tcPr>
          <w:p w:rsidR="002569C3" w:rsidRPr="002B2E9F" w:rsidRDefault="002569C3" w:rsidP="005D19EE">
            <w:pPr>
              <w:spacing w:after="0" w:line="320" w:lineRule="atLeast"/>
              <w:jc w:val="center"/>
              <w:rPr>
                <w:rFonts w:cs="Times New Roman"/>
                <w:bCs/>
                <w:sz w:val="24"/>
                <w:szCs w:val="24"/>
                <w:lang w:val="pt-BR"/>
              </w:rPr>
            </w:pPr>
            <w:r w:rsidRPr="002B2E9F">
              <w:rPr>
                <w:rFonts w:cs="Times New Roman"/>
                <w:bCs/>
                <w:sz w:val="24"/>
                <w:szCs w:val="24"/>
              </w:rPr>
              <w:t>TCVN/TC/E1 Máy điện và khí cụ điện</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2569C3" w:rsidRPr="002B2E9F" w:rsidRDefault="002569C3" w:rsidP="005D19EE">
            <w:pPr>
              <w:pStyle w:val="NormalWeb"/>
              <w:shd w:val="clear" w:color="auto" w:fill="FFFFFF"/>
              <w:spacing w:before="0" w:beforeAutospacing="0" w:after="0" w:afterAutospacing="0" w:line="320" w:lineRule="atLeast"/>
              <w:jc w:val="both"/>
              <w:rPr>
                <w:color w:val="000000"/>
              </w:rPr>
            </w:pPr>
            <w:r w:rsidRPr="002B2E9F">
              <w:rPr>
                <w:color w:val="000000"/>
              </w:rPr>
              <w:t>Thiết bị đo đếm điện năng (ac) – Yêu cầu chung, thử nghiệm và điều kiện thử nghiệm – Phần 31: Yêu cầu an toàn và thử nghiệm sản phẩm</w:t>
            </w:r>
          </w:p>
          <w:p w:rsidR="002569C3" w:rsidRPr="002B2E9F" w:rsidRDefault="002569C3" w:rsidP="005D19EE">
            <w:pPr>
              <w:pStyle w:val="NormalWeb"/>
              <w:shd w:val="clear" w:color="auto" w:fill="FFFFFF"/>
              <w:spacing w:before="0" w:beforeAutospacing="0" w:after="0" w:afterAutospacing="0" w:line="320" w:lineRule="atLeast"/>
              <w:jc w:val="both"/>
              <w:rPr>
                <w:i/>
                <w:color w:val="000000"/>
              </w:rPr>
            </w:pPr>
            <w:r w:rsidRPr="002B2E9F">
              <w:rPr>
                <w:i/>
                <w:color w:val="000000"/>
              </w:rPr>
              <w:t>Electricity metering equipment (AC) - General requirements, tests and test conditions - Part 31: Product safety requirements and tests</w:t>
            </w:r>
          </w:p>
        </w:tc>
        <w:tc>
          <w:tcPr>
            <w:tcW w:w="2289" w:type="dxa"/>
            <w:gridSpan w:val="7"/>
          </w:tcPr>
          <w:p w:rsidR="002569C3" w:rsidRPr="002B2E9F" w:rsidRDefault="002569C3" w:rsidP="005D19EE">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vAlign w:val="center"/>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t>Chấp nhận</w:t>
            </w:r>
          </w:p>
          <w:p w:rsidR="002569C3" w:rsidRPr="002B2E9F" w:rsidRDefault="002569C3" w:rsidP="005D19EE">
            <w:pPr>
              <w:pStyle w:val="NormalWeb"/>
              <w:shd w:val="clear" w:color="auto" w:fill="FFFFFF"/>
              <w:spacing w:before="0" w:beforeAutospacing="0" w:after="0" w:afterAutospacing="0" w:line="320" w:lineRule="atLeast"/>
              <w:jc w:val="center"/>
              <w:rPr>
                <w:color w:val="000000"/>
              </w:rPr>
            </w:pPr>
            <w:r w:rsidRPr="002B2E9F">
              <w:rPr>
                <w:color w:val="000000"/>
              </w:rPr>
              <w:t>IEC 62052-31:2015</w:t>
            </w:r>
          </w:p>
          <w:p w:rsidR="002569C3" w:rsidRPr="002B2E9F" w:rsidRDefault="002569C3" w:rsidP="005D19EE">
            <w:pPr>
              <w:pStyle w:val="NormalWeb"/>
              <w:shd w:val="clear" w:color="auto" w:fill="FFFFFF"/>
              <w:spacing w:before="0" w:beforeAutospacing="0" w:after="0" w:afterAutospacing="0" w:line="320" w:lineRule="atLeast"/>
              <w:jc w:val="center"/>
              <w:rPr>
                <w:color w:val="000000"/>
              </w:rPr>
            </w:pPr>
          </w:p>
        </w:tc>
        <w:tc>
          <w:tcPr>
            <w:tcW w:w="1890" w:type="dxa"/>
          </w:tcPr>
          <w:p w:rsidR="002569C3" w:rsidRPr="002B2E9F" w:rsidRDefault="002569C3" w:rsidP="005D19EE">
            <w:pPr>
              <w:spacing w:after="0" w:line="320" w:lineRule="atLeast"/>
              <w:jc w:val="center"/>
              <w:rPr>
                <w:rFonts w:cs="Times New Roman"/>
                <w:bCs/>
                <w:sz w:val="24"/>
                <w:szCs w:val="24"/>
                <w:lang w:val="pt-BR"/>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2569C3" w:rsidRPr="002B2E9F" w:rsidRDefault="002569C3" w:rsidP="005D19EE">
            <w:pPr>
              <w:pStyle w:val="NormalWeb"/>
              <w:shd w:val="clear" w:color="auto" w:fill="FFFFFF"/>
              <w:spacing w:before="0" w:beforeAutospacing="0" w:after="0" w:afterAutospacing="0" w:line="320" w:lineRule="atLeast"/>
              <w:jc w:val="both"/>
              <w:rPr>
                <w:color w:val="000000"/>
              </w:rPr>
            </w:pPr>
            <w:r w:rsidRPr="002B2E9F">
              <w:rPr>
                <w:color w:val="000000"/>
              </w:rPr>
              <w:t>Thiết bị đo đếm điện năng (ac) – Yêu cầu chung, thử nghiệm và điều kiện thử nghiệm – Phần 41: Phương pháp ghi năng lượng và các yêu cầu đối với thiết bị đo đếm nhiều năng lượng và nhiều biểu giá</w:t>
            </w:r>
          </w:p>
          <w:p w:rsidR="002569C3" w:rsidRPr="002B2E9F" w:rsidRDefault="002569C3" w:rsidP="005D19EE">
            <w:pPr>
              <w:pStyle w:val="NormalWeb"/>
              <w:shd w:val="clear" w:color="auto" w:fill="FFFFFF"/>
              <w:spacing w:before="0" w:beforeAutospacing="0" w:after="0" w:afterAutospacing="0" w:line="320" w:lineRule="atLeast"/>
              <w:jc w:val="both"/>
              <w:rPr>
                <w:i/>
                <w:color w:val="000000"/>
              </w:rPr>
            </w:pPr>
            <w:r w:rsidRPr="002B2E9F">
              <w:rPr>
                <w:i/>
                <w:color w:val="000000"/>
              </w:rPr>
              <w:t>Electricity metering equipment – General requirements, tests and test conditions – Part 41: Energy registration methods and requirements for multi-energy and multi-rate meters</w:t>
            </w:r>
          </w:p>
        </w:tc>
        <w:tc>
          <w:tcPr>
            <w:tcW w:w="2289" w:type="dxa"/>
            <w:gridSpan w:val="7"/>
          </w:tcPr>
          <w:p w:rsidR="002569C3" w:rsidRPr="002B2E9F" w:rsidRDefault="002569C3" w:rsidP="005D19EE">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vAlign w:val="center"/>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t>Chấp nhận</w:t>
            </w:r>
          </w:p>
          <w:p w:rsidR="002569C3" w:rsidRPr="002B2E9F" w:rsidRDefault="002569C3" w:rsidP="005D19EE">
            <w:pPr>
              <w:pStyle w:val="NormalWeb"/>
              <w:shd w:val="clear" w:color="auto" w:fill="FFFFFF"/>
              <w:spacing w:before="0" w:beforeAutospacing="0" w:after="0" w:afterAutospacing="0" w:line="320" w:lineRule="atLeast"/>
              <w:jc w:val="center"/>
              <w:rPr>
                <w:color w:val="000000"/>
              </w:rPr>
            </w:pPr>
            <w:r w:rsidRPr="002B2E9F">
              <w:rPr>
                <w:color w:val="000000"/>
              </w:rPr>
              <w:t>IEC 62052-41:2022</w:t>
            </w:r>
          </w:p>
          <w:p w:rsidR="002569C3" w:rsidRPr="002B2E9F" w:rsidRDefault="002569C3" w:rsidP="005D19EE">
            <w:pPr>
              <w:pStyle w:val="NormalWeb"/>
              <w:shd w:val="clear" w:color="auto" w:fill="FFFFFF"/>
              <w:spacing w:before="0" w:beforeAutospacing="0" w:after="0" w:afterAutospacing="0" w:line="320" w:lineRule="atLeast"/>
              <w:jc w:val="center"/>
              <w:rPr>
                <w:color w:val="000000"/>
              </w:rPr>
            </w:pPr>
          </w:p>
        </w:tc>
        <w:tc>
          <w:tcPr>
            <w:tcW w:w="1890" w:type="dxa"/>
          </w:tcPr>
          <w:p w:rsidR="002569C3" w:rsidRPr="002B2E9F" w:rsidRDefault="002569C3" w:rsidP="005D19EE">
            <w:pPr>
              <w:spacing w:after="0" w:line="320" w:lineRule="atLeast"/>
              <w:jc w:val="center"/>
              <w:rPr>
                <w:rFonts w:cs="Times New Roman"/>
                <w:bCs/>
                <w:sz w:val="24"/>
                <w:szCs w:val="24"/>
                <w:lang w:val="pt-BR"/>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320" w:lineRule="atLeast"/>
              <w:contextualSpacing w:val="0"/>
              <w:jc w:val="center"/>
              <w:rPr>
                <w:rFonts w:cs="Times New Roman"/>
                <w:sz w:val="24"/>
                <w:szCs w:val="24"/>
              </w:rPr>
            </w:pPr>
          </w:p>
        </w:tc>
        <w:tc>
          <w:tcPr>
            <w:tcW w:w="4662" w:type="dxa"/>
            <w:gridSpan w:val="4"/>
          </w:tcPr>
          <w:p w:rsidR="002569C3" w:rsidRPr="002B2E9F" w:rsidRDefault="002569C3" w:rsidP="005D19EE">
            <w:pPr>
              <w:pStyle w:val="NormalWeb"/>
              <w:shd w:val="clear" w:color="auto" w:fill="FFFFFF"/>
              <w:spacing w:before="0" w:beforeAutospacing="0" w:after="0" w:afterAutospacing="0" w:line="320" w:lineRule="atLeast"/>
              <w:jc w:val="both"/>
              <w:rPr>
                <w:color w:val="000000"/>
              </w:rPr>
            </w:pPr>
            <w:r w:rsidRPr="002B2E9F">
              <w:rPr>
                <w:color w:val="000000"/>
              </w:rPr>
              <w:t xml:space="preserve">Thiết bị đo đếm điện năng (ac) – Yêu cầu chung – Phần 52: Ký hiệu </w:t>
            </w:r>
          </w:p>
          <w:p w:rsidR="002569C3" w:rsidRPr="002B2E9F" w:rsidRDefault="002569C3" w:rsidP="005D19EE">
            <w:pPr>
              <w:pStyle w:val="NormalWeb"/>
              <w:shd w:val="clear" w:color="auto" w:fill="FFFFFF"/>
              <w:spacing w:before="0" w:beforeAutospacing="0" w:after="0" w:afterAutospacing="0" w:line="320" w:lineRule="atLeast"/>
              <w:jc w:val="both"/>
              <w:rPr>
                <w:i/>
                <w:color w:val="000000"/>
              </w:rPr>
            </w:pPr>
            <w:r w:rsidRPr="002B2E9F">
              <w:rPr>
                <w:i/>
                <w:color w:val="000000"/>
              </w:rPr>
              <w:t>Electricity metering equipment (AC) - Particular requirements - Part 52: Symbols</w:t>
            </w:r>
          </w:p>
        </w:tc>
        <w:tc>
          <w:tcPr>
            <w:tcW w:w="2289" w:type="dxa"/>
            <w:gridSpan w:val="7"/>
          </w:tcPr>
          <w:p w:rsidR="002569C3" w:rsidRPr="002B2E9F" w:rsidRDefault="002569C3" w:rsidP="005D19EE">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vAlign w:val="center"/>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t>Chấp nhận</w:t>
            </w:r>
          </w:p>
          <w:p w:rsidR="002569C3" w:rsidRPr="002B2E9F" w:rsidRDefault="002569C3" w:rsidP="005D19EE">
            <w:pPr>
              <w:pStyle w:val="NormalWeb"/>
              <w:shd w:val="clear" w:color="auto" w:fill="FFFFFF"/>
              <w:spacing w:before="0" w:beforeAutospacing="0" w:after="0" w:afterAutospacing="0" w:line="320" w:lineRule="atLeast"/>
              <w:jc w:val="center"/>
              <w:rPr>
                <w:color w:val="000000"/>
              </w:rPr>
            </w:pPr>
            <w:r w:rsidRPr="002B2E9F">
              <w:rPr>
                <w:color w:val="000000"/>
              </w:rPr>
              <w:t>IEC 62053-52:2005</w:t>
            </w:r>
          </w:p>
        </w:tc>
        <w:tc>
          <w:tcPr>
            <w:tcW w:w="1890" w:type="dxa"/>
          </w:tcPr>
          <w:p w:rsidR="002569C3" w:rsidRPr="002B2E9F" w:rsidRDefault="002569C3" w:rsidP="005D19EE">
            <w:pPr>
              <w:spacing w:after="0" w:line="320" w:lineRule="atLeast"/>
              <w:jc w:val="center"/>
              <w:rPr>
                <w:rFonts w:cs="Times New Roman"/>
                <w:bCs/>
                <w:sz w:val="24"/>
                <w:szCs w:val="24"/>
                <w:lang w:val="pt-BR"/>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240" w:lineRule="auto"/>
              <w:contextualSpacing w:val="0"/>
              <w:jc w:val="center"/>
              <w:rPr>
                <w:rFonts w:cs="Times New Roman"/>
                <w:sz w:val="24"/>
                <w:szCs w:val="24"/>
              </w:rPr>
            </w:pPr>
          </w:p>
        </w:tc>
        <w:tc>
          <w:tcPr>
            <w:tcW w:w="4662" w:type="dxa"/>
            <w:gridSpan w:val="4"/>
          </w:tcPr>
          <w:p w:rsidR="002569C3" w:rsidRPr="002B2E9F" w:rsidRDefault="002569C3" w:rsidP="005D19EE">
            <w:pPr>
              <w:spacing w:after="0" w:line="320" w:lineRule="atLeast"/>
              <w:rPr>
                <w:rFonts w:cs="Times New Roman"/>
                <w:bCs/>
                <w:color w:val="000000" w:themeColor="text1"/>
                <w:sz w:val="24"/>
                <w:szCs w:val="24"/>
                <w:lang w:val="pt-BR"/>
              </w:rPr>
            </w:pPr>
            <w:r w:rsidRPr="002B2E9F">
              <w:rPr>
                <w:rFonts w:cs="Times New Roman"/>
                <w:bCs/>
                <w:color w:val="000000" w:themeColor="text1"/>
                <w:sz w:val="24"/>
                <w:szCs w:val="24"/>
                <w:lang w:val="pt-BR"/>
              </w:rPr>
              <w:t xml:space="preserve">Thiết bị đo đếm điện năng (AC) – Kiểm tra chấp nhận – Phần 11: Các phương pháp chung để kiểm tra chấp nhận </w:t>
            </w:r>
          </w:p>
          <w:p w:rsidR="002569C3" w:rsidRPr="002B2E9F" w:rsidRDefault="002569C3" w:rsidP="005D19EE">
            <w:pPr>
              <w:spacing w:after="0" w:line="320" w:lineRule="atLeast"/>
              <w:rPr>
                <w:rFonts w:cs="Times New Roman"/>
                <w:color w:val="000000" w:themeColor="text1"/>
                <w:sz w:val="24"/>
                <w:szCs w:val="24"/>
              </w:rPr>
            </w:pPr>
            <w:r w:rsidRPr="002B2E9F">
              <w:rPr>
                <w:rFonts w:cs="Times New Roman"/>
                <w:bCs/>
                <w:i/>
                <w:color w:val="000000" w:themeColor="text1"/>
                <w:sz w:val="24"/>
                <w:szCs w:val="24"/>
              </w:rPr>
              <w:t>Electricity metering equipment (AC) - Acceptance inspection - Part 11: General acceptance inspection methods</w:t>
            </w:r>
          </w:p>
        </w:tc>
        <w:tc>
          <w:tcPr>
            <w:tcW w:w="2289" w:type="dxa"/>
            <w:gridSpan w:val="7"/>
          </w:tcPr>
          <w:p w:rsidR="002569C3" w:rsidRPr="002B2E9F" w:rsidRDefault="002569C3" w:rsidP="00E17DE2">
            <w:pPr>
              <w:jc w:val="center"/>
              <w:rPr>
                <w:rFonts w:cs="Times New Roman"/>
                <w:color w:val="000000" w:themeColor="text1"/>
                <w:sz w:val="24"/>
                <w:szCs w:val="24"/>
              </w:rPr>
            </w:pPr>
            <w:r w:rsidRPr="002B2E9F">
              <w:rPr>
                <w:rFonts w:cs="Times New Roman"/>
                <w:bCs/>
                <w:color w:val="000000" w:themeColor="text1"/>
                <w:sz w:val="24"/>
                <w:szCs w:val="24"/>
              </w:rPr>
              <w:t>Xây dựng mới</w:t>
            </w:r>
          </w:p>
        </w:tc>
        <w:tc>
          <w:tcPr>
            <w:tcW w:w="2232" w:type="dxa"/>
            <w:vAlign w:val="center"/>
          </w:tcPr>
          <w:p w:rsidR="002569C3" w:rsidRPr="002B2E9F" w:rsidRDefault="002569C3" w:rsidP="005D19EE">
            <w:pPr>
              <w:spacing w:after="0" w:line="320" w:lineRule="atLeast"/>
              <w:jc w:val="center"/>
              <w:rPr>
                <w:rFonts w:cs="Times New Roman"/>
                <w:color w:val="000000" w:themeColor="text1"/>
                <w:sz w:val="24"/>
                <w:szCs w:val="24"/>
              </w:rPr>
            </w:pPr>
            <w:r w:rsidRPr="002B2E9F">
              <w:rPr>
                <w:rFonts w:cs="Times New Roman"/>
                <w:color w:val="000000" w:themeColor="text1"/>
                <w:sz w:val="24"/>
                <w:szCs w:val="24"/>
              </w:rPr>
              <w:t>Chấp nhận</w:t>
            </w:r>
          </w:p>
          <w:p w:rsidR="002569C3" w:rsidRPr="002B2E9F" w:rsidRDefault="002569C3" w:rsidP="005D19EE">
            <w:pPr>
              <w:pStyle w:val="NormalWeb"/>
              <w:shd w:val="clear" w:color="auto" w:fill="FFFFFF"/>
              <w:spacing w:before="0" w:beforeAutospacing="0" w:after="0" w:afterAutospacing="0"/>
              <w:jc w:val="center"/>
              <w:rPr>
                <w:color w:val="000000" w:themeColor="text1"/>
              </w:rPr>
            </w:pPr>
            <w:r w:rsidRPr="002B2E9F">
              <w:rPr>
                <w:color w:val="000000" w:themeColor="text1"/>
              </w:rPr>
              <w:t xml:space="preserve">IEC 62058-11: 2008 </w:t>
            </w:r>
          </w:p>
        </w:tc>
        <w:tc>
          <w:tcPr>
            <w:tcW w:w="1890" w:type="dxa"/>
          </w:tcPr>
          <w:p w:rsidR="002569C3" w:rsidRPr="002B2E9F" w:rsidRDefault="002569C3" w:rsidP="005D19EE">
            <w:pPr>
              <w:spacing w:after="0" w:line="240" w:lineRule="auto"/>
              <w:jc w:val="center"/>
              <w:rPr>
                <w:rFonts w:cs="Times New Roman"/>
                <w:bCs/>
                <w:sz w:val="24"/>
                <w:szCs w:val="24"/>
                <w:lang w:val="pt-BR"/>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240" w:lineRule="auto"/>
              <w:contextualSpacing w:val="0"/>
              <w:jc w:val="center"/>
              <w:rPr>
                <w:rFonts w:cs="Times New Roman"/>
                <w:sz w:val="24"/>
                <w:szCs w:val="24"/>
              </w:rPr>
            </w:pPr>
          </w:p>
        </w:tc>
        <w:tc>
          <w:tcPr>
            <w:tcW w:w="4662" w:type="dxa"/>
            <w:gridSpan w:val="4"/>
          </w:tcPr>
          <w:p w:rsidR="002569C3" w:rsidRPr="002B2E9F" w:rsidRDefault="002569C3" w:rsidP="005D19EE">
            <w:pPr>
              <w:spacing w:after="0" w:line="320" w:lineRule="atLeast"/>
              <w:rPr>
                <w:rFonts w:cs="Times New Roman"/>
                <w:bCs/>
                <w:color w:val="000000" w:themeColor="text1"/>
                <w:sz w:val="24"/>
                <w:szCs w:val="24"/>
                <w:lang w:val="pt-BR"/>
              </w:rPr>
            </w:pPr>
            <w:r w:rsidRPr="002B2E9F">
              <w:rPr>
                <w:rFonts w:cs="Times New Roman"/>
                <w:bCs/>
                <w:color w:val="000000" w:themeColor="text1"/>
                <w:sz w:val="24"/>
                <w:szCs w:val="24"/>
                <w:lang w:val="pt-BR"/>
              </w:rPr>
              <w:t>Thiết bị đo đếm điện năng (AC) – Kiểm tra chấp nhận – Phần 21: Các yêu cầu cụ thể đối với thiết bị đo điện kiểu điện cơ để đo điện năng tác dụng (cấp chính xác 0,5, 1 và 2)</w:t>
            </w:r>
          </w:p>
          <w:p w:rsidR="002569C3" w:rsidRPr="002B2E9F" w:rsidRDefault="002569C3" w:rsidP="005D19EE">
            <w:pPr>
              <w:spacing w:after="0" w:line="320" w:lineRule="atLeast"/>
              <w:rPr>
                <w:rFonts w:cs="Times New Roman"/>
                <w:color w:val="000000" w:themeColor="text1"/>
                <w:sz w:val="24"/>
                <w:szCs w:val="24"/>
              </w:rPr>
            </w:pPr>
            <w:r w:rsidRPr="002B2E9F">
              <w:rPr>
                <w:rFonts w:cs="Times New Roman"/>
                <w:bCs/>
                <w:i/>
                <w:color w:val="000000" w:themeColor="text1"/>
                <w:sz w:val="24"/>
                <w:szCs w:val="24"/>
              </w:rPr>
              <w:t>Electricity metering equipment (AC) - Acceptance inspection - Part 21: Particular requirements for electromechanical meters for active energy (classes 0,5, 1 and 2)</w:t>
            </w:r>
          </w:p>
        </w:tc>
        <w:tc>
          <w:tcPr>
            <w:tcW w:w="2289" w:type="dxa"/>
            <w:gridSpan w:val="7"/>
          </w:tcPr>
          <w:p w:rsidR="002569C3" w:rsidRPr="002B2E9F" w:rsidRDefault="002569C3" w:rsidP="00E17DE2">
            <w:pPr>
              <w:jc w:val="center"/>
              <w:rPr>
                <w:rFonts w:cs="Times New Roman"/>
                <w:color w:val="000000" w:themeColor="text1"/>
                <w:sz w:val="24"/>
                <w:szCs w:val="24"/>
              </w:rPr>
            </w:pPr>
            <w:r w:rsidRPr="002B2E9F">
              <w:rPr>
                <w:rFonts w:cs="Times New Roman"/>
                <w:bCs/>
                <w:color w:val="000000" w:themeColor="text1"/>
                <w:sz w:val="24"/>
                <w:szCs w:val="24"/>
              </w:rPr>
              <w:t>Xây dựng mới</w:t>
            </w:r>
          </w:p>
        </w:tc>
        <w:tc>
          <w:tcPr>
            <w:tcW w:w="2232" w:type="dxa"/>
            <w:vAlign w:val="center"/>
          </w:tcPr>
          <w:p w:rsidR="002569C3" w:rsidRPr="002B2E9F" w:rsidRDefault="002569C3" w:rsidP="005D19EE">
            <w:pPr>
              <w:spacing w:after="0" w:line="320" w:lineRule="atLeast"/>
              <w:jc w:val="center"/>
              <w:rPr>
                <w:rFonts w:cs="Times New Roman"/>
                <w:color w:val="000000" w:themeColor="text1"/>
                <w:sz w:val="24"/>
                <w:szCs w:val="24"/>
              </w:rPr>
            </w:pPr>
            <w:r w:rsidRPr="002B2E9F">
              <w:rPr>
                <w:rFonts w:cs="Times New Roman"/>
                <w:color w:val="000000" w:themeColor="text1"/>
                <w:sz w:val="24"/>
                <w:szCs w:val="24"/>
              </w:rPr>
              <w:t>Chấp nhận</w:t>
            </w:r>
          </w:p>
          <w:p w:rsidR="002569C3" w:rsidRPr="002B2E9F" w:rsidRDefault="002569C3" w:rsidP="005D19EE">
            <w:pPr>
              <w:pStyle w:val="NormalWeb"/>
              <w:shd w:val="clear" w:color="auto" w:fill="FFFFFF"/>
              <w:spacing w:before="0" w:beforeAutospacing="0" w:after="0" w:afterAutospacing="0"/>
              <w:jc w:val="center"/>
              <w:rPr>
                <w:color w:val="000000" w:themeColor="text1"/>
              </w:rPr>
            </w:pPr>
            <w:r w:rsidRPr="002B2E9F">
              <w:rPr>
                <w:color w:val="000000" w:themeColor="text1"/>
              </w:rPr>
              <w:t xml:space="preserve">IEC 62058-21:2008  </w:t>
            </w:r>
          </w:p>
        </w:tc>
        <w:tc>
          <w:tcPr>
            <w:tcW w:w="1890" w:type="dxa"/>
          </w:tcPr>
          <w:p w:rsidR="002569C3" w:rsidRPr="002B2E9F" w:rsidRDefault="002569C3" w:rsidP="005D19EE">
            <w:pPr>
              <w:spacing w:after="0" w:line="240" w:lineRule="auto"/>
              <w:jc w:val="center"/>
              <w:rPr>
                <w:rFonts w:cs="Times New Roman"/>
                <w:bCs/>
                <w:sz w:val="24"/>
                <w:szCs w:val="24"/>
                <w:lang w:val="pt-BR"/>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240" w:lineRule="auto"/>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2569C3" w:rsidRPr="002B2E9F" w:rsidRDefault="002569C3" w:rsidP="00EB53BE">
            <w:pPr>
              <w:numPr>
                <w:ilvl w:val="0"/>
                <w:numId w:val="5"/>
              </w:numPr>
              <w:tabs>
                <w:tab w:val="left" w:pos="0"/>
                <w:tab w:val="left" w:pos="188"/>
                <w:tab w:val="left" w:pos="330"/>
              </w:tabs>
              <w:spacing w:after="0" w:line="240" w:lineRule="auto"/>
              <w:contextualSpacing w:val="0"/>
              <w:jc w:val="center"/>
              <w:rPr>
                <w:rFonts w:cs="Times New Roman"/>
                <w:sz w:val="24"/>
                <w:szCs w:val="24"/>
              </w:rPr>
            </w:pPr>
          </w:p>
        </w:tc>
        <w:tc>
          <w:tcPr>
            <w:tcW w:w="4662" w:type="dxa"/>
            <w:gridSpan w:val="4"/>
          </w:tcPr>
          <w:p w:rsidR="002569C3" w:rsidRPr="002B2E9F" w:rsidRDefault="002569C3" w:rsidP="005D19EE">
            <w:pPr>
              <w:spacing w:after="0" w:line="320" w:lineRule="atLeast"/>
              <w:rPr>
                <w:rFonts w:cs="Times New Roman"/>
                <w:bCs/>
                <w:color w:val="000000" w:themeColor="text1"/>
                <w:sz w:val="24"/>
                <w:szCs w:val="24"/>
                <w:lang w:val="pt-BR"/>
              </w:rPr>
            </w:pPr>
            <w:r w:rsidRPr="002B2E9F">
              <w:rPr>
                <w:rFonts w:cs="Times New Roman"/>
                <w:bCs/>
                <w:color w:val="000000" w:themeColor="text1"/>
                <w:sz w:val="24"/>
                <w:szCs w:val="24"/>
                <w:lang w:val="pt-BR"/>
              </w:rPr>
              <w:t>Thiết bị đo đếm điện năng (AC) – Kiểm tra chấp nhận – Phần 31: Các yêu cầu cụ thể đối với thiết bị đo điện kiểu tĩnh để đo điện năng tác dụng (cấp chính xác 0,2S, 0,5S, 1 và 2)</w:t>
            </w:r>
          </w:p>
          <w:p w:rsidR="002569C3" w:rsidRPr="002B2E9F" w:rsidRDefault="002569C3" w:rsidP="005D19EE">
            <w:pPr>
              <w:spacing w:after="0" w:line="320" w:lineRule="atLeast"/>
              <w:rPr>
                <w:rFonts w:cs="Times New Roman"/>
                <w:color w:val="000000" w:themeColor="text1"/>
                <w:sz w:val="24"/>
                <w:szCs w:val="24"/>
              </w:rPr>
            </w:pPr>
            <w:r w:rsidRPr="002B2E9F">
              <w:rPr>
                <w:rFonts w:cs="Times New Roman"/>
                <w:bCs/>
                <w:i/>
                <w:color w:val="000000" w:themeColor="text1"/>
                <w:sz w:val="24"/>
                <w:szCs w:val="24"/>
              </w:rPr>
              <w:t>Electricity metering equipment (AC) - Acceptance inspection - Part 31: Particular requirements for static meters for active energy (classes 0,2 S, 0,5 S, 1 and 2)</w:t>
            </w:r>
          </w:p>
        </w:tc>
        <w:tc>
          <w:tcPr>
            <w:tcW w:w="2289" w:type="dxa"/>
            <w:gridSpan w:val="7"/>
          </w:tcPr>
          <w:p w:rsidR="002569C3" w:rsidRPr="002B2E9F" w:rsidRDefault="002569C3" w:rsidP="00E17DE2">
            <w:pPr>
              <w:jc w:val="center"/>
              <w:rPr>
                <w:rFonts w:cs="Times New Roman"/>
                <w:color w:val="000000" w:themeColor="text1"/>
                <w:sz w:val="24"/>
                <w:szCs w:val="24"/>
              </w:rPr>
            </w:pPr>
            <w:r w:rsidRPr="002B2E9F">
              <w:rPr>
                <w:rFonts w:cs="Times New Roman"/>
                <w:bCs/>
                <w:color w:val="000000" w:themeColor="text1"/>
                <w:sz w:val="24"/>
                <w:szCs w:val="24"/>
              </w:rPr>
              <w:t>Xây dựng mới</w:t>
            </w:r>
          </w:p>
        </w:tc>
        <w:tc>
          <w:tcPr>
            <w:tcW w:w="2232" w:type="dxa"/>
            <w:vAlign w:val="center"/>
          </w:tcPr>
          <w:p w:rsidR="002569C3" w:rsidRPr="002B2E9F" w:rsidRDefault="002569C3" w:rsidP="005D19EE">
            <w:pPr>
              <w:spacing w:after="0" w:line="320" w:lineRule="atLeast"/>
              <w:jc w:val="center"/>
              <w:rPr>
                <w:rFonts w:cs="Times New Roman"/>
                <w:color w:val="000000" w:themeColor="text1"/>
                <w:sz w:val="24"/>
                <w:szCs w:val="24"/>
              </w:rPr>
            </w:pPr>
            <w:r w:rsidRPr="002B2E9F">
              <w:rPr>
                <w:rFonts w:cs="Times New Roman"/>
                <w:color w:val="000000" w:themeColor="text1"/>
                <w:sz w:val="24"/>
                <w:szCs w:val="24"/>
              </w:rPr>
              <w:t>Chấp nhận</w:t>
            </w:r>
          </w:p>
          <w:p w:rsidR="002569C3" w:rsidRPr="002B2E9F" w:rsidRDefault="002569C3" w:rsidP="005D19EE">
            <w:pPr>
              <w:pStyle w:val="NormalWeb"/>
              <w:shd w:val="clear" w:color="auto" w:fill="FFFFFF"/>
              <w:spacing w:before="0" w:beforeAutospacing="0" w:after="0" w:afterAutospacing="0"/>
              <w:jc w:val="center"/>
              <w:rPr>
                <w:color w:val="000000" w:themeColor="text1"/>
              </w:rPr>
            </w:pPr>
            <w:r w:rsidRPr="002B2E9F">
              <w:rPr>
                <w:color w:val="000000" w:themeColor="text1"/>
              </w:rPr>
              <w:t>IEC 62058-31:2008</w:t>
            </w:r>
          </w:p>
          <w:p w:rsidR="002569C3" w:rsidRPr="002B2E9F" w:rsidRDefault="002569C3" w:rsidP="005D19EE">
            <w:pPr>
              <w:pStyle w:val="NormalWeb"/>
              <w:shd w:val="clear" w:color="auto" w:fill="FFFFFF"/>
              <w:spacing w:before="0" w:beforeAutospacing="0" w:after="0" w:afterAutospacing="0"/>
              <w:jc w:val="center"/>
              <w:rPr>
                <w:color w:val="000000" w:themeColor="text1"/>
              </w:rPr>
            </w:pPr>
          </w:p>
        </w:tc>
        <w:tc>
          <w:tcPr>
            <w:tcW w:w="1890" w:type="dxa"/>
          </w:tcPr>
          <w:p w:rsidR="002569C3" w:rsidRPr="002B2E9F" w:rsidRDefault="002569C3" w:rsidP="005D19EE">
            <w:pPr>
              <w:spacing w:after="0" w:line="240" w:lineRule="auto"/>
              <w:jc w:val="center"/>
              <w:rPr>
                <w:rFonts w:cs="Times New Roman"/>
                <w:bCs/>
                <w:sz w:val="24"/>
                <w:szCs w:val="24"/>
                <w:lang w:val="pt-BR"/>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240" w:lineRule="auto"/>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vAlign w:val="center"/>
          </w:tcPr>
          <w:p w:rsidR="00BB158D" w:rsidRPr="002B2E9F" w:rsidRDefault="00BB158D" w:rsidP="00645CCB">
            <w:pPr>
              <w:spacing w:after="0" w:line="320" w:lineRule="atLeast"/>
              <w:jc w:val="left"/>
              <w:rPr>
                <w:rFonts w:eastAsia="Times New Roman" w:cs="Times New Roman"/>
                <w:b/>
                <w:bCs/>
                <w:sz w:val="24"/>
                <w:szCs w:val="24"/>
              </w:rPr>
            </w:pPr>
            <w:r>
              <w:rPr>
                <w:rFonts w:eastAsia="Calibri" w:cs="Times New Roman"/>
                <w:b/>
                <w:bCs/>
                <w:color w:val="000000"/>
                <w:sz w:val="24"/>
                <w:szCs w:val="24"/>
              </w:rPr>
              <w:t>22</w:t>
            </w:r>
            <w:r w:rsidRPr="002B2E9F">
              <w:rPr>
                <w:rFonts w:eastAsia="Calibri" w:cs="Times New Roman"/>
                <w:b/>
                <w:bCs/>
                <w:color w:val="000000"/>
                <w:sz w:val="24"/>
                <w:szCs w:val="24"/>
              </w:rPr>
              <w:t>. Xây dựng 10 TCVN Xe điện</w:t>
            </w: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Phương tiện giao thông đường bộ chạy điện - Thông số kỹ thuật thử nghiệm của bộ phận tạo công suất đẩy xe điện - Phần 2: thử hiệu năng của hệ thống động cơ</w:t>
            </w:r>
          </w:p>
          <w:p w:rsidR="00BB158D" w:rsidRPr="002B2E9F" w:rsidRDefault="00BB158D" w:rsidP="00645CCB">
            <w:pPr>
              <w:spacing w:after="0" w:line="320" w:lineRule="atLeast"/>
              <w:rPr>
                <w:rFonts w:eastAsia="Times New Roman" w:cs="Times New Roman"/>
                <w:b/>
                <w:bCs/>
                <w:i/>
                <w:sz w:val="24"/>
                <w:szCs w:val="24"/>
              </w:rPr>
            </w:pPr>
            <w:r w:rsidRPr="002B2E9F">
              <w:rPr>
                <w:rFonts w:cs="Times New Roman"/>
                <w:bCs/>
                <w:i/>
                <w:iCs/>
                <w:sz w:val="24"/>
                <w:szCs w:val="24"/>
              </w:rPr>
              <w:lastRenderedPageBreak/>
              <w:t>Electrically propelled road vehicles - Test specification for electric propulsion components - Part 2: Performance testing of the motor system</w:t>
            </w:r>
          </w:p>
          <w:p w:rsidR="00BB158D" w:rsidRPr="002B2E9F" w:rsidRDefault="00BB158D" w:rsidP="00645CCB">
            <w:pPr>
              <w:spacing w:after="0" w:line="320" w:lineRule="atLeast"/>
              <w:jc w:val="left"/>
              <w:rPr>
                <w:rFonts w:eastAsia="Times New Roman" w:cs="Times New Roman"/>
                <w:b/>
                <w:bCs/>
                <w:sz w:val="24"/>
                <w:szCs w:val="24"/>
              </w:rPr>
            </w:pP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lastRenderedPageBreak/>
              <w:t>Xây dựng mới</w:t>
            </w:r>
          </w:p>
        </w:tc>
        <w:tc>
          <w:tcPr>
            <w:tcW w:w="2289" w:type="dxa"/>
            <w:gridSpan w:val="4"/>
          </w:tcPr>
          <w:p w:rsidR="00BB158D" w:rsidRPr="002B2E9F" w:rsidRDefault="00BB158D" w:rsidP="00645CCB">
            <w:pPr>
              <w:spacing w:after="0" w:line="320" w:lineRule="atLeast"/>
              <w:jc w:val="center"/>
              <w:rPr>
                <w:rFonts w:cs="Times New Roman"/>
                <w:bCs/>
                <w:iCs/>
                <w:sz w:val="24"/>
                <w:szCs w:val="24"/>
              </w:rPr>
            </w:pPr>
            <w:r w:rsidRPr="002B2E9F">
              <w:rPr>
                <w:rFonts w:cs="Times New Roman"/>
                <w:bCs/>
                <w:iCs/>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rPr>
              <w:t>ISO 21782-2:2019</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lang w:val="vi-VN"/>
              </w:rPr>
              <w:t>TCVN/TC22</w:t>
            </w:r>
            <w:r w:rsidRPr="002B2E9F">
              <w:rPr>
                <w:rFonts w:cs="Times New Roman"/>
                <w:sz w:val="24"/>
                <w:szCs w:val="24"/>
              </w:rPr>
              <w:t xml:space="preserve">/SC37 </w:t>
            </w:r>
            <w:r w:rsidRPr="002B2E9F">
              <w:rPr>
                <w:rFonts w:cs="Times New Roman"/>
                <w:i/>
                <w:sz w:val="24"/>
                <w:szCs w:val="24"/>
              </w:rPr>
              <w:t>Xe điện.</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Phương tiện giao thông đường bộ chạy điện - Thông số kỹ thuật thử nghiệm của bộ phận tạo công suất đẩy xe điện - Phần 3: thử nghiệm hiệu năng của động cơ và bộ chuyển đổi.</w:t>
            </w:r>
          </w:p>
          <w:p w:rsidR="00BB158D" w:rsidRPr="002B2E9F" w:rsidRDefault="00BB158D" w:rsidP="00645CCB">
            <w:pPr>
              <w:spacing w:after="0" w:line="320" w:lineRule="atLeast"/>
              <w:rPr>
                <w:rFonts w:cs="Times New Roman"/>
                <w:bCs/>
                <w:iCs/>
                <w:sz w:val="24"/>
                <w:szCs w:val="24"/>
              </w:rPr>
            </w:pPr>
            <w:r w:rsidRPr="002B2E9F">
              <w:rPr>
                <w:rFonts w:cs="Times New Roman"/>
                <w:bCs/>
                <w:iCs/>
                <w:sz w:val="24"/>
                <w:szCs w:val="24"/>
              </w:rPr>
              <w:t>Electrically propelled road vehicles - Test specification for electric propulsion components - Part 3: Performance testing of the motor and the inverter)</w:t>
            </w:r>
          </w:p>
          <w:p w:rsidR="00BB158D" w:rsidRPr="002B2E9F" w:rsidRDefault="00BB158D" w:rsidP="00645CCB">
            <w:pPr>
              <w:spacing w:after="0" w:line="320" w:lineRule="atLeast"/>
              <w:jc w:val="left"/>
              <w:rPr>
                <w:rFonts w:eastAsia="Times New Roman" w:cs="Times New Roman"/>
                <w:b/>
                <w:bCs/>
                <w:sz w:val="24"/>
                <w:szCs w:val="24"/>
              </w:rPr>
            </w:pP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Xây dựng mới</w:t>
            </w:r>
          </w:p>
        </w:tc>
        <w:tc>
          <w:tcPr>
            <w:tcW w:w="2289" w:type="dxa"/>
            <w:gridSpan w:val="4"/>
          </w:tcPr>
          <w:p w:rsidR="00BB158D" w:rsidRPr="002B2E9F" w:rsidRDefault="00BB158D" w:rsidP="00645CCB">
            <w:pPr>
              <w:spacing w:after="0" w:line="320" w:lineRule="atLeast"/>
              <w:jc w:val="center"/>
              <w:rPr>
                <w:rFonts w:cs="Times New Roman"/>
                <w:bCs/>
                <w:iCs/>
                <w:sz w:val="24"/>
                <w:szCs w:val="24"/>
              </w:rPr>
            </w:pPr>
            <w:r w:rsidRPr="002B2E9F">
              <w:rPr>
                <w:rFonts w:cs="Times New Roman"/>
                <w:bCs/>
                <w:iCs/>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bCs/>
                <w:iCs/>
                <w:sz w:val="24"/>
                <w:szCs w:val="24"/>
              </w:rPr>
              <w:t>ISO 21782-3:2019</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Phương tiện giao thông đường bộ chạy điện - Thông số kỹ thuật thử nghiệm của bộ phận tạo công suất đẩy xe điện - Phần 4: thử hiệu năng của bộ chuyển đổi DC/DC</w:t>
            </w:r>
          </w:p>
          <w:p w:rsidR="00BB158D" w:rsidRPr="002B2E9F" w:rsidRDefault="00BB158D" w:rsidP="00645CCB">
            <w:pPr>
              <w:spacing w:after="0" w:line="320" w:lineRule="atLeast"/>
              <w:rPr>
                <w:rFonts w:eastAsia="Times New Roman" w:cs="Times New Roman"/>
                <w:b/>
                <w:bCs/>
                <w:i/>
                <w:sz w:val="24"/>
                <w:szCs w:val="24"/>
              </w:rPr>
            </w:pPr>
            <w:r w:rsidRPr="002B2E9F">
              <w:rPr>
                <w:rFonts w:cs="Times New Roman"/>
                <w:bCs/>
                <w:i/>
                <w:iCs/>
                <w:sz w:val="24"/>
                <w:szCs w:val="24"/>
              </w:rPr>
              <w:t>Electrically propelled road vehicles - Test specification for electric propulsion components - Part 4: Performance testing of the DC/DC converter</w:t>
            </w: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Xây dựng mới</w:t>
            </w:r>
          </w:p>
        </w:tc>
        <w:tc>
          <w:tcPr>
            <w:tcW w:w="2289" w:type="dxa"/>
            <w:gridSpan w:val="4"/>
          </w:tcPr>
          <w:p w:rsidR="00BB158D" w:rsidRPr="002B2E9F" w:rsidRDefault="00BB158D" w:rsidP="00645CCB">
            <w:pPr>
              <w:spacing w:after="0" w:line="320" w:lineRule="atLeast"/>
              <w:jc w:val="center"/>
              <w:rPr>
                <w:rFonts w:cs="Times New Roman"/>
                <w:bCs/>
                <w:iCs/>
                <w:sz w:val="24"/>
                <w:szCs w:val="24"/>
              </w:rPr>
            </w:pPr>
            <w:r w:rsidRPr="002B2E9F">
              <w:rPr>
                <w:rFonts w:cs="Times New Roman"/>
                <w:bCs/>
                <w:iCs/>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bCs/>
                <w:iCs/>
                <w:sz w:val="24"/>
                <w:szCs w:val="24"/>
              </w:rPr>
              <w:t>ISO 21782-4:2021</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2119"/>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Phương tiện giao thông đường bộ chạy điện - Thông số kỹ thuật thử nghiệm của bộ phận tạo công suất đẩy xe điện - Phần 5: thử tải làm việc của hệ thống động cơ</w:t>
            </w:r>
          </w:p>
          <w:p w:rsidR="00BB158D" w:rsidRPr="002B2E9F" w:rsidRDefault="00BB158D" w:rsidP="00645CCB">
            <w:pPr>
              <w:spacing w:after="0" w:line="320" w:lineRule="atLeast"/>
              <w:rPr>
                <w:rFonts w:eastAsia="Times New Roman" w:cs="Times New Roman"/>
                <w:b/>
                <w:bCs/>
                <w:i/>
                <w:sz w:val="24"/>
                <w:szCs w:val="24"/>
              </w:rPr>
            </w:pPr>
            <w:r w:rsidRPr="002B2E9F">
              <w:rPr>
                <w:rFonts w:cs="Times New Roman"/>
                <w:bCs/>
                <w:i/>
                <w:iCs/>
                <w:sz w:val="24"/>
                <w:szCs w:val="24"/>
              </w:rPr>
              <w:t>Electrically propelled road vehicles - Test specification for electric propulsion components - Part 5: Operating load testing of the motor system</w:t>
            </w: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Xây dựng mới</w:t>
            </w:r>
          </w:p>
        </w:tc>
        <w:tc>
          <w:tcPr>
            <w:tcW w:w="2289" w:type="dxa"/>
            <w:gridSpan w:val="4"/>
          </w:tcPr>
          <w:p w:rsidR="00BB158D" w:rsidRPr="002B2E9F" w:rsidRDefault="00BB158D" w:rsidP="00645CCB">
            <w:pPr>
              <w:spacing w:after="0" w:line="320" w:lineRule="atLeast"/>
              <w:jc w:val="center"/>
              <w:rPr>
                <w:rFonts w:cs="Times New Roman"/>
                <w:bCs/>
                <w:iCs/>
                <w:sz w:val="24"/>
                <w:szCs w:val="24"/>
              </w:rPr>
            </w:pPr>
            <w:r w:rsidRPr="002B2E9F">
              <w:rPr>
                <w:rFonts w:cs="Times New Roman"/>
                <w:bCs/>
                <w:iCs/>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bCs/>
                <w:iCs/>
                <w:sz w:val="24"/>
                <w:szCs w:val="24"/>
              </w:rPr>
              <w:t>ISO 21782-5:2021</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Phương tiện giao thông đường bộ chạy điện - Thông số kỹ thuật thử nghiệm của bộ phận tạo công suất đẩy xe điện - Phần 6: thử tải làm việc của động cơ và bộ chuyển đổi</w:t>
            </w:r>
          </w:p>
          <w:p w:rsidR="00BB158D" w:rsidRPr="002B2E9F" w:rsidRDefault="00BB158D" w:rsidP="00645CCB">
            <w:pPr>
              <w:spacing w:after="0" w:line="320" w:lineRule="atLeast"/>
              <w:rPr>
                <w:rFonts w:eastAsia="Times New Roman" w:cs="Times New Roman"/>
                <w:b/>
                <w:bCs/>
                <w:i/>
                <w:sz w:val="24"/>
                <w:szCs w:val="24"/>
              </w:rPr>
            </w:pPr>
            <w:r w:rsidRPr="002B2E9F">
              <w:rPr>
                <w:rFonts w:cs="Times New Roman"/>
                <w:bCs/>
                <w:i/>
                <w:iCs/>
                <w:sz w:val="24"/>
                <w:szCs w:val="24"/>
              </w:rPr>
              <w:t>Electrically propelled road vehicles - Test specification for electric propulsion components - Part 6: Operating load testing of motor and inverter</w:t>
            </w: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Xây dựng mới</w:t>
            </w:r>
          </w:p>
        </w:tc>
        <w:tc>
          <w:tcPr>
            <w:tcW w:w="2289" w:type="dxa"/>
            <w:gridSpan w:val="4"/>
          </w:tcPr>
          <w:p w:rsidR="00BB158D" w:rsidRPr="002B2E9F" w:rsidRDefault="00BB158D" w:rsidP="00645CCB">
            <w:pPr>
              <w:spacing w:after="0" w:line="320" w:lineRule="atLeast"/>
              <w:jc w:val="center"/>
              <w:rPr>
                <w:rFonts w:cs="Times New Roman"/>
                <w:bCs/>
                <w:iCs/>
                <w:sz w:val="24"/>
                <w:szCs w:val="24"/>
              </w:rPr>
            </w:pPr>
            <w:r w:rsidRPr="002B2E9F">
              <w:rPr>
                <w:rFonts w:cs="Times New Roman"/>
                <w:bCs/>
                <w:iCs/>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bCs/>
                <w:iCs/>
                <w:sz w:val="24"/>
                <w:szCs w:val="24"/>
              </w:rPr>
              <w:t>ISO 21782-6:2019</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 xml:space="preserve"> Phương tiện giao thông đường bộ chạy điện - Thông số kỹ thuật thử nghiệm của bộ phận tạo công suất đẩy xe điện - Phần 7: thử tải làm việc của bộ chuyển đổi DC/DC</w:t>
            </w:r>
          </w:p>
          <w:p w:rsidR="00BB158D" w:rsidRPr="002B2E9F" w:rsidRDefault="00BB158D" w:rsidP="00645CCB">
            <w:pPr>
              <w:spacing w:after="0" w:line="320" w:lineRule="atLeast"/>
              <w:rPr>
                <w:rFonts w:eastAsia="Times New Roman" w:cs="Times New Roman"/>
                <w:b/>
                <w:bCs/>
                <w:i/>
                <w:sz w:val="24"/>
                <w:szCs w:val="24"/>
              </w:rPr>
            </w:pPr>
            <w:r w:rsidRPr="002B2E9F">
              <w:rPr>
                <w:rFonts w:cs="Times New Roman"/>
                <w:bCs/>
                <w:iCs/>
                <w:sz w:val="24"/>
                <w:szCs w:val="24"/>
              </w:rPr>
              <w:t xml:space="preserve"> </w:t>
            </w:r>
            <w:r w:rsidRPr="002B2E9F">
              <w:rPr>
                <w:rFonts w:cs="Times New Roman"/>
                <w:bCs/>
                <w:i/>
                <w:iCs/>
                <w:sz w:val="24"/>
                <w:szCs w:val="24"/>
              </w:rPr>
              <w:t>Electrically propelled road vehicles - Test specification for electric propulsion components - Part 7: Operating load testing of the DC/DC converter</w:t>
            </w: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Xây dựng mới</w:t>
            </w:r>
          </w:p>
        </w:tc>
        <w:tc>
          <w:tcPr>
            <w:tcW w:w="2289" w:type="dxa"/>
            <w:gridSpan w:val="4"/>
          </w:tcPr>
          <w:p w:rsidR="00BB158D" w:rsidRPr="002B2E9F" w:rsidRDefault="00BB158D" w:rsidP="00645CCB">
            <w:pPr>
              <w:spacing w:after="0" w:line="320" w:lineRule="atLeast"/>
              <w:jc w:val="center"/>
              <w:rPr>
                <w:rFonts w:cs="Times New Roman"/>
                <w:bCs/>
                <w:iCs/>
                <w:sz w:val="24"/>
                <w:szCs w:val="24"/>
              </w:rPr>
            </w:pPr>
            <w:r w:rsidRPr="002B2E9F">
              <w:rPr>
                <w:rFonts w:cs="Times New Roman"/>
                <w:bCs/>
                <w:iCs/>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bCs/>
                <w:iCs/>
                <w:sz w:val="24"/>
                <w:szCs w:val="24"/>
              </w:rPr>
              <w:t>ISO 21782-7:2021</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hd w:val="clear" w:color="auto" w:fill="FFFFFF"/>
              <w:spacing w:after="0" w:line="320" w:lineRule="atLeast"/>
              <w:rPr>
                <w:rFonts w:cs="Times New Roman"/>
                <w:sz w:val="24"/>
                <w:szCs w:val="24"/>
              </w:rPr>
            </w:pPr>
            <w:r w:rsidRPr="002B2E9F">
              <w:rPr>
                <w:rFonts w:cs="Times New Roman"/>
                <w:sz w:val="24"/>
                <w:szCs w:val="24"/>
              </w:rPr>
              <w:t>Phương tiện giao thông đường bộ chạy điện - Truyền năng lượng từ trường không dây - Yêu cầu về an toàn và khả năng tương tác</w:t>
            </w:r>
          </w:p>
          <w:p w:rsidR="00BB158D" w:rsidRPr="002B2E9F" w:rsidRDefault="00BB158D" w:rsidP="00645CCB">
            <w:pPr>
              <w:shd w:val="clear" w:color="auto" w:fill="FFFFFF"/>
              <w:spacing w:after="0" w:line="320" w:lineRule="atLeast"/>
              <w:rPr>
                <w:rFonts w:eastAsia="Times New Roman" w:cs="Times New Roman"/>
                <w:b/>
                <w:bCs/>
                <w:sz w:val="24"/>
                <w:szCs w:val="24"/>
              </w:rPr>
            </w:pPr>
            <w:r w:rsidRPr="002B2E9F">
              <w:rPr>
                <w:rFonts w:cs="Times New Roman"/>
                <w:sz w:val="24"/>
                <w:szCs w:val="24"/>
              </w:rPr>
              <w:lastRenderedPageBreak/>
              <w:t xml:space="preserve"> </w:t>
            </w:r>
            <w:r w:rsidRPr="002B2E9F">
              <w:rPr>
                <w:rFonts w:cs="Times New Roman"/>
                <w:i/>
                <w:sz w:val="24"/>
                <w:szCs w:val="24"/>
              </w:rPr>
              <w:t>Electrically propelled road vehicles - Magnetic field wireless power transfer - Safety and interoperability requirements</w:t>
            </w: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lastRenderedPageBreak/>
              <w:t>Xây dựng mới</w:t>
            </w:r>
          </w:p>
        </w:tc>
        <w:tc>
          <w:tcPr>
            <w:tcW w:w="2289" w:type="dxa"/>
            <w:gridSpan w:val="4"/>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rPr>
              <w:t>ISO 19363:2020</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hd w:val="clear" w:color="auto" w:fill="FFFFFF"/>
              <w:spacing w:after="0" w:line="320" w:lineRule="atLeast"/>
              <w:rPr>
                <w:rFonts w:cs="Times New Roman"/>
                <w:sz w:val="24"/>
                <w:szCs w:val="24"/>
              </w:rPr>
            </w:pPr>
            <w:r w:rsidRPr="002B2E9F">
              <w:rPr>
                <w:rFonts w:cs="Times New Roman"/>
                <w:sz w:val="24"/>
                <w:szCs w:val="24"/>
              </w:rPr>
              <w:t xml:space="preserve">Xe điện hybrid - Phương pháp đo khí thải và tiêu thụ nhiên liệu – Phần 2: Xe không nạp điện bằng nguồn bên ngoài </w:t>
            </w:r>
          </w:p>
          <w:p w:rsidR="00BB158D" w:rsidRPr="002B2E9F" w:rsidRDefault="00BB158D" w:rsidP="00645CCB">
            <w:pPr>
              <w:spacing w:after="0" w:line="320" w:lineRule="atLeast"/>
              <w:rPr>
                <w:rFonts w:eastAsia="Times New Roman" w:cs="Times New Roman"/>
                <w:b/>
                <w:bCs/>
                <w:i/>
                <w:sz w:val="24"/>
                <w:szCs w:val="24"/>
              </w:rPr>
            </w:pPr>
            <w:r w:rsidRPr="002B2E9F">
              <w:rPr>
                <w:rFonts w:cs="Times New Roman"/>
                <w:i/>
                <w:sz w:val="24"/>
                <w:szCs w:val="24"/>
              </w:rPr>
              <w:t>Hybrid-electric road vehicles - Exhaust emissions and fuel consumption measurements - Part 1: Non-externally chargeable vehicles</w:t>
            </w: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Soát xét</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TCVN 10469-1:2014 (ISO 23274-1:2013)</w:t>
            </w:r>
          </w:p>
          <w:p w:rsidR="00BB158D" w:rsidRPr="002B2E9F" w:rsidRDefault="00BB158D" w:rsidP="00645CCB">
            <w:pPr>
              <w:spacing w:after="0" w:line="320" w:lineRule="atLeast"/>
              <w:rPr>
                <w:rFonts w:cs="Times New Roman"/>
                <w:sz w:val="24"/>
                <w:szCs w:val="24"/>
              </w:rPr>
            </w:pPr>
          </w:p>
        </w:tc>
        <w:tc>
          <w:tcPr>
            <w:tcW w:w="2289" w:type="dxa"/>
            <w:gridSpan w:val="4"/>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rPr>
              <w:t>ISO 23274-1:2019</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Xe điện hybrid - Phương pháp đo khí thải và tiêu thụ nhiên liệu – Phần 2: Xe nạp điện bằng nguồn bên ngoài</w:t>
            </w:r>
          </w:p>
          <w:p w:rsidR="00BB158D" w:rsidRPr="002B2E9F" w:rsidRDefault="00BB158D" w:rsidP="00645CCB">
            <w:pPr>
              <w:spacing w:after="0" w:line="320" w:lineRule="atLeast"/>
              <w:rPr>
                <w:rFonts w:eastAsia="Times New Roman" w:cs="Times New Roman"/>
                <w:b/>
                <w:bCs/>
                <w:sz w:val="24"/>
                <w:szCs w:val="24"/>
              </w:rPr>
            </w:pPr>
            <w:r w:rsidRPr="002B2E9F">
              <w:rPr>
                <w:rFonts w:cs="Times New Roman"/>
                <w:i/>
                <w:sz w:val="24"/>
                <w:szCs w:val="24"/>
              </w:rPr>
              <w:t>Hybrid-electric road vehicles - Exhaust emissions and fuel consumption measurements - Part 2: Externally chargeable vehicles</w:t>
            </w: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Soát xét</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 xml:space="preserve">TCVN 10469-2:2014 </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(ISO 23274-2:2012)</w:t>
            </w:r>
          </w:p>
          <w:p w:rsidR="00BB158D" w:rsidRPr="002B2E9F" w:rsidRDefault="00BB158D" w:rsidP="00645CCB">
            <w:pPr>
              <w:spacing w:after="0" w:line="320" w:lineRule="atLeast"/>
              <w:rPr>
                <w:rFonts w:cs="Times New Roman"/>
                <w:sz w:val="24"/>
                <w:szCs w:val="24"/>
              </w:rPr>
            </w:pPr>
          </w:p>
        </w:tc>
        <w:tc>
          <w:tcPr>
            <w:tcW w:w="2289" w:type="dxa"/>
            <w:gridSpan w:val="4"/>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rPr>
              <w:t>ISO 23274-2:2021</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BB158D" w:rsidRPr="002B2E9F" w:rsidRDefault="00BB158D" w:rsidP="00645CCB">
            <w:pPr>
              <w:spacing w:after="0" w:line="320" w:lineRule="atLeast"/>
              <w:rPr>
                <w:rFonts w:cs="Times New Roman"/>
                <w:sz w:val="24"/>
                <w:szCs w:val="24"/>
              </w:rPr>
            </w:pPr>
            <w:r w:rsidRPr="002B2E9F">
              <w:rPr>
                <w:rFonts w:cs="Times New Roman"/>
                <w:sz w:val="24"/>
                <w:szCs w:val="24"/>
              </w:rPr>
              <w:t>Phương tiện giao thông đường bộ pin nhiên liệu – Đo tiêu thụ năng lượng – Xe chạy bằng hydro nén</w:t>
            </w:r>
          </w:p>
          <w:p w:rsidR="00BB158D" w:rsidRPr="002B2E9F" w:rsidRDefault="00BB158D" w:rsidP="00645CCB">
            <w:pPr>
              <w:spacing w:after="0" w:line="320" w:lineRule="atLeast"/>
              <w:rPr>
                <w:rFonts w:eastAsia="Times New Roman" w:cs="Times New Roman"/>
                <w:b/>
                <w:bCs/>
                <w:sz w:val="24"/>
                <w:szCs w:val="24"/>
              </w:rPr>
            </w:pPr>
            <w:r w:rsidRPr="002B2E9F">
              <w:rPr>
                <w:rFonts w:cs="Times New Roman"/>
                <w:i/>
                <w:sz w:val="24"/>
                <w:szCs w:val="24"/>
              </w:rPr>
              <w:t>Fuel cell road vehicles - Energy consumption measurement - Vehicles fuelled with compressed hydrogen</w:t>
            </w:r>
          </w:p>
        </w:tc>
        <w:tc>
          <w:tcPr>
            <w:tcW w:w="2246" w:type="dxa"/>
            <w:gridSpan w:val="5"/>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Soát xét</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TCVN 12508:2018 (ISO 23828:2013</w:t>
            </w:r>
          </w:p>
        </w:tc>
        <w:tc>
          <w:tcPr>
            <w:tcW w:w="2289" w:type="dxa"/>
            <w:gridSpan w:val="4"/>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rPr>
              <w:t>ISO 23828:2022</w:t>
            </w:r>
          </w:p>
        </w:tc>
        <w:tc>
          <w:tcPr>
            <w:tcW w:w="1890"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7E13D1" w:rsidRPr="002B2E9F" w:rsidTr="00DA5784">
        <w:trPr>
          <w:gridAfter w:val="6"/>
          <w:wAfter w:w="5940" w:type="dxa"/>
          <w:trHeight w:val="391"/>
        </w:trPr>
        <w:tc>
          <w:tcPr>
            <w:tcW w:w="15115" w:type="dxa"/>
            <w:gridSpan w:val="17"/>
            <w:vAlign w:val="center"/>
          </w:tcPr>
          <w:p w:rsidR="007E13D1" w:rsidRPr="002B2E9F" w:rsidRDefault="00FA6A4B" w:rsidP="007E13D1">
            <w:pPr>
              <w:spacing w:after="0" w:line="320" w:lineRule="atLeast"/>
              <w:jc w:val="left"/>
              <w:rPr>
                <w:rFonts w:eastAsia="Times New Roman" w:cs="Times New Roman"/>
                <w:b/>
                <w:bCs/>
                <w:sz w:val="24"/>
                <w:szCs w:val="24"/>
              </w:rPr>
            </w:pPr>
            <w:r>
              <w:rPr>
                <w:rFonts w:eastAsia="Times New Roman" w:cs="Times New Roman"/>
                <w:b/>
                <w:bCs/>
                <w:sz w:val="24"/>
                <w:szCs w:val="24"/>
              </w:rPr>
              <w:t>23</w:t>
            </w:r>
            <w:r w:rsidR="007E13D1" w:rsidRPr="002B2E9F">
              <w:rPr>
                <w:rFonts w:eastAsia="Times New Roman" w:cs="Times New Roman"/>
                <w:b/>
                <w:bCs/>
                <w:sz w:val="24"/>
                <w:szCs w:val="24"/>
              </w:rPr>
              <w:t>. Xây dựng 01 TCVN Chương trình dán nhãn hiệu quả sử dụng nước</w:t>
            </w:r>
          </w:p>
        </w:tc>
      </w:tr>
      <w:tr w:rsidR="007E13D1" w:rsidRPr="002B2E9F" w:rsidTr="00DA5784">
        <w:trPr>
          <w:gridAfter w:val="6"/>
          <w:wAfter w:w="5940" w:type="dxa"/>
          <w:trHeight w:val="391"/>
        </w:trPr>
        <w:tc>
          <w:tcPr>
            <w:tcW w:w="802" w:type="dxa"/>
          </w:tcPr>
          <w:p w:rsidR="007E13D1" w:rsidRPr="002B2E9F" w:rsidRDefault="007E13D1"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48" w:type="dxa"/>
            <w:gridSpan w:val="3"/>
          </w:tcPr>
          <w:p w:rsidR="007E13D1" w:rsidRPr="002B2E9F" w:rsidRDefault="007E13D1" w:rsidP="007E13D1">
            <w:pPr>
              <w:spacing w:after="0" w:line="320" w:lineRule="atLeast"/>
              <w:rPr>
                <w:rFonts w:cs="Times New Roman"/>
                <w:bCs/>
                <w:iCs/>
                <w:sz w:val="24"/>
                <w:szCs w:val="24"/>
              </w:rPr>
            </w:pPr>
            <w:r w:rsidRPr="002B2E9F">
              <w:rPr>
                <w:rFonts w:cs="Times New Roman"/>
                <w:sz w:val="24"/>
                <w:szCs w:val="24"/>
              </w:rPr>
              <w:t>Chương trình dán nhãn sử dụng nước hiệu quả - Yêu cầu và hướng dẫn thực hiện</w:t>
            </w:r>
          </w:p>
          <w:p w:rsidR="007E13D1" w:rsidRPr="002B2E9F" w:rsidRDefault="007E13D1" w:rsidP="007E13D1">
            <w:pPr>
              <w:spacing w:after="0" w:line="320" w:lineRule="atLeast"/>
              <w:rPr>
                <w:rFonts w:eastAsia="Times New Roman" w:cs="Times New Roman"/>
                <w:b/>
                <w:bCs/>
                <w:i/>
                <w:sz w:val="24"/>
                <w:szCs w:val="24"/>
              </w:rPr>
            </w:pPr>
            <w:r w:rsidRPr="002B2E9F">
              <w:rPr>
                <w:rFonts w:cs="Times New Roman"/>
                <w:i/>
                <w:sz w:val="24"/>
                <w:szCs w:val="24"/>
              </w:rPr>
              <w:lastRenderedPageBreak/>
              <w:t>Water efficiency labelling programmes – Requirements with guidance for implementation</w:t>
            </w:r>
          </w:p>
        </w:tc>
        <w:tc>
          <w:tcPr>
            <w:tcW w:w="2246" w:type="dxa"/>
            <w:gridSpan w:val="5"/>
          </w:tcPr>
          <w:p w:rsidR="007E13D1" w:rsidRPr="002B2E9F" w:rsidRDefault="007E13D1" w:rsidP="007E13D1">
            <w:pPr>
              <w:spacing w:after="0" w:line="320" w:lineRule="atLeast"/>
              <w:jc w:val="center"/>
              <w:rPr>
                <w:rFonts w:cs="Times New Roman"/>
                <w:sz w:val="24"/>
                <w:szCs w:val="24"/>
              </w:rPr>
            </w:pPr>
            <w:r w:rsidRPr="002B2E9F">
              <w:rPr>
                <w:rFonts w:cs="Times New Roman"/>
                <w:sz w:val="24"/>
                <w:szCs w:val="24"/>
                <w:lang w:val="vi-VN"/>
              </w:rPr>
              <w:lastRenderedPageBreak/>
              <w:t>Xây dựng mới</w:t>
            </w:r>
          </w:p>
        </w:tc>
        <w:tc>
          <w:tcPr>
            <w:tcW w:w="2289" w:type="dxa"/>
            <w:gridSpan w:val="4"/>
          </w:tcPr>
          <w:p w:rsidR="00E60D10" w:rsidRPr="002B2E9F" w:rsidRDefault="00E60D10" w:rsidP="00E60D10">
            <w:pPr>
              <w:spacing w:after="0" w:line="320" w:lineRule="atLeast"/>
              <w:jc w:val="center"/>
              <w:rPr>
                <w:rFonts w:cs="Times New Roman"/>
                <w:sz w:val="24"/>
                <w:szCs w:val="24"/>
              </w:rPr>
            </w:pPr>
            <w:r w:rsidRPr="002B2E9F">
              <w:rPr>
                <w:rFonts w:cs="Times New Roman"/>
                <w:sz w:val="24"/>
                <w:szCs w:val="24"/>
                <w:lang w:val="vi-VN"/>
              </w:rPr>
              <w:t>Chấp nhận</w:t>
            </w:r>
          </w:p>
          <w:p w:rsidR="007E13D1" w:rsidRPr="002B2E9F" w:rsidRDefault="007E13D1" w:rsidP="007E13D1">
            <w:pPr>
              <w:spacing w:after="0" w:line="320" w:lineRule="atLeast"/>
              <w:jc w:val="center"/>
              <w:rPr>
                <w:rFonts w:eastAsia="Times New Roman" w:cs="Times New Roman"/>
                <w:b/>
                <w:bCs/>
                <w:sz w:val="24"/>
                <w:szCs w:val="24"/>
              </w:rPr>
            </w:pPr>
            <w:r w:rsidRPr="002B2E9F">
              <w:rPr>
                <w:rFonts w:cs="Times New Roman"/>
                <w:sz w:val="24"/>
                <w:szCs w:val="24"/>
              </w:rPr>
              <w:t>ISO 31600:2022</w:t>
            </w:r>
          </w:p>
        </w:tc>
        <w:tc>
          <w:tcPr>
            <w:tcW w:w="1890" w:type="dxa"/>
          </w:tcPr>
          <w:p w:rsidR="007E13D1" w:rsidRPr="002B2E9F" w:rsidRDefault="007E13D1" w:rsidP="007E13D1">
            <w:pPr>
              <w:spacing w:after="0" w:line="320" w:lineRule="atLeast"/>
              <w:rPr>
                <w:rFonts w:cs="Times New Roman"/>
                <w:bCs/>
                <w:iCs/>
                <w:sz w:val="24"/>
                <w:szCs w:val="24"/>
              </w:rPr>
            </w:pPr>
            <w:r w:rsidRPr="002B2E9F">
              <w:rPr>
                <w:rFonts w:cs="Times New Roman"/>
                <w:sz w:val="24"/>
                <w:szCs w:val="24"/>
                <w:lang w:val="vi-VN"/>
              </w:rPr>
              <w:t>TCVN/TC</w:t>
            </w:r>
            <w:r w:rsidR="007A0862">
              <w:rPr>
                <w:rFonts w:cs="Times New Roman"/>
                <w:sz w:val="24"/>
                <w:szCs w:val="24"/>
              </w:rPr>
              <w:t xml:space="preserve"> </w:t>
            </w:r>
            <w:r w:rsidRPr="002B2E9F">
              <w:rPr>
                <w:rFonts w:cs="Times New Roman"/>
                <w:sz w:val="24"/>
                <w:szCs w:val="24"/>
              </w:rPr>
              <w:t xml:space="preserve">316 Sản phẩm sử </w:t>
            </w:r>
            <w:r w:rsidRPr="002B2E9F">
              <w:rPr>
                <w:rFonts w:cs="Times New Roman"/>
                <w:sz w:val="24"/>
                <w:szCs w:val="24"/>
              </w:rPr>
              <w:lastRenderedPageBreak/>
              <w:t>dụng nước hiệu quả</w:t>
            </w:r>
          </w:p>
          <w:p w:rsidR="007E13D1" w:rsidRPr="002B2E9F" w:rsidRDefault="007E13D1" w:rsidP="007E13D1">
            <w:pPr>
              <w:spacing w:after="0" w:line="320" w:lineRule="atLeast"/>
              <w:jc w:val="left"/>
              <w:rPr>
                <w:rFonts w:eastAsia="Times New Roman" w:cs="Times New Roman"/>
                <w:b/>
                <w:bCs/>
                <w:sz w:val="24"/>
                <w:szCs w:val="24"/>
              </w:rPr>
            </w:pPr>
          </w:p>
        </w:tc>
        <w:tc>
          <w:tcPr>
            <w:tcW w:w="990" w:type="dxa"/>
          </w:tcPr>
          <w:p w:rsidR="007E13D1" w:rsidRPr="002B2E9F" w:rsidRDefault="007E13D1" w:rsidP="007E13D1">
            <w:pPr>
              <w:spacing w:after="0" w:line="320" w:lineRule="atLeast"/>
              <w:jc w:val="center"/>
              <w:rPr>
                <w:rFonts w:cs="Times New Roman"/>
                <w:bCs/>
                <w:sz w:val="24"/>
                <w:szCs w:val="24"/>
              </w:rPr>
            </w:pPr>
            <w:r w:rsidRPr="002B2E9F">
              <w:rPr>
                <w:rFonts w:cs="Times New Roman"/>
                <w:color w:val="000000"/>
                <w:sz w:val="24"/>
                <w:szCs w:val="24"/>
              </w:rPr>
              <w:lastRenderedPageBreak/>
              <w:t>2023</w:t>
            </w:r>
          </w:p>
        </w:tc>
        <w:tc>
          <w:tcPr>
            <w:tcW w:w="990" w:type="dxa"/>
          </w:tcPr>
          <w:p w:rsidR="007E13D1" w:rsidRPr="002B2E9F" w:rsidRDefault="007E13D1" w:rsidP="007E13D1">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7E13D1" w:rsidRPr="002B2E9F" w:rsidRDefault="007E13D1" w:rsidP="007E13D1">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3855" w:type="dxa"/>
            <w:gridSpan w:val="16"/>
          </w:tcPr>
          <w:p w:rsidR="00BB158D" w:rsidRPr="002B2E9F" w:rsidRDefault="00BB158D" w:rsidP="00645CCB">
            <w:pPr>
              <w:pStyle w:val="Heading2"/>
              <w:spacing w:line="320" w:lineRule="atLeast"/>
              <w:outlineLvl w:val="1"/>
              <w:rPr>
                <w:b/>
                <w:sz w:val="24"/>
                <w:szCs w:val="24"/>
              </w:rPr>
            </w:pPr>
            <w:r>
              <w:rPr>
                <w:b/>
                <w:sz w:val="24"/>
                <w:szCs w:val="24"/>
              </w:rPr>
              <w:lastRenderedPageBreak/>
              <w:t>24</w:t>
            </w:r>
            <w:r w:rsidRPr="002B2E9F">
              <w:rPr>
                <w:b/>
                <w:sz w:val="24"/>
                <w:szCs w:val="24"/>
              </w:rPr>
              <w:t>.Xây dựng 10 TCVN Sản xuất bồi đắp</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pStyle w:val="Heading2"/>
              <w:spacing w:line="320" w:lineRule="atLeast"/>
              <w:outlineLvl w:val="1"/>
              <w:rPr>
                <w:sz w:val="24"/>
                <w:szCs w:val="24"/>
              </w:rPr>
            </w:pPr>
            <w:r w:rsidRPr="002B2E9F">
              <w:rPr>
                <w:sz w:val="24"/>
                <w:szCs w:val="24"/>
              </w:rPr>
              <w:t>Sản xuất bồi đắp - Nguyên tắc chung - Nguyên tắc cơ bản và từ vựng</w:t>
            </w:r>
          </w:p>
          <w:p w:rsidR="00BB158D" w:rsidRPr="002B2E9F" w:rsidRDefault="00BB158D" w:rsidP="00645CCB">
            <w:pPr>
              <w:spacing w:after="0" w:line="320" w:lineRule="atLeast"/>
              <w:rPr>
                <w:rFonts w:cs="Times New Roman"/>
                <w:i/>
                <w:sz w:val="24"/>
                <w:szCs w:val="24"/>
                <w:lang w:val="nl-NL"/>
              </w:rPr>
            </w:pPr>
            <w:r w:rsidRPr="002B2E9F">
              <w:rPr>
                <w:rFonts w:cs="Times New Roman"/>
                <w:i/>
                <w:sz w:val="24"/>
                <w:szCs w:val="24"/>
              </w:rPr>
              <w:t>Additive manufacturing - General principles - Fundamentals and vocabulary</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 xml:space="preserve"> ISO/ASTM 52900:2021 </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r>
              <w:rPr>
                <w:rFonts w:cs="Times New Roman"/>
                <w:bCs/>
                <w:sz w:val="24"/>
                <w:szCs w:val="24"/>
                <w:lang w:val="pt-BR"/>
              </w:rPr>
              <w:t xml:space="preserve">TCVN/TC 261 </w:t>
            </w:r>
            <w:r w:rsidRPr="00B57089">
              <w:rPr>
                <w:rFonts w:cs="Times New Roman"/>
                <w:bCs/>
                <w:i/>
                <w:sz w:val="24"/>
                <w:szCs w:val="24"/>
                <w:lang w:val="pt-BR"/>
              </w:rPr>
              <w:t>Công nghệ bồi đắp</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sz w:val="24"/>
                <w:szCs w:val="24"/>
                <w:lang w:val="vi-VN"/>
              </w:rPr>
            </w:pPr>
            <w:r w:rsidRPr="002B2E9F">
              <w:rPr>
                <w:rFonts w:cs="Times New Roman"/>
                <w:bCs/>
                <w:sz w:val="24"/>
                <w:szCs w:val="24"/>
                <w:lang w:val="vi-VN"/>
              </w:rPr>
              <w:t xml:space="preserve">Sản xuất </w:t>
            </w:r>
            <w:r w:rsidRPr="002B2E9F">
              <w:rPr>
                <w:rFonts w:cs="Times New Roman"/>
                <w:bCs/>
                <w:color w:val="000000" w:themeColor="text1"/>
                <w:sz w:val="24"/>
                <w:szCs w:val="24"/>
                <w:lang w:val="nl-NL"/>
              </w:rPr>
              <w:t>bồi đắp</w:t>
            </w:r>
            <w:r w:rsidRPr="002B2E9F">
              <w:rPr>
                <w:rFonts w:cs="Times New Roman"/>
                <w:bCs/>
                <w:sz w:val="24"/>
                <w:szCs w:val="24"/>
                <w:lang w:val="vi-VN"/>
              </w:rPr>
              <w:t xml:space="preserve"> - Nguyên tắc chung - Yêu cầu đối với các bộ phận AM đã mua</w:t>
            </w:r>
          </w:p>
          <w:p w:rsidR="00BB158D" w:rsidRPr="002B2E9F" w:rsidRDefault="00BB158D" w:rsidP="00645CCB">
            <w:pPr>
              <w:spacing w:after="0" w:line="320" w:lineRule="atLeast"/>
              <w:rPr>
                <w:rFonts w:cs="Times New Roman"/>
                <w:bCs/>
                <w:i/>
                <w:sz w:val="24"/>
                <w:szCs w:val="24"/>
              </w:rPr>
            </w:pPr>
            <w:r w:rsidRPr="002B2E9F">
              <w:rPr>
                <w:rFonts w:cs="Times New Roman"/>
                <w:sz w:val="24"/>
                <w:szCs w:val="24"/>
              </w:rPr>
              <w:t xml:space="preserve"> </w:t>
            </w:r>
            <w:r w:rsidRPr="002B2E9F">
              <w:rPr>
                <w:rFonts w:cs="Times New Roman"/>
                <w:i/>
                <w:sz w:val="24"/>
                <w:szCs w:val="24"/>
              </w:rPr>
              <w:t>Additive manufacturing - General principles - Requirements for purchased AM parts</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ISO/ASTM 52901:2017</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Sản xuất bồi đắp –Sản xuất bồi đắp dựa trên ép đùn vật liệu nhựa - Phần 1: Nguyên liệu thô.</w:t>
            </w:r>
          </w:p>
          <w:p w:rsidR="00BB158D" w:rsidRPr="002B2E9F" w:rsidRDefault="00BB158D" w:rsidP="00645CCB">
            <w:pPr>
              <w:spacing w:after="0" w:line="320" w:lineRule="atLeast"/>
              <w:rPr>
                <w:rFonts w:cs="Times New Roman"/>
                <w:bCs/>
                <w:i/>
                <w:sz w:val="24"/>
                <w:szCs w:val="24"/>
              </w:rPr>
            </w:pPr>
            <w:r w:rsidRPr="002B2E9F">
              <w:rPr>
                <w:rFonts w:cs="Times New Roman"/>
                <w:i/>
                <w:sz w:val="24"/>
                <w:szCs w:val="24"/>
              </w:rPr>
              <w:t>Additive manufacturing — Material extrusion-based additive manufacturing of plastic materials - Part 1: Feedstock materials</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themeColor="text1"/>
                <w:sz w:val="24"/>
                <w:szCs w:val="24"/>
                <w:lang w:val="vi-VN"/>
              </w:rPr>
              <w:t xml:space="preserve"> </w:t>
            </w:r>
            <w:r w:rsidRPr="002B2E9F">
              <w:rPr>
                <w:rFonts w:cs="Times New Roman"/>
                <w:sz w:val="24"/>
                <w:szCs w:val="24"/>
              </w:rPr>
              <w:t xml:space="preserve">ISO/ASTM 52903-1:2020 </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sz w:val="24"/>
                <w:szCs w:val="24"/>
              </w:rPr>
            </w:pPr>
            <w:r w:rsidRPr="002B2E9F">
              <w:rPr>
                <w:rFonts w:cs="Times New Roman"/>
                <w:bCs/>
                <w:sz w:val="24"/>
                <w:szCs w:val="24"/>
              </w:rPr>
              <w:t>Sản xuất bồi đắp –Sản xuất bồi đắp dựa trên ép đùn vật liệu nhựa - Phần 2: Thiết bị xử lý</w:t>
            </w:r>
          </w:p>
          <w:p w:rsidR="00BB158D" w:rsidRPr="002B2E9F" w:rsidRDefault="00BB158D" w:rsidP="00645CCB">
            <w:pPr>
              <w:spacing w:after="0" w:line="320" w:lineRule="atLeast"/>
              <w:rPr>
                <w:rFonts w:cs="Times New Roman"/>
                <w:bCs/>
                <w:i/>
                <w:sz w:val="24"/>
                <w:szCs w:val="24"/>
              </w:rPr>
            </w:pPr>
            <w:r w:rsidRPr="002B2E9F">
              <w:rPr>
                <w:rFonts w:cs="Times New Roman"/>
                <w:sz w:val="24"/>
                <w:szCs w:val="24"/>
              </w:rPr>
              <w:t xml:space="preserve"> </w:t>
            </w:r>
            <w:r w:rsidRPr="002B2E9F">
              <w:rPr>
                <w:rFonts w:cs="Times New Roman"/>
                <w:i/>
                <w:sz w:val="24"/>
                <w:szCs w:val="24"/>
              </w:rPr>
              <w:t>Additive manufacturing - Material extrusion-based additive manufacturing of plastic materials -  Part 2: Process equipment</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color w:val="000000" w:themeColor="text1"/>
                <w:sz w:val="24"/>
                <w:szCs w:val="24"/>
                <w:lang w:val="vi-VN"/>
              </w:rPr>
              <w:t xml:space="preserve">  </w:t>
            </w:r>
            <w:r w:rsidRPr="002B2E9F">
              <w:rPr>
                <w:rFonts w:cs="Times New Roman"/>
                <w:sz w:val="24"/>
                <w:szCs w:val="24"/>
              </w:rPr>
              <w:t>Chấp nhận</w:t>
            </w:r>
          </w:p>
          <w:p w:rsidR="00BB158D" w:rsidRPr="002B2E9F" w:rsidRDefault="00BB158D" w:rsidP="00645CCB">
            <w:pPr>
              <w:spacing w:after="0" w:line="320" w:lineRule="atLeast"/>
              <w:jc w:val="center"/>
              <w:rPr>
                <w:rFonts w:cs="Times New Roman"/>
                <w:color w:val="000000" w:themeColor="text1"/>
                <w:sz w:val="24"/>
                <w:szCs w:val="24"/>
              </w:rPr>
            </w:pP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ISO/ASTM 52903-2:2020</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sz w:val="24"/>
                <w:szCs w:val="24"/>
                <w:lang w:val="vi-VN"/>
              </w:rPr>
            </w:pPr>
            <w:r w:rsidRPr="002B2E9F">
              <w:rPr>
                <w:rFonts w:cs="Times New Roman"/>
                <w:bCs/>
                <w:sz w:val="24"/>
                <w:szCs w:val="24"/>
              </w:rPr>
              <w:t>Sản xuất bồi đắp - Đặc điểm và hiệu suất của quy trình - Thực hành quy trình nung chảy lớp bột kim loại để đáp ứng các ứng dụng quan trọng</w:t>
            </w:r>
          </w:p>
          <w:p w:rsidR="00BB158D" w:rsidRPr="002B2E9F" w:rsidRDefault="00BB158D" w:rsidP="00645CCB">
            <w:pPr>
              <w:spacing w:after="0" w:line="320" w:lineRule="atLeast"/>
              <w:rPr>
                <w:rFonts w:cs="Times New Roman"/>
                <w:bCs/>
                <w:i/>
                <w:sz w:val="24"/>
                <w:szCs w:val="24"/>
              </w:rPr>
            </w:pPr>
            <w:r w:rsidRPr="002B2E9F">
              <w:rPr>
                <w:rFonts w:cs="Times New Roman"/>
                <w:i/>
                <w:sz w:val="24"/>
                <w:szCs w:val="24"/>
              </w:rPr>
              <w:lastRenderedPageBreak/>
              <w:t>Additive manufacturing - Process characteristics and performance - Practice for metal powder bed fusion process to meet critical applications</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lastRenderedPageBreak/>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 xml:space="preserve">ISO/ASTM 52904:2019 </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sz w:val="24"/>
                <w:szCs w:val="24"/>
                <w:lang w:val="vi-VN"/>
              </w:rPr>
            </w:pPr>
            <w:r w:rsidRPr="002B2E9F">
              <w:rPr>
                <w:rFonts w:cs="Times New Roman"/>
                <w:bCs/>
                <w:sz w:val="24"/>
                <w:szCs w:val="24"/>
                <w:lang w:val="vi-VN"/>
              </w:rPr>
              <w:t>Sản xuất bồi đắp - Thiết kế - Phần 1: Vật liệu dạng bột rải theo từng lớp dựa trên laser</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t>Additive manufacturing - Design - Part 1: Laser-based powder bed fusion of metals</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themeColor="text1"/>
                <w:sz w:val="24"/>
                <w:szCs w:val="24"/>
                <w:lang w:val="vi-VN"/>
              </w:rPr>
              <w:t xml:space="preserve"> </w:t>
            </w:r>
            <w:r w:rsidRPr="002B2E9F">
              <w:rPr>
                <w:rFonts w:cs="Times New Roman"/>
                <w:sz w:val="24"/>
                <w:szCs w:val="24"/>
              </w:rPr>
              <w:t xml:space="preserve">ISO/ASTM 52911-1:2019 </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color w:val="000000" w:themeColor="text1"/>
                <w:sz w:val="24"/>
                <w:szCs w:val="24"/>
                <w:lang w:val="vi-VN"/>
              </w:rPr>
            </w:pPr>
            <w:r w:rsidRPr="002B2E9F">
              <w:rPr>
                <w:rFonts w:cs="Times New Roman"/>
                <w:bCs/>
                <w:color w:val="000000" w:themeColor="text1"/>
                <w:sz w:val="24"/>
                <w:szCs w:val="24"/>
                <w:lang w:val="vi-VN"/>
              </w:rPr>
              <w:t>Sản xuất bồi đắp polyme - Nguyên tắc định tính - Phần 1: Nguyên tắc chung và chuẩn bị mẫu thử cho PBF-LB</w:t>
            </w:r>
          </w:p>
          <w:p w:rsidR="00BB158D" w:rsidRPr="002B2E9F" w:rsidRDefault="00BB158D" w:rsidP="00645CCB">
            <w:pPr>
              <w:spacing w:after="0" w:line="320" w:lineRule="atLeast"/>
              <w:rPr>
                <w:rFonts w:cs="Times New Roman"/>
                <w:i/>
                <w:sz w:val="24"/>
                <w:szCs w:val="24"/>
              </w:rPr>
            </w:pPr>
            <w:r w:rsidRPr="002B2E9F">
              <w:rPr>
                <w:rFonts w:cs="Times New Roman"/>
                <w:sz w:val="24"/>
                <w:szCs w:val="24"/>
              </w:rPr>
              <w:t xml:space="preserve"> </w:t>
            </w:r>
            <w:r w:rsidRPr="002B2E9F">
              <w:rPr>
                <w:rFonts w:cs="Times New Roman"/>
                <w:i/>
                <w:sz w:val="24"/>
                <w:szCs w:val="24"/>
              </w:rPr>
              <w:t>Additive manufacturing of polymers - Qualification principles - Part 1: General principles and preparation of test specimens for PBF-LB</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themeColor="text1"/>
                <w:sz w:val="24"/>
                <w:szCs w:val="24"/>
                <w:lang w:val="vi-VN"/>
              </w:rPr>
              <w:t xml:space="preserve"> </w:t>
            </w:r>
            <w:r w:rsidRPr="002B2E9F">
              <w:rPr>
                <w:rFonts w:cs="Times New Roman"/>
                <w:sz w:val="24"/>
                <w:szCs w:val="24"/>
              </w:rPr>
              <w:t>ISO/ASTM 52936-1:2023</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color w:val="000000" w:themeColor="text1"/>
                <w:sz w:val="24"/>
                <w:szCs w:val="24"/>
                <w:lang w:val="vi-VN"/>
              </w:rPr>
            </w:pPr>
            <w:r w:rsidRPr="002B2E9F">
              <w:rPr>
                <w:rFonts w:cs="Times New Roman"/>
                <w:bCs/>
                <w:color w:val="000000" w:themeColor="text1"/>
                <w:sz w:val="24"/>
                <w:szCs w:val="24"/>
                <w:lang w:val="vi-VN"/>
              </w:rPr>
              <w:t xml:space="preserve">Sản xuất bồi đắp - Hiệu suất và độ tin cậy của hệ thống - Thử nghiệm nghiệm thu đối với máy rải kim loại dạng </w:t>
            </w:r>
            <w:r w:rsidR="0079236F" w:rsidRPr="002B2E9F">
              <w:rPr>
                <w:rFonts w:cs="Times New Roman"/>
                <w:bCs/>
                <w:sz w:val="24"/>
                <w:szCs w:val="24"/>
                <w:lang w:val="vi-VN"/>
              </w:rPr>
              <w:t>bột rải theo từng lớp dựa trên laser</w:t>
            </w:r>
            <w:r w:rsidR="0079236F" w:rsidRPr="002B2E9F">
              <w:rPr>
                <w:rFonts w:cs="Times New Roman"/>
                <w:bCs/>
                <w:color w:val="000000" w:themeColor="text1"/>
                <w:sz w:val="24"/>
                <w:szCs w:val="24"/>
                <w:lang w:val="vi-VN"/>
              </w:rPr>
              <w:t xml:space="preserve"> </w:t>
            </w:r>
            <w:r w:rsidRPr="002B2E9F">
              <w:rPr>
                <w:rFonts w:cs="Times New Roman"/>
                <w:bCs/>
                <w:color w:val="000000" w:themeColor="text1"/>
                <w:sz w:val="24"/>
                <w:szCs w:val="24"/>
                <w:lang w:val="vi-VN"/>
              </w:rPr>
              <w:t>đối với vật liệu kim loại cho ứng dụng hàng không vũ trụ</w:t>
            </w:r>
          </w:p>
          <w:p w:rsidR="00BB158D" w:rsidRPr="002B2E9F" w:rsidRDefault="00BB158D" w:rsidP="00645CCB">
            <w:pPr>
              <w:spacing w:after="0" w:line="320" w:lineRule="atLeast"/>
              <w:rPr>
                <w:rFonts w:cs="Times New Roman"/>
                <w:sz w:val="24"/>
                <w:szCs w:val="24"/>
              </w:rPr>
            </w:pPr>
            <w:r w:rsidRPr="002B2E9F">
              <w:rPr>
                <w:rFonts w:cs="Times New Roman"/>
                <w:i/>
                <w:sz w:val="24"/>
                <w:szCs w:val="24"/>
              </w:rPr>
              <w:t>Additive manufacturing - System performance and reliability - Acceptance tests for laser metal powder-bed fusion machines for metallic materials for aerospace application</w:t>
            </w:r>
          </w:p>
        </w:tc>
        <w:tc>
          <w:tcPr>
            <w:tcW w:w="2289" w:type="dxa"/>
            <w:gridSpan w:val="7"/>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themeColor="text1"/>
                <w:sz w:val="24"/>
                <w:szCs w:val="24"/>
                <w:lang w:val="vi-VN"/>
              </w:rPr>
              <w:t xml:space="preserve"> </w:t>
            </w:r>
            <w:r w:rsidRPr="002B2E9F">
              <w:rPr>
                <w:rFonts w:cs="Times New Roman"/>
                <w:sz w:val="24"/>
                <w:szCs w:val="24"/>
              </w:rPr>
              <w:t xml:space="preserve">ISO/ASTM 52941:2020 </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color w:val="000000" w:themeColor="text1"/>
                <w:sz w:val="24"/>
                <w:szCs w:val="24"/>
                <w:lang w:val="vi-VN"/>
              </w:rPr>
            </w:pPr>
            <w:r w:rsidRPr="002B2E9F">
              <w:rPr>
                <w:rFonts w:cs="Times New Roman"/>
                <w:bCs/>
                <w:color w:val="000000" w:themeColor="text1"/>
                <w:sz w:val="24"/>
                <w:szCs w:val="24"/>
                <w:lang w:val="vi-VN"/>
              </w:rPr>
              <w:t xml:space="preserve">Sản xuất bồi đắp - Nguyên tắc xác định – Năng lực người vận hành máy của máy và thiết bị nung chảy </w:t>
            </w:r>
            <w:r w:rsidR="0079236F" w:rsidRPr="002B2E9F">
              <w:rPr>
                <w:rFonts w:cs="Times New Roman"/>
                <w:bCs/>
                <w:sz w:val="24"/>
                <w:szCs w:val="24"/>
                <w:lang w:val="vi-VN"/>
              </w:rPr>
              <w:t>bột rải theo từng lớp dựa trên laser</w:t>
            </w:r>
            <w:r w:rsidR="0079236F" w:rsidRPr="002B2E9F">
              <w:rPr>
                <w:rFonts w:cs="Times New Roman"/>
                <w:bCs/>
                <w:color w:val="000000" w:themeColor="text1"/>
                <w:sz w:val="24"/>
                <w:szCs w:val="24"/>
                <w:lang w:val="vi-VN"/>
              </w:rPr>
              <w:t xml:space="preserve"> </w:t>
            </w:r>
            <w:r w:rsidRPr="002B2E9F">
              <w:rPr>
                <w:rFonts w:cs="Times New Roman"/>
                <w:bCs/>
                <w:color w:val="000000" w:themeColor="text1"/>
                <w:sz w:val="24"/>
                <w:szCs w:val="24"/>
                <w:lang w:val="vi-VN"/>
              </w:rPr>
              <w:lastRenderedPageBreak/>
              <w:t>được sử dụng trong các ứng dụng hàng không vũ trụ</w:t>
            </w:r>
          </w:p>
          <w:p w:rsidR="00BB158D" w:rsidRPr="002B2E9F" w:rsidRDefault="00BB158D" w:rsidP="00645CCB">
            <w:pPr>
              <w:spacing w:after="0" w:line="320" w:lineRule="atLeast"/>
              <w:rPr>
                <w:rFonts w:cs="Times New Roman"/>
                <w:i/>
                <w:sz w:val="24"/>
                <w:szCs w:val="24"/>
              </w:rPr>
            </w:pPr>
            <w:r w:rsidRPr="002B2E9F">
              <w:rPr>
                <w:rFonts w:cs="Times New Roman"/>
                <w:i/>
                <w:sz w:val="24"/>
                <w:szCs w:val="24"/>
              </w:rPr>
              <w:t>Additive manufacturing - Qualification principles - Qualifying machine operators of laser metal powder bed fusion machines and equipment used in aerospace applications</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lastRenderedPageBreak/>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themeColor="text1"/>
                <w:sz w:val="24"/>
                <w:szCs w:val="24"/>
                <w:lang w:val="vi-VN"/>
              </w:rPr>
              <w:t xml:space="preserve"> </w:t>
            </w:r>
            <w:r w:rsidRPr="002B2E9F">
              <w:rPr>
                <w:rFonts w:cs="Times New Roman"/>
                <w:sz w:val="24"/>
                <w:szCs w:val="24"/>
              </w:rPr>
              <w:t xml:space="preserve">ISO/ASTM 52942:2020 </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BB158D" w:rsidRPr="002B2E9F" w:rsidRDefault="00BB158D" w:rsidP="00EB53BE">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62" w:type="dxa"/>
            <w:gridSpan w:val="4"/>
          </w:tcPr>
          <w:p w:rsidR="00BB158D" w:rsidRPr="002B2E9F" w:rsidRDefault="00BB158D" w:rsidP="00645CCB">
            <w:pPr>
              <w:spacing w:after="0" w:line="320" w:lineRule="atLeast"/>
              <w:rPr>
                <w:rFonts w:cs="Times New Roman"/>
                <w:bCs/>
                <w:color w:val="000000" w:themeColor="text1"/>
                <w:sz w:val="24"/>
                <w:szCs w:val="24"/>
                <w:lang w:val="vi-VN"/>
              </w:rPr>
            </w:pPr>
            <w:r w:rsidRPr="002B2E9F">
              <w:rPr>
                <w:rFonts w:cs="Times New Roman"/>
                <w:bCs/>
                <w:color w:val="000000" w:themeColor="text1"/>
                <w:sz w:val="24"/>
                <w:szCs w:val="24"/>
                <w:lang w:val="vi-VN"/>
              </w:rPr>
              <w:t>Sản xuất bồi đắp - Nguyên tắc chung - Tổng quan về xử lý dữ liệu</w:t>
            </w:r>
          </w:p>
          <w:p w:rsidR="00BB158D" w:rsidRPr="002B2E9F" w:rsidRDefault="00BB158D" w:rsidP="00645CCB">
            <w:pPr>
              <w:spacing w:after="0" w:line="320" w:lineRule="atLeast"/>
              <w:rPr>
                <w:rFonts w:cs="Times New Roman"/>
                <w:b/>
                <w:sz w:val="24"/>
                <w:szCs w:val="24"/>
              </w:rPr>
            </w:pPr>
            <w:r w:rsidRPr="002B2E9F">
              <w:rPr>
                <w:rFonts w:cs="Times New Roman"/>
                <w:sz w:val="24"/>
                <w:szCs w:val="24"/>
              </w:rPr>
              <w:t>Additive manufacturing - General principles - Overview of data processing</w:t>
            </w:r>
          </w:p>
        </w:tc>
        <w:tc>
          <w:tcPr>
            <w:tcW w:w="2289" w:type="dxa"/>
            <w:gridSpan w:val="7"/>
            <w:vAlign w:val="center"/>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color w:val="000000" w:themeColor="text1"/>
                <w:sz w:val="24"/>
                <w:szCs w:val="24"/>
                <w:lang w:val="vi-VN"/>
              </w:rPr>
              <w:t xml:space="preserve"> </w:t>
            </w:r>
            <w:r w:rsidRPr="002B2E9F">
              <w:rPr>
                <w:rFonts w:cs="Times New Roman"/>
                <w:sz w:val="24"/>
                <w:szCs w:val="24"/>
              </w:rPr>
              <w:t xml:space="preserve">ISO/ASTM 52950:2021 </w:t>
            </w:r>
          </w:p>
        </w:tc>
        <w:tc>
          <w:tcPr>
            <w:tcW w:w="1890"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vAlign w:val="center"/>
          </w:tcPr>
          <w:p w:rsidR="00BB158D" w:rsidRPr="002B2E9F" w:rsidRDefault="00BB158D" w:rsidP="00645CCB">
            <w:pPr>
              <w:spacing w:after="0" w:line="320" w:lineRule="atLeast"/>
              <w:jc w:val="left"/>
              <w:rPr>
                <w:rFonts w:eastAsia="Times New Roman" w:cs="Times New Roman"/>
                <w:b/>
                <w:bCs/>
                <w:sz w:val="24"/>
                <w:szCs w:val="24"/>
                <w:lang w:val="vi-VN"/>
              </w:rPr>
            </w:pPr>
            <w:r w:rsidRPr="002B2E9F">
              <w:rPr>
                <w:rFonts w:cs="Times New Roman"/>
                <w:b/>
                <w:sz w:val="24"/>
                <w:szCs w:val="24"/>
                <w:lang w:val="vi-VN"/>
              </w:rPr>
              <w:t xml:space="preserve"> </w:t>
            </w:r>
            <w:r>
              <w:rPr>
                <w:rFonts w:cs="Times New Roman"/>
                <w:b/>
                <w:sz w:val="24"/>
                <w:szCs w:val="24"/>
              </w:rPr>
              <w:t>25</w:t>
            </w:r>
            <w:r w:rsidRPr="002B2E9F">
              <w:rPr>
                <w:rFonts w:cs="Times New Roman"/>
                <w:b/>
                <w:sz w:val="24"/>
                <w:szCs w:val="24"/>
              </w:rPr>
              <w:t>. Xây dựng 05 TCVN về Công</w:t>
            </w:r>
            <w:r w:rsidRPr="002B2E9F">
              <w:rPr>
                <w:rFonts w:cs="Times New Roman"/>
                <w:b/>
                <w:sz w:val="24"/>
                <w:szCs w:val="24"/>
                <w:lang w:val="vi-VN"/>
              </w:rPr>
              <w:t xml:space="preserve"> nghệ nano</w:t>
            </w:r>
          </w:p>
        </w:tc>
      </w:tr>
      <w:tr w:rsidR="0089274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62" w:type="dxa"/>
            <w:gridSpan w:val="4"/>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Công nghệ nano - Hạt nano bạc kháng khuẩn - Quy định các đặc tính và phương pháp đo</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t>Nanotechnologies — Antibacterial silver nanoparticles — Specification of characteristics and measurement methods</w:t>
            </w:r>
          </w:p>
        </w:tc>
        <w:tc>
          <w:tcPr>
            <w:tcW w:w="2289" w:type="dxa"/>
            <w:gridSpan w:val="7"/>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ISO/TS 20660:2019</w:t>
            </w:r>
          </w:p>
        </w:tc>
        <w:tc>
          <w:tcPr>
            <w:tcW w:w="1890" w:type="dxa"/>
          </w:tcPr>
          <w:p w:rsidR="00BB158D" w:rsidRPr="002B2E9F" w:rsidRDefault="00BB158D" w:rsidP="00645CCB">
            <w:pPr>
              <w:spacing w:after="0" w:line="320" w:lineRule="atLeast"/>
              <w:jc w:val="center"/>
              <w:rPr>
                <w:rFonts w:eastAsia="Times New Roman" w:cs="Times New Roman"/>
                <w:sz w:val="24"/>
                <w:szCs w:val="24"/>
                <w:lang w:val="vi-VN"/>
              </w:rPr>
            </w:pPr>
            <w:r w:rsidRPr="002B2E9F">
              <w:rPr>
                <w:rFonts w:eastAsia="Times New Roman" w:cs="Times New Roman"/>
                <w:sz w:val="24"/>
                <w:szCs w:val="24"/>
              </w:rPr>
              <w:t>TCVN</w:t>
            </w:r>
            <w:r w:rsidRPr="002B2E9F">
              <w:rPr>
                <w:rFonts w:eastAsia="Times New Roman" w:cs="Times New Roman"/>
                <w:sz w:val="24"/>
                <w:szCs w:val="24"/>
                <w:lang w:val="vi-VN"/>
              </w:rPr>
              <w:t>/TC 229 Công nghệ nano</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62" w:type="dxa"/>
            <w:gridSpan w:val="4"/>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Công nghệ nano - Xác định hiệu lực của hạt nano bạc bằng cách giải phóng axit uramic từ Staphylococcus aureus</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t>Nanotechnologies — Determination of silver nanoparticles potency by release of  uramic acid from Staphylococcus aureus</w:t>
            </w:r>
          </w:p>
        </w:tc>
        <w:tc>
          <w:tcPr>
            <w:tcW w:w="2289" w:type="dxa"/>
            <w:gridSpan w:val="7"/>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ISO/TS 16550:2014</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62" w:type="dxa"/>
            <w:gridSpan w:val="4"/>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Công nghệ nano - Màng polyme nanocompozit dùng để bao gói thực phẩm với các tính chất rào chặn - Quy định các đặc tính và phương pháp đo lường</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lastRenderedPageBreak/>
              <w:t>Nanotechnologies — Polymeric nanocomposite films for food packaging with barrier properties — Specification of characteristics and measurement methods</w:t>
            </w:r>
          </w:p>
        </w:tc>
        <w:tc>
          <w:tcPr>
            <w:tcW w:w="2289" w:type="dxa"/>
            <w:gridSpan w:val="7"/>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lastRenderedPageBreak/>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ISO/TS 21975:2020</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v</w:t>
            </w:r>
          </w:p>
        </w:tc>
        <w:tc>
          <w:tcPr>
            <w:tcW w:w="990" w:type="dxa"/>
            <w:vAlign w:val="center"/>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2023</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62" w:type="dxa"/>
            <w:gridSpan w:val="4"/>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Đánh giá các phương pháp đánh giá sự giải phóng vật liệu nano từ vật liệu tổng hợp polyme chứa vật liệu nano thương mại</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t>Evaluation of methods for assessing the release of nanomaterials from commercial, nanomaterial-containing polymer composites</w:t>
            </w:r>
          </w:p>
        </w:tc>
        <w:tc>
          <w:tcPr>
            <w:tcW w:w="2289" w:type="dxa"/>
            <w:gridSpan w:val="7"/>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ISO/TS 22293:2021</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62" w:type="dxa"/>
            <w:gridSpan w:val="4"/>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Công nghệ nano – Từ vựng – Phần 1: Từ vựng cốt lõi</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t>Nanotechnologies — Vocabulary — Part 1: Core vocabulary</w:t>
            </w:r>
          </w:p>
        </w:tc>
        <w:tc>
          <w:tcPr>
            <w:tcW w:w="2289" w:type="dxa"/>
            <w:gridSpan w:val="7"/>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ISO/TS 80004-1:2023</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tcPr>
          <w:p w:rsidR="0089274D" w:rsidRPr="002B2E9F" w:rsidRDefault="0089274D" w:rsidP="00645CCB">
            <w:pPr>
              <w:spacing w:after="0" w:line="320" w:lineRule="atLeast"/>
              <w:jc w:val="left"/>
              <w:rPr>
                <w:rFonts w:eastAsia="Times New Roman" w:cs="Times New Roman"/>
                <w:b/>
                <w:bCs/>
                <w:sz w:val="24"/>
                <w:szCs w:val="24"/>
              </w:rPr>
            </w:pPr>
            <w:r>
              <w:rPr>
                <w:rFonts w:cs="Times New Roman"/>
                <w:b/>
                <w:sz w:val="24"/>
                <w:szCs w:val="24"/>
              </w:rPr>
              <w:t>26</w:t>
            </w:r>
            <w:r w:rsidRPr="002B2E9F">
              <w:rPr>
                <w:rFonts w:cs="Times New Roman"/>
                <w:b/>
                <w:sz w:val="24"/>
                <w:szCs w:val="24"/>
              </w:rPr>
              <w:t xml:space="preserve">. Xây dựng  </w:t>
            </w:r>
            <w:r w:rsidRPr="002B2E9F">
              <w:rPr>
                <w:rFonts w:cs="Times New Roman"/>
                <w:b/>
                <w:sz w:val="24"/>
                <w:szCs w:val="24"/>
                <w:lang w:val="vi-VN"/>
              </w:rPr>
              <w:t>10</w:t>
            </w:r>
            <w:r w:rsidRPr="002B2E9F">
              <w:rPr>
                <w:rFonts w:cs="Times New Roman"/>
                <w:b/>
                <w:sz w:val="24"/>
                <w:szCs w:val="24"/>
              </w:rPr>
              <w:t xml:space="preserve"> TCVN về </w:t>
            </w:r>
            <w:r w:rsidRPr="002B2E9F">
              <w:rPr>
                <w:rFonts w:cs="Times New Roman"/>
                <w:b/>
                <w:sz w:val="24"/>
                <w:szCs w:val="24"/>
                <w:lang w:val="vi-VN"/>
              </w:rPr>
              <w:t>K</w:t>
            </w:r>
            <w:r w:rsidRPr="002B2E9F">
              <w:rPr>
                <w:rFonts w:eastAsia="Times New Roman" w:cs="Times New Roman"/>
                <w:b/>
                <w:bCs/>
                <w:color w:val="000000"/>
                <w:sz w:val="24"/>
                <w:szCs w:val="24"/>
              </w:rPr>
              <w:t xml:space="preserve">iểm </w:t>
            </w:r>
            <w:r w:rsidRPr="002B2E9F">
              <w:rPr>
                <w:rFonts w:eastAsia="Times New Roman" w:cs="Times New Roman"/>
                <w:b/>
                <w:bCs/>
                <w:color w:val="000000"/>
                <w:sz w:val="24"/>
                <w:szCs w:val="24"/>
                <w:lang w:val="vi-VN"/>
              </w:rPr>
              <w:t>kê</w:t>
            </w:r>
            <w:r w:rsidRPr="002B2E9F">
              <w:rPr>
                <w:rFonts w:eastAsia="Times New Roman" w:cs="Times New Roman"/>
                <w:b/>
                <w:bCs/>
                <w:color w:val="000000"/>
                <w:sz w:val="24"/>
                <w:szCs w:val="24"/>
              </w:rPr>
              <w:t xml:space="preserve"> khí nhà kính và ứng phó biến đổi khí hậu</w:t>
            </w: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vAlign w:val="center"/>
          </w:tcPr>
          <w:p w:rsidR="0089274D" w:rsidRPr="002B2E9F" w:rsidRDefault="0089274D" w:rsidP="00645CCB">
            <w:pPr>
              <w:shd w:val="clear" w:color="auto" w:fill="FFFFFF"/>
              <w:spacing w:after="0" w:line="320" w:lineRule="atLeast"/>
              <w:rPr>
                <w:rFonts w:cs="Times New Roman"/>
                <w:color w:val="333333"/>
                <w:sz w:val="24"/>
                <w:szCs w:val="24"/>
              </w:rPr>
            </w:pPr>
            <w:r w:rsidRPr="002B2E9F">
              <w:rPr>
                <w:rFonts w:cs="Times New Roman"/>
                <w:bCs/>
                <w:sz w:val="24"/>
                <w:szCs w:val="24"/>
              </w:rPr>
              <w:t>Khí nhà kính - Phần 1: Quy định kỹ thuật và hướng dẫn để định lượng và báo cáo các phát thải và loại bỏ khí nhà kính ở cấp độ tổ chức</w:t>
            </w:r>
          </w:p>
          <w:p w:rsidR="0089274D" w:rsidRPr="002B2E9F" w:rsidRDefault="0089274D" w:rsidP="00645CCB">
            <w:pPr>
              <w:spacing w:after="0" w:line="320" w:lineRule="atLeast"/>
              <w:jc w:val="left"/>
              <w:rPr>
                <w:rFonts w:eastAsia="Times New Roman" w:cs="Times New Roman"/>
                <w:b/>
                <w:bCs/>
                <w:sz w:val="24"/>
                <w:szCs w:val="24"/>
              </w:rPr>
            </w:pPr>
            <w:r w:rsidRPr="002B2E9F">
              <w:rPr>
                <w:rFonts w:cs="Times New Roman"/>
                <w:i/>
                <w:sz w:val="24"/>
                <w:szCs w:val="24"/>
              </w:rPr>
              <w:t>(</w:t>
            </w:r>
            <w:r w:rsidRPr="002B2E9F">
              <w:rPr>
                <w:rFonts w:cs="Times New Roman"/>
                <w:bCs/>
                <w:i/>
                <w:sz w:val="24"/>
                <w:szCs w:val="24"/>
              </w:rPr>
              <w:t>Greenhouse gases- Part 1: Specification with guidance at the organization level for quantification and reporting of greenhouse gas emissions and removals</w:t>
            </w:r>
            <w:r w:rsidRPr="002B2E9F">
              <w:rPr>
                <w:rFonts w:cs="Times New Roman"/>
                <w:i/>
                <w:sz w:val="24"/>
                <w:szCs w:val="24"/>
              </w:rPr>
              <w:t>)</w:t>
            </w:r>
          </w:p>
        </w:tc>
        <w:tc>
          <w:tcPr>
            <w:tcW w:w="2247"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Soát xét</w:t>
            </w:r>
          </w:p>
          <w:p w:rsidR="0089274D" w:rsidRPr="002B2E9F" w:rsidRDefault="0089274D" w:rsidP="00645CCB">
            <w:pPr>
              <w:spacing w:after="0" w:line="320" w:lineRule="atLeast"/>
              <w:jc w:val="center"/>
              <w:rPr>
                <w:rFonts w:cs="Times New Roman"/>
                <w:bCs/>
                <w:spacing w:val="-8"/>
                <w:sz w:val="24"/>
                <w:szCs w:val="24"/>
              </w:rPr>
            </w:pPr>
            <w:r w:rsidRPr="002B2E9F">
              <w:rPr>
                <w:rFonts w:cs="Times New Roman"/>
                <w:bCs/>
                <w:spacing w:val="-8"/>
                <w:sz w:val="24"/>
                <w:szCs w:val="24"/>
              </w:rPr>
              <w:t>TCVN ISO 14064-1:2011</w:t>
            </w:r>
          </w:p>
          <w:p w:rsidR="0089274D" w:rsidRPr="002B2E9F" w:rsidRDefault="0089274D" w:rsidP="00645CCB">
            <w:pPr>
              <w:spacing w:after="0" w:line="320" w:lineRule="atLeast"/>
              <w:jc w:val="center"/>
              <w:rPr>
                <w:rFonts w:cs="Times New Roman"/>
                <w:bCs/>
                <w:sz w:val="24"/>
                <w:szCs w:val="24"/>
              </w:rPr>
            </w:pPr>
            <w:r w:rsidRPr="002B2E9F">
              <w:rPr>
                <w:rFonts w:cs="Times New Roman"/>
                <w:bCs/>
                <w:spacing w:val="-8"/>
                <w:sz w:val="24"/>
                <w:szCs w:val="24"/>
              </w:rPr>
              <w:t>(ISO 14064-1:2006)</w:t>
            </w:r>
          </w:p>
          <w:p w:rsidR="0089274D" w:rsidRPr="002B2E9F" w:rsidRDefault="0089274D" w:rsidP="00645CCB">
            <w:pPr>
              <w:spacing w:after="0" w:line="320" w:lineRule="atLeast"/>
              <w:jc w:val="center"/>
              <w:rPr>
                <w:rFonts w:cs="Times New Roman"/>
                <w:sz w:val="24"/>
                <w:szCs w:val="24"/>
              </w:rPr>
            </w:pPr>
          </w:p>
        </w:tc>
        <w:tc>
          <w:tcPr>
            <w:tcW w:w="2274" w:type="dxa"/>
            <w:gridSpan w:val="3"/>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ISO 14064-1:2018</w:t>
            </w:r>
          </w:p>
          <w:p w:rsidR="0089274D" w:rsidRPr="002B2E9F" w:rsidRDefault="0089274D" w:rsidP="00645CCB">
            <w:pPr>
              <w:spacing w:after="0" w:line="320" w:lineRule="atLeast"/>
              <w:jc w:val="center"/>
              <w:rPr>
                <w:rFonts w:eastAsia="Times New Roman" w:cs="Times New Roman"/>
                <w:b/>
                <w:bCs/>
                <w:sz w:val="24"/>
                <w:szCs w:val="24"/>
              </w:rPr>
            </w:pPr>
          </w:p>
        </w:tc>
        <w:tc>
          <w:tcPr>
            <w:tcW w:w="1890" w:type="dxa"/>
            <w:vAlign w:val="center"/>
          </w:tcPr>
          <w:p w:rsidR="0089274D" w:rsidRPr="002B2E9F" w:rsidRDefault="0089274D" w:rsidP="00645CCB">
            <w:pPr>
              <w:spacing w:after="0" w:line="320" w:lineRule="atLeast"/>
              <w:jc w:val="center"/>
              <w:rPr>
                <w:rFonts w:eastAsia="Times New Roman" w:cs="Times New Roman"/>
                <w:b/>
                <w:bCs/>
                <w:sz w:val="24"/>
                <w:szCs w:val="24"/>
              </w:rPr>
            </w:pPr>
            <w:r w:rsidRPr="002B2E9F">
              <w:rPr>
                <w:rFonts w:eastAsia="Times New Roman" w:cs="Times New Roman"/>
                <w:bCs/>
                <w:color w:val="000000"/>
                <w:sz w:val="24"/>
                <w:szCs w:val="24"/>
              </w:rPr>
              <w:t>TCVN/TC 207 Quản lý môi trường</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vAlign w:val="center"/>
          </w:tcPr>
          <w:p w:rsidR="0089274D" w:rsidRPr="002B2E9F" w:rsidRDefault="0089274D" w:rsidP="00645CCB">
            <w:pPr>
              <w:spacing w:after="0" w:line="320" w:lineRule="atLeast"/>
              <w:rPr>
                <w:rFonts w:cs="Times New Roman"/>
                <w:color w:val="333333"/>
                <w:sz w:val="24"/>
                <w:szCs w:val="24"/>
              </w:rPr>
            </w:pPr>
            <w:r w:rsidRPr="002B2E9F">
              <w:rPr>
                <w:rFonts w:cs="Times New Roman"/>
                <w:bCs/>
                <w:sz w:val="24"/>
                <w:szCs w:val="24"/>
              </w:rPr>
              <w:t>Khí nhà kính - Phần 2: Quy định kỹ thuật và hướng dẫn để định lượng, quan trắc và báo cáo về sự giảm thiểu phát thải hoặc tăng cường loại bỏ khí nhà kính ở cấp độ dự án</w:t>
            </w:r>
          </w:p>
          <w:p w:rsidR="0089274D" w:rsidRPr="002B2E9F" w:rsidRDefault="0089274D" w:rsidP="00645CCB">
            <w:pPr>
              <w:spacing w:after="0" w:line="320" w:lineRule="atLeast"/>
              <w:jc w:val="left"/>
              <w:rPr>
                <w:rFonts w:eastAsia="Times New Roman" w:cs="Times New Roman"/>
                <w:b/>
                <w:bCs/>
                <w:sz w:val="24"/>
                <w:szCs w:val="24"/>
              </w:rPr>
            </w:pPr>
            <w:r w:rsidRPr="002B2E9F">
              <w:rPr>
                <w:rFonts w:cs="Times New Roman"/>
                <w:i/>
                <w:spacing w:val="-4"/>
                <w:sz w:val="24"/>
                <w:szCs w:val="24"/>
              </w:rPr>
              <w:lastRenderedPageBreak/>
              <w:t>(</w:t>
            </w:r>
            <w:r w:rsidRPr="002B2E9F">
              <w:rPr>
                <w:rFonts w:cs="Times New Roman"/>
                <w:bCs/>
                <w:i/>
                <w:spacing w:val="-4"/>
                <w:sz w:val="24"/>
                <w:szCs w:val="24"/>
              </w:rPr>
              <w:t>Greenhouse gases - Part 2: Specification with guidance at the project level for quantification, monitoring and reporting of greenhouse gas emission reductions or removal enhancements</w:t>
            </w:r>
            <w:r w:rsidRPr="002B2E9F">
              <w:rPr>
                <w:rFonts w:cs="Times New Roman"/>
                <w:i/>
                <w:spacing w:val="-4"/>
                <w:sz w:val="24"/>
                <w:szCs w:val="24"/>
              </w:rPr>
              <w:t>)</w:t>
            </w:r>
          </w:p>
        </w:tc>
        <w:tc>
          <w:tcPr>
            <w:tcW w:w="2247" w:type="dxa"/>
            <w:gridSpan w:val="5"/>
          </w:tcPr>
          <w:p w:rsidR="0089274D" w:rsidRPr="002B2E9F" w:rsidRDefault="0089274D" w:rsidP="00645CCB">
            <w:pPr>
              <w:spacing w:after="0" w:line="320" w:lineRule="atLeast"/>
              <w:ind w:left="-136" w:right="-80"/>
              <w:jc w:val="center"/>
              <w:rPr>
                <w:rFonts w:cs="Times New Roman"/>
                <w:bCs/>
                <w:spacing w:val="-6"/>
                <w:sz w:val="24"/>
                <w:szCs w:val="24"/>
              </w:rPr>
            </w:pPr>
            <w:r w:rsidRPr="002B2E9F">
              <w:rPr>
                <w:rFonts w:cs="Times New Roman"/>
                <w:bCs/>
                <w:spacing w:val="-6"/>
                <w:sz w:val="24"/>
                <w:szCs w:val="24"/>
              </w:rPr>
              <w:lastRenderedPageBreak/>
              <w:t>Soát xét</w:t>
            </w:r>
          </w:p>
          <w:p w:rsidR="0089274D" w:rsidRPr="002B2E9F" w:rsidRDefault="0089274D" w:rsidP="00645CCB">
            <w:pPr>
              <w:spacing w:after="0" w:line="320" w:lineRule="atLeast"/>
              <w:ind w:left="-136" w:right="-80"/>
              <w:jc w:val="center"/>
              <w:rPr>
                <w:rFonts w:cs="Times New Roman"/>
                <w:bCs/>
                <w:spacing w:val="-6"/>
                <w:sz w:val="24"/>
                <w:szCs w:val="24"/>
              </w:rPr>
            </w:pPr>
            <w:r w:rsidRPr="002B2E9F">
              <w:rPr>
                <w:rFonts w:cs="Times New Roman"/>
                <w:bCs/>
                <w:spacing w:val="-6"/>
                <w:sz w:val="24"/>
                <w:szCs w:val="24"/>
              </w:rPr>
              <w:t>TCVN ISO 14064-2:2011 (ISO 14064-2:2006)</w:t>
            </w:r>
          </w:p>
          <w:p w:rsidR="0089274D" w:rsidRPr="002B2E9F" w:rsidRDefault="0089274D" w:rsidP="00645CCB">
            <w:pPr>
              <w:spacing w:after="0" w:line="320" w:lineRule="atLeast"/>
              <w:jc w:val="center"/>
              <w:rPr>
                <w:rFonts w:cs="Times New Roman"/>
                <w:bCs/>
                <w:sz w:val="24"/>
                <w:szCs w:val="24"/>
              </w:rPr>
            </w:pPr>
          </w:p>
          <w:p w:rsidR="0089274D" w:rsidRPr="002B2E9F" w:rsidRDefault="0089274D" w:rsidP="00645CCB">
            <w:pPr>
              <w:spacing w:after="0" w:line="320" w:lineRule="atLeast"/>
              <w:jc w:val="center"/>
              <w:rPr>
                <w:rFonts w:cs="Times New Roman"/>
                <w:sz w:val="24"/>
                <w:szCs w:val="24"/>
              </w:rPr>
            </w:pPr>
          </w:p>
        </w:tc>
        <w:tc>
          <w:tcPr>
            <w:tcW w:w="2274" w:type="dxa"/>
            <w:gridSpan w:val="3"/>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lastRenderedPageBreak/>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ISO 14064-2:2019</w:t>
            </w:r>
          </w:p>
          <w:p w:rsidR="0089274D" w:rsidRPr="002B2E9F" w:rsidRDefault="0089274D" w:rsidP="00645CCB">
            <w:pPr>
              <w:spacing w:after="0" w:line="320" w:lineRule="atLeast"/>
              <w:jc w:val="center"/>
              <w:rPr>
                <w:rFonts w:eastAsia="Times New Roman" w:cs="Times New Roman"/>
                <w:b/>
                <w:bCs/>
                <w:sz w:val="24"/>
                <w:szCs w:val="24"/>
              </w:rPr>
            </w:pPr>
          </w:p>
        </w:tc>
        <w:tc>
          <w:tcPr>
            <w:tcW w:w="1890" w:type="dxa"/>
            <w:vAlign w:val="center"/>
          </w:tcPr>
          <w:p w:rsidR="0089274D" w:rsidRPr="002B2E9F" w:rsidRDefault="0089274D" w:rsidP="00645CCB">
            <w:pPr>
              <w:spacing w:after="0" w:line="320" w:lineRule="atLeast"/>
              <w:jc w:val="center"/>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tcPr>
          <w:p w:rsidR="0089274D" w:rsidRPr="002B2E9F" w:rsidRDefault="0089274D" w:rsidP="00645CCB">
            <w:pPr>
              <w:spacing w:after="0" w:line="320" w:lineRule="atLeast"/>
              <w:rPr>
                <w:rFonts w:cs="Times New Roman"/>
                <w:color w:val="333333"/>
                <w:spacing w:val="-4"/>
                <w:sz w:val="24"/>
                <w:szCs w:val="24"/>
              </w:rPr>
            </w:pPr>
            <w:r w:rsidRPr="002B2E9F">
              <w:rPr>
                <w:rFonts w:cs="Times New Roman"/>
                <w:bCs/>
                <w:spacing w:val="-4"/>
                <w:sz w:val="24"/>
                <w:szCs w:val="24"/>
              </w:rPr>
              <w:t>Khí nhà kính - Phần 3: Quy định kỹ thuật và hướng dẫn đối với thẩm định và kiểm định của các công bố khí nhà kính.</w:t>
            </w:r>
          </w:p>
          <w:p w:rsidR="0089274D" w:rsidRPr="002B2E9F" w:rsidRDefault="0089274D" w:rsidP="00645CCB">
            <w:pPr>
              <w:spacing w:after="0" w:line="320" w:lineRule="atLeast"/>
              <w:jc w:val="left"/>
              <w:rPr>
                <w:rFonts w:eastAsia="Times New Roman" w:cs="Times New Roman"/>
                <w:b/>
                <w:bCs/>
                <w:sz w:val="24"/>
                <w:szCs w:val="24"/>
              </w:rPr>
            </w:pPr>
            <w:r w:rsidRPr="002B2E9F">
              <w:rPr>
                <w:rFonts w:cs="Times New Roman"/>
                <w:i/>
                <w:color w:val="333333"/>
                <w:spacing w:val="-4"/>
                <w:sz w:val="24"/>
                <w:szCs w:val="24"/>
              </w:rPr>
              <w:t>(</w:t>
            </w:r>
            <w:r w:rsidRPr="002B2E9F">
              <w:rPr>
                <w:rFonts w:cs="Times New Roman"/>
                <w:i/>
                <w:spacing w:val="-4"/>
                <w:sz w:val="24"/>
                <w:szCs w:val="24"/>
                <w:shd w:val="clear" w:color="auto" w:fill="FFFFFF"/>
              </w:rPr>
              <w:t>Greenhouse gases - Part 3: Specification with guidance for the verification and validation of greenhouse gas statements</w:t>
            </w:r>
            <w:r w:rsidRPr="002B2E9F">
              <w:rPr>
                <w:rFonts w:cs="Times New Roman"/>
                <w:i/>
                <w:color w:val="333333"/>
                <w:spacing w:val="-4"/>
                <w:sz w:val="24"/>
                <w:szCs w:val="24"/>
              </w:rPr>
              <w:t>)</w:t>
            </w:r>
          </w:p>
        </w:tc>
        <w:tc>
          <w:tcPr>
            <w:tcW w:w="2247" w:type="dxa"/>
            <w:gridSpan w:val="5"/>
          </w:tcPr>
          <w:p w:rsidR="0089274D" w:rsidRPr="002B2E9F" w:rsidRDefault="0089274D" w:rsidP="00645CCB">
            <w:pPr>
              <w:spacing w:after="0" w:line="320" w:lineRule="atLeast"/>
              <w:ind w:left="-136" w:right="-80"/>
              <w:jc w:val="center"/>
              <w:rPr>
                <w:rFonts w:cs="Times New Roman"/>
                <w:bCs/>
                <w:spacing w:val="-6"/>
                <w:sz w:val="24"/>
                <w:szCs w:val="24"/>
              </w:rPr>
            </w:pPr>
            <w:r w:rsidRPr="002B2E9F">
              <w:rPr>
                <w:rFonts w:cs="Times New Roman"/>
                <w:bCs/>
                <w:spacing w:val="-6"/>
                <w:sz w:val="24"/>
                <w:szCs w:val="24"/>
              </w:rPr>
              <w:t>Soát xét</w:t>
            </w:r>
          </w:p>
          <w:p w:rsidR="0089274D" w:rsidRPr="002B2E9F" w:rsidRDefault="0089274D" w:rsidP="00645CCB">
            <w:pPr>
              <w:spacing w:after="0" w:line="320" w:lineRule="atLeast"/>
              <w:jc w:val="center"/>
              <w:rPr>
                <w:rFonts w:cs="Times New Roman"/>
                <w:bCs/>
                <w:sz w:val="24"/>
                <w:szCs w:val="24"/>
              </w:rPr>
            </w:pPr>
            <w:r w:rsidRPr="002B2E9F">
              <w:rPr>
                <w:rFonts w:cs="Times New Roman"/>
                <w:bCs/>
                <w:spacing w:val="-6"/>
                <w:sz w:val="24"/>
                <w:szCs w:val="24"/>
              </w:rPr>
              <w:t>TCVN ISO 14064-3:2011 (ISO 14064-3:2006)</w:t>
            </w:r>
          </w:p>
          <w:p w:rsidR="0089274D" w:rsidRPr="002B2E9F" w:rsidRDefault="0089274D" w:rsidP="00645CCB">
            <w:pPr>
              <w:spacing w:after="0" w:line="320" w:lineRule="atLeast"/>
              <w:jc w:val="center"/>
              <w:rPr>
                <w:rFonts w:cs="Times New Roman"/>
                <w:sz w:val="24"/>
                <w:szCs w:val="24"/>
              </w:rPr>
            </w:pPr>
          </w:p>
        </w:tc>
        <w:tc>
          <w:tcPr>
            <w:tcW w:w="2274" w:type="dxa"/>
            <w:gridSpan w:val="3"/>
          </w:tcPr>
          <w:p w:rsidR="0089274D" w:rsidRPr="002B2E9F" w:rsidRDefault="0089274D" w:rsidP="00645CCB">
            <w:pPr>
              <w:spacing w:after="0" w:line="320" w:lineRule="atLeast"/>
              <w:ind w:left="-136" w:right="-80"/>
              <w:jc w:val="center"/>
              <w:rPr>
                <w:rFonts w:cs="Times New Roman"/>
                <w:bCs/>
                <w:spacing w:val="-6"/>
                <w:sz w:val="24"/>
                <w:szCs w:val="24"/>
              </w:rPr>
            </w:pP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bCs/>
                <w:sz w:val="24"/>
                <w:szCs w:val="24"/>
              </w:rPr>
              <w:t>ISO 14064-3:2019</w:t>
            </w:r>
          </w:p>
        </w:tc>
        <w:tc>
          <w:tcPr>
            <w:tcW w:w="1890" w:type="dxa"/>
            <w:vAlign w:val="center"/>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tcPr>
          <w:p w:rsidR="0089274D" w:rsidRPr="002B2E9F" w:rsidRDefault="0089274D" w:rsidP="00645CCB">
            <w:pPr>
              <w:spacing w:after="0" w:line="320" w:lineRule="atLeast"/>
              <w:rPr>
                <w:rFonts w:cs="Times New Roman"/>
                <w:bCs/>
                <w:sz w:val="24"/>
                <w:szCs w:val="24"/>
              </w:rPr>
            </w:pPr>
            <w:r w:rsidRPr="002B2E9F">
              <w:rPr>
                <w:rFonts w:cs="Times New Roman"/>
                <w:bCs/>
                <w:sz w:val="24"/>
                <w:szCs w:val="24"/>
              </w:rPr>
              <w:t>Các nguyên tắc và yêu cầu chung về tổ chức thẩm định và thẩm tra thông tin về môi trường</w:t>
            </w:r>
          </w:p>
          <w:p w:rsidR="0089274D" w:rsidRPr="002B2E9F" w:rsidRDefault="0089274D" w:rsidP="00645CCB">
            <w:pPr>
              <w:spacing w:after="0" w:line="320" w:lineRule="atLeast"/>
              <w:jc w:val="left"/>
              <w:rPr>
                <w:rFonts w:eastAsia="Times New Roman" w:cs="Times New Roman"/>
                <w:b/>
                <w:bCs/>
                <w:sz w:val="24"/>
                <w:szCs w:val="24"/>
              </w:rPr>
            </w:pPr>
            <w:r w:rsidRPr="002B2E9F">
              <w:rPr>
                <w:rFonts w:cs="Times New Roman"/>
                <w:i/>
                <w:sz w:val="24"/>
                <w:szCs w:val="24"/>
              </w:rPr>
              <w:t>(</w:t>
            </w:r>
            <w:r w:rsidRPr="002B2E9F">
              <w:rPr>
                <w:rFonts w:cs="Times New Roman"/>
                <w:i/>
                <w:sz w:val="24"/>
                <w:szCs w:val="24"/>
                <w:shd w:val="clear" w:color="auto" w:fill="FFFFFF"/>
              </w:rPr>
              <w:t>General principles and requirements for bodies validating and verifying environmental information</w:t>
            </w:r>
            <w:r w:rsidRPr="002B2E9F">
              <w:rPr>
                <w:rFonts w:cs="Times New Roman"/>
                <w:i/>
                <w:sz w:val="24"/>
                <w:szCs w:val="24"/>
              </w:rPr>
              <w:t>)</w:t>
            </w:r>
          </w:p>
        </w:tc>
        <w:tc>
          <w:tcPr>
            <w:tcW w:w="2247" w:type="dxa"/>
            <w:gridSpan w:val="5"/>
            <w:vAlign w:val="center"/>
          </w:tcPr>
          <w:p w:rsidR="0089274D" w:rsidRPr="002B2E9F" w:rsidRDefault="0089274D" w:rsidP="00645CCB">
            <w:pPr>
              <w:spacing w:after="0" w:line="320" w:lineRule="atLeast"/>
              <w:jc w:val="center"/>
              <w:rPr>
                <w:rFonts w:cs="Times New Roman"/>
                <w:bCs/>
                <w:spacing w:val="-4"/>
                <w:sz w:val="24"/>
                <w:szCs w:val="24"/>
              </w:rPr>
            </w:pPr>
            <w:r w:rsidRPr="002B2E9F">
              <w:rPr>
                <w:rFonts w:cs="Times New Roman"/>
                <w:bCs/>
                <w:spacing w:val="-4"/>
                <w:sz w:val="24"/>
                <w:szCs w:val="24"/>
              </w:rPr>
              <w:t>Soát xét</w:t>
            </w:r>
          </w:p>
          <w:p w:rsidR="0089274D" w:rsidRPr="002B2E9F" w:rsidRDefault="0089274D" w:rsidP="00645CCB">
            <w:pPr>
              <w:spacing w:after="0" w:line="320" w:lineRule="atLeast"/>
              <w:jc w:val="center"/>
              <w:rPr>
                <w:rFonts w:cs="Times New Roman"/>
                <w:bCs/>
                <w:spacing w:val="-4"/>
                <w:sz w:val="24"/>
                <w:szCs w:val="24"/>
              </w:rPr>
            </w:pPr>
            <w:r w:rsidRPr="002B2E9F">
              <w:rPr>
                <w:rFonts w:cs="Times New Roman"/>
                <w:bCs/>
                <w:spacing w:val="-4"/>
                <w:sz w:val="24"/>
                <w:szCs w:val="24"/>
              </w:rPr>
              <w:t>TCVN ISO 14065:2016 (ISO 14065:2013)</w:t>
            </w:r>
          </w:p>
          <w:p w:rsidR="0089274D" w:rsidRPr="002B2E9F" w:rsidRDefault="0089274D" w:rsidP="00645CCB">
            <w:pPr>
              <w:spacing w:after="0" w:line="320" w:lineRule="atLeast"/>
              <w:jc w:val="center"/>
              <w:rPr>
                <w:rFonts w:cs="Times New Roman"/>
                <w:bCs/>
                <w:sz w:val="24"/>
                <w:szCs w:val="24"/>
              </w:rPr>
            </w:pPr>
          </w:p>
          <w:p w:rsidR="0089274D" w:rsidRPr="002B2E9F" w:rsidRDefault="0089274D" w:rsidP="00645CCB">
            <w:pPr>
              <w:spacing w:after="0" w:line="320" w:lineRule="atLeast"/>
              <w:rPr>
                <w:rFonts w:cs="Times New Roman"/>
                <w:sz w:val="24"/>
                <w:szCs w:val="24"/>
              </w:rPr>
            </w:pPr>
          </w:p>
        </w:tc>
        <w:tc>
          <w:tcPr>
            <w:tcW w:w="2274" w:type="dxa"/>
            <w:gridSpan w:val="3"/>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bCs/>
                <w:sz w:val="24"/>
                <w:szCs w:val="24"/>
              </w:rPr>
              <w:t>ISO 14065:2020</w:t>
            </w:r>
          </w:p>
        </w:tc>
        <w:tc>
          <w:tcPr>
            <w:tcW w:w="1890" w:type="dxa"/>
            <w:vAlign w:val="center"/>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vAlign w:val="center"/>
          </w:tcPr>
          <w:p w:rsidR="0089274D" w:rsidRPr="002B2E9F" w:rsidRDefault="0089274D" w:rsidP="00645CCB">
            <w:pPr>
              <w:shd w:val="clear" w:color="auto" w:fill="FFFFFF"/>
              <w:spacing w:after="0" w:line="320" w:lineRule="atLeast"/>
              <w:rPr>
                <w:rFonts w:cs="Times New Roman"/>
                <w:bCs/>
                <w:sz w:val="24"/>
                <w:szCs w:val="24"/>
              </w:rPr>
            </w:pPr>
            <w:r w:rsidRPr="002B2E9F">
              <w:rPr>
                <w:rFonts w:cs="Times New Roman"/>
                <w:bCs/>
                <w:sz w:val="24"/>
                <w:szCs w:val="24"/>
              </w:rPr>
              <w:t>Khí nhà kính - Định lượng và báo cáo phát thải khí nhà kính phát sinh từ hoạt động của chuỗi vận tải</w:t>
            </w:r>
          </w:p>
          <w:p w:rsidR="0089274D" w:rsidRPr="002B2E9F" w:rsidRDefault="0089274D" w:rsidP="00645CCB">
            <w:pPr>
              <w:spacing w:after="0" w:line="320" w:lineRule="atLeast"/>
              <w:jc w:val="left"/>
              <w:rPr>
                <w:rFonts w:eastAsia="Times New Roman" w:cs="Times New Roman"/>
                <w:b/>
                <w:bCs/>
                <w:sz w:val="24"/>
                <w:szCs w:val="24"/>
              </w:rPr>
            </w:pPr>
            <w:r w:rsidRPr="002B2E9F">
              <w:rPr>
                <w:rFonts w:cs="Times New Roman"/>
                <w:bCs/>
                <w:i/>
                <w:iCs/>
                <w:sz w:val="24"/>
                <w:szCs w:val="24"/>
              </w:rPr>
              <w:t>(Greenhouse gases - Quantification and reporting of greenhouse gas emissions arising from transport chain operations)</w:t>
            </w:r>
          </w:p>
        </w:tc>
        <w:tc>
          <w:tcPr>
            <w:tcW w:w="2247" w:type="dxa"/>
            <w:gridSpan w:val="5"/>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Xây dựng mới</w:t>
            </w:r>
          </w:p>
          <w:p w:rsidR="0089274D" w:rsidRPr="002B2E9F" w:rsidRDefault="0089274D" w:rsidP="00645CCB">
            <w:pPr>
              <w:spacing w:after="0" w:line="320" w:lineRule="atLeast"/>
              <w:rPr>
                <w:rFonts w:cs="Times New Roman"/>
                <w:sz w:val="24"/>
                <w:szCs w:val="24"/>
              </w:rPr>
            </w:pPr>
          </w:p>
        </w:tc>
        <w:tc>
          <w:tcPr>
            <w:tcW w:w="2274" w:type="dxa"/>
            <w:gridSpan w:val="3"/>
            <w:vAlign w:val="center"/>
          </w:tcPr>
          <w:p w:rsidR="0089274D" w:rsidRPr="002B2E9F" w:rsidRDefault="0089274D" w:rsidP="00645CCB">
            <w:pPr>
              <w:shd w:val="clear" w:color="auto" w:fill="FFFFFF"/>
              <w:spacing w:after="0" w:line="320" w:lineRule="atLeast"/>
              <w:jc w:val="center"/>
              <w:rPr>
                <w:rFonts w:cs="Times New Roman"/>
                <w:bCs/>
                <w:sz w:val="24"/>
                <w:szCs w:val="24"/>
              </w:rPr>
            </w:pPr>
            <w:r w:rsidRPr="002B2E9F">
              <w:rPr>
                <w:rFonts w:cs="Times New Roman"/>
                <w:bCs/>
                <w:sz w:val="24"/>
                <w:szCs w:val="24"/>
              </w:rPr>
              <w:t>Chấp nhận</w:t>
            </w:r>
          </w:p>
          <w:p w:rsidR="0089274D" w:rsidRPr="002B2E9F" w:rsidRDefault="0089274D" w:rsidP="00645CCB">
            <w:pPr>
              <w:shd w:val="clear" w:color="auto" w:fill="FFFFFF"/>
              <w:spacing w:after="0" w:line="320" w:lineRule="atLeast"/>
              <w:jc w:val="center"/>
              <w:rPr>
                <w:rFonts w:cs="Times New Roman"/>
                <w:bCs/>
                <w:sz w:val="24"/>
                <w:szCs w:val="24"/>
              </w:rPr>
            </w:pPr>
            <w:r w:rsidRPr="002B2E9F">
              <w:rPr>
                <w:rFonts w:cs="Times New Roman"/>
                <w:bCs/>
                <w:sz w:val="24"/>
                <w:szCs w:val="24"/>
              </w:rPr>
              <w:t>ISO 14083:2023</w:t>
            </w:r>
          </w:p>
          <w:p w:rsidR="0089274D" w:rsidRPr="002B2E9F" w:rsidRDefault="0089274D" w:rsidP="00645CCB">
            <w:pPr>
              <w:spacing w:after="0" w:line="320" w:lineRule="atLeast"/>
              <w:jc w:val="left"/>
              <w:rPr>
                <w:rFonts w:eastAsia="Times New Roman" w:cs="Times New Roman"/>
                <w:b/>
                <w:bCs/>
                <w:sz w:val="24"/>
                <w:szCs w:val="24"/>
              </w:rPr>
            </w:pPr>
          </w:p>
        </w:tc>
        <w:tc>
          <w:tcPr>
            <w:tcW w:w="1890" w:type="dxa"/>
            <w:vAlign w:val="center"/>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tcPr>
          <w:p w:rsidR="0089274D" w:rsidRPr="002B2E9F" w:rsidRDefault="0089274D" w:rsidP="00645CCB">
            <w:pPr>
              <w:pStyle w:val="Heading2"/>
              <w:spacing w:line="320" w:lineRule="atLeast"/>
              <w:outlineLvl w:val="1"/>
              <w:rPr>
                <w:b/>
                <w:i/>
                <w:iCs/>
                <w:sz w:val="24"/>
                <w:szCs w:val="24"/>
              </w:rPr>
            </w:pPr>
            <w:r w:rsidRPr="002B2E9F">
              <w:rPr>
                <w:sz w:val="24"/>
                <w:szCs w:val="24"/>
              </w:rPr>
              <w:t xml:space="preserve">Khí nhà kính – Yêu cầu năng lực đối với đoàn thẩm định và thẩm tra thông tin về môi trường </w:t>
            </w:r>
          </w:p>
          <w:p w:rsidR="0089274D" w:rsidRPr="002B2E9F" w:rsidRDefault="0089274D" w:rsidP="00645CCB">
            <w:pPr>
              <w:spacing w:after="0" w:line="320" w:lineRule="atLeast"/>
              <w:jc w:val="left"/>
              <w:rPr>
                <w:rFonts w:eastAsia="Times New Roman" w:cs="Times New Roman"/>
                <w:b/>
                <w:bCs/>
                <w:sz w:val="24"/>
                <w:szCs w:val="24"/>
              </w:rPr>
            </w:pPr>
            <w:r w:rsidRPr="002B2E9F">
              <w:rPr>
                <w:rFonts w:cs="Times New Roman"/>
                <w:i/>
                <w:iCs/>
                <w:sz w:val="24"/>
                <w:szCs w:val="24"/>
                <w:shd w:val="clear" w:color="auto" w:fill="FFFFFF"/>
              </w:rPr>
              <w:t>(Environmental information — Competence requirements for teams validating and verifying environmental information)</w:t>
            </w:r>
          </w:p>
        </w:tc>
        <w:tc>
          <w:tcPr>
            <w:tcW w:w="2247" w:type="dxa"/>
            <w:gridSpan w:val="5"/>
          </w:tcPr>
          <w:p w:rsidR="0089274D" w:rsidRPr="002B2E9F" w:rsidRDefault="0089274D" w:rsidP="00645CCB">
            <w:pPr>
              <w:spacing w:after="0" w:line="320" w:lineRule="atLeast"/>
              <w:jc w:val="center"/>
              <w:rPr>
                <w:rFonts w:eastAsia="Times New Roman" w:cs="Times New Roman"/>
                <w:bCs/>
                <w:sz w:val="24"/>
                <w:szCs w:val="24"/>
              </w:rPr>
            </w:pPr>
            <w:r w:rsidRPr="002B2E9F">
              <w:rPr>
                <w:rFonts w:eastAsia="Times New Roman" w:cs="Times New Roman"/>
                <w:bCs/>
                <w:sz w:val="24"/>
                <w:szCs w:val="24"/>
              </w:rPr>
              <w:t>Soát xét</w:t>
            </w:r>
          </w:p>
          <w:p w:rsidR="0089274D" w:rsidRPr="002B2E9F" w:rsidRDefault="0089274D" w:rsidP="00645CCB">
            <w:pPr>
              <w:spacing w:after="0" w:line="320" w:lineRule="atLeast"/>
              <w:jc w:val="center"/>
              <w:rPr>
                <w:rFonts w:eastAsia="Times New Roman" w:cs="Times New Roman"/>
                <w:bCs/>
                <w:sz w:val="24"/>
                <w:szCs w:val="24"/>
              </w:rPr>
            </w:pPr>
            <w:r w:rsidRPr="002B2E9F">
              <w:rPr>
                <w:rFonts w:eastAsia="Times New Roman" w:cs="Times New Roman"/>
                <w:bCs/>
                <w:sz w:val="24"/>
                <w:szCs w:val="24"/>
              </w:rPr>
              <w:t>TCVN ISO 14066:2011</w:t>
            </w:r>
          </w:p>
          <w:p w:rsidR="0089274D" w:rsidRPr="002B2E9F" w:rsidRDefault="0089274D" w:rsidP="00645CCB">
            <w:pPr>
              <w:spacing w:after="0" w:line="320" w:lineRule="atLeast"/>
              <w:jc w:val="center"/>
              <w:rPr>
                <w:rFonts w:cs="Times New Roman"/>
                <w:sz w:val="24"/>
                <w:szCs w:val="24"/>
              </w:rPr>
            </w:pPr>
          </w:p>
        </w:tc>
        <w:tc>
          <w:tcPr>
            <w:tcW w:w="2274" w:type="dxa"/>
            <w:gridSpan w:val="3"/>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bCs/>
                <w:sz w:val="24"/>
                <w:szCs w:val="24"/>
              </w:rPr>
              <w:t xml:space="preserve"> ISO 14066</w:t>
            </w:r>
          </w:p>
        </w:tc>
        <w:tc>
          <w:tcPr>
            <w:tcW w:w="1890" w:type="dxa"/>
            <w:vAlign w:val="center"/>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tcPr>
          <w:p w:rsidR="0089274D" w:rsidRPr="002B2E9F" w:rsidRDefault="0089274D" w:rsidP="00645CCB">
            <w:pPr>
              <w:pStyle w:val="Heading2"/>
              <w:spacing w:line="320" w:lineRule="atLeast"/>
              <w:outlineLvl w:val="1"/>
              <w:rPr>
                <w:b/>
                <w:i/>
                <w:iCs/>
                <w:sz w:val="24"/>
                <w:szCs w:val="24"/>
              </w:rPr>
            </w:pPr>
            <w:r w:rsidRPr="002B2E9F">
              <w:rPr>
                <w:sz w:val="24"/>
                <w:szCs w:val="24"/>
              </w:rPr>
              <w:t>Quản lý khí nhà kính và quản lý biến đổi khí hậu và các hoạt động liên quan — Tính trung hòa carbon</w:t>
            </w:r>
          </w:p>
          <w:p w:rsidR="0089274D" w:rsidRPr="002B2E9F" w:rsidRDefault="0089274D" w:rsidP="00645CCB">
            <w:pPr>
              <w:spacing w:after="0" w:line="320" w:lineRule="atLeast"/>
              <w:rPr>
                <w:rFonts w:eastAsia="Times New Roman" w:cs="Times New Roman"/>
                <w:b/>
                <w:bCs/>
                <w:sz w:val="24"/>
                <w:szCs w:val="24"/>
              </w:rPr>
            </w:pPr>
            <w:r w:rsidRPr="002B2E9F">
              <w:rPr>
                <w:rFonts w:cs="Times New Roman"/>
                <w:i/>
                <w:iCs/>
                <w:sz w:val="24"/>
                <w:szCs w:val="24"/>
                <w:shd w:val="clear" w:color="auto" w:fill="FFFFFF"/>
              </w:rPr>
              <w:t>(Greenhouse gas management and climate change management and related activities — Carbon neutrality)</w:t>
            </w:r>
          </w:p>
        </w:tc>
        <w:tc>
          <w:tcPr>
            <w:tcW w:w="2247"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Xây dựng mới</w:t>
            </w:r>
          </w:p>
          <w:p w:rsidR="0089274D" w:rsidRPr="002B2E9F" w:rsidRDefault="0089274D" w:rsidP="00645CCB">
            <w:pPr>
              <w:spacing w:after="0" w:line="320" w:lineRule="atLeast"/>
              <w:jc w:val="center"/>
              <w:rPr>
                <w:rFonts w:cs="Times New Roman"/>
                <w:sz w:val="24"/>
                <w:szCs w:val="24"/>
              </w:rPr>
            </w:pPr>
          </w:p>
        </w:tc>
        <w:tc>
          <w:tcPr>
            <w:tcW w:w="2274" w:type="dxa"/>
            <w:gridSpan w:val="3"/>
          </w:tcPr>
          <w:p w:rsidR="0089274D" w:rsidRPr="002B2E9F" w:rsidRDefault="0089274D" w:rsidP="00645CCB">
            <w:pPr>
              <w:spacing w:after="0" w:line="320" w:lineRule="atLeast"/>
              <w:jc w:val="center"/>
              <w:rPr>
                <w:rFonts w:eastAsia="Times New Roman" w:cs="Times New Roman"/>
                <w:bCs/>
                <w:sz w:val="24"/>
                <w:szCs w:val="24"/>
              </w:rPr>
            </w:pPr>
            <w:r w:rsidRPr="002B2E9F">
              <w:rPr>
                <w:rFonts w:eastAsia="Times New Roman" w:cs="Times New Roman"/>
                <w:bCs/>
                <w:sz w:val="24"/>
                <w:szCs w:val="24"/>
              </w:rPr>
              <w:t>Chấp nhận</w:t>
            </w:r>
          </w:p>
          <w:p w:rsidR="0089274D" w:rsidRPr="002B2E9F" w:rsidRDefault="0089274D" w:rsidP="00645CCB">
            <w:pPr>
              <w:spacing w:after="0" w:line="320" w:lineRule="atLeast"/>
              <w:jc w:val="center"/>
              <w:rPr>
                <w:rFonts w:cs="Times New Roman"/>
                <w:sz w:val="24"/>
                <w:szCs w:val="24"/>
              </w:rPr>
            </w:pPr>
            <w:r w:rsidRPr="002B2E9F">
              <w:rPr>
                <w:rFonts w:eastAsia="Times New Roman" w:cs="Times New Roman"/>
                <w:bCs/>
                <w:sz w:val="24"/>
                <w:szCs w:val="24"/>
              </w:rPr>
              <w:t xml:space="preserve"> </w:t>
            </w:r>
            <w:r w:rsidRPr="002B2E9F">
              <w:rPr>
                <w:rFonts w:cs="Times New Roman"/>
                <w:sz w:val="24"/>
                <w:szCs w:val="24"/>
              </w:rPr>
              <w:t>ISO 14068</w:t>
            </w:r>
          </w:p>
          <w:p w:rsidR="0089274D" w:rsidRPr="002B2E9F" w:rsidRDefault="0089274D" w:rsidP="00645CCB">
            <w:pPr>
              <w:spacing w:after="0" w:line="320" w:lineRule="atLeast"/>
              <w:jc w:val="center"/>
              <w:rPr>
                <w:rFonts w:eastAsia="Times New Roman" w:cs="Times New Roman"/>
                <w:b/>
                <w:bCs/>
                <w:sz w:val="24"/>
                <w:szCs w:val="24"/>
              </w:rPr>
            </w:pPr>
          </w:p>
        </w:tc>
        <w:tc>
          <w:tcPr>
            <w:tcW w:w="1890" w:type="dxa"/>
            <w:vAlign w:val="center"/>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tcPr>
          <w:p w:rsidR="0089274D" w:rsidRPr="002B2E9F" w:rsidRDefault="0089274D" w:rsidP="00645CCB">
            <w:pPr>
              <w:pStyle w:val="Heading6"/>
              <w:shd w:val="clear" w:color="auto" w:fill="FFFFFF"/>
              <w:spacing w:before="0" w:after="0" w:line="320" w:lineRule="atLeast"/>
              <w:jc w:val="both"/>
              <w:outlineLvl w:val="5"/>
              <w:rPr>
                <w:rFonts w:ascii="Times New Roman" w:hAnsi="Times New Roman"/>
                <w:b w:val="0"/>
                <w:bCs w:val="0"/>
                <w:sz w:val="24"/>
                <w:szCs w:val="24"/>
              </w:rPr>
            </w:pPr>
            <w:r w:rsidRPr="002B2E9F">
              <w:rPr>
                <w:rFonts w:ascii="Times New Roman" w:hAnsi="Times New Roman"/>
                <w:b w:val="0"/>
                <w:bCs w:val="0"/>
                <w:sz w:val="24"/>
                <w:szCs w:val="24"/>
              </w:rPr>
              <w:t xml:space="preserve">Thích ứng với biến đổi khí hậu - Hướng dẫn về tình trạng dễ bị tổn thương, tác động và đánh giá rủi ro </w:t>
            </w:r>
            <w:r w:rsidRPr="002B2E9F">
              <w:rPr>
                <w:rFonts w:ascii="Times New Roman" w:hAnsi="Times New Roman"/>
                <w:b w:val="0"/>
                <w:bCs w:val="0"/>
                <w:sz w:val="24"/>
                <w:szCs w:val="24"/>
              </w:rPr>
              <w:fldChar w:fldCharType="begin"/>
            </w:r>
            <w:r w:rsidRPr="002B2E9F">
              <w:rPr>
                <w:rFonts w:ascii="Times New Roman" w:hAnsi="Times New Roman"/>
                <w:b w:val="0"/>
                <w:bCs w:val="0"/>
                <w:sz w:val="24"/>
                <w:szCs w:val="24"/>
              </w:rPr>
              <w:instrText xml:space="preserve"> HYPERLINK "https://www.iso.org/standard/68508.html?browse=tc" </w:instrText>
            </w:r>
            <w:r w:rsidRPr="002B2E9F">
              <w:rPr>
                <w:rFonts w:ascii="Times New Roman" w:hAnsi="Times New Roman"/>
                <w:b w:val="0"/>
                <w:bCs w:val="0"/>
                <w:sz w:val="24"/>
                <w:szCs w:val="24"/>
              </w:rPr>
              <w:fldChar w:fldCharType="separate"/>
            </w:r>
          </w:p>
          <w:p w:rsidR="0089274D" w:rsidRPr="002B2E9F" w:rsidRDefault="0089274D" w:rsidP="00645CCB">
            <w:pPr>
              <w:spacing w:after="0" w:line="320" w:lineRule="atLeast"/>
              <w:rPr>
                <w:rFonts w:eastAsia="Times New Roman" w:cs="Times New Roman"/>
                <w:b/>
                <w:bCs/>
                <w:sz w:val="24"/>
                <w:szCs w:val="24"/>
              </w:rPr>
            </w:pPr>
            <w:r w:rsidRPr="002B2E9F">
              <w:rPr>
                <w:rFonts w:eastAsia="Times New Roman" w:cs="Times New Roman"/>
                <w:sz w:val="24"/>
                <w:szCs w:val="24"/>
              </w:rPr>
              <w:fldChar w:fldCharType="end"/>
            </w:r>
            <w:r w:rsidRPr="002B2E9F">
              <w:rPr>
                <w:rFonts w:eastAsia="Times New Roman" w:cs="Times New Roman"/>
                <w:i/>
                <w:iCs/>
                <w:sz w:val="24"/>
                <w:szCs w:val="24"/>
              </w:rPr>
              <w:t>(Adaptation to climate change - Guidelines on vulnerability, impacts and risk assessment)</w:t>
            </w:r>
          </w:p>
        </w:tc>
        <w:tc>
          <w:tcPr>
            <w:tcW w:w="2247"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Xây dựng mới</w:t>
            </w:r>
          </w:p>
          <w:p w:rsidR="0089274D" w:rsidRPr="002B2E9F" w:rsidRDefault="0089274D" w:rsidP="00645CCB">
            <w:pPr>
              <w:spacing w:after="0" w:line="320" w:lineRule="atLeast"/>
              <w:jc w:val="center"/>
              <w:rPr>
                <w:rFonts w:cs="Times New Roman"/>
                <w:sz w:val="24"/>
                <w:szCs w:val="24"/>
              </w:rPr>
            </w:pPr>
          </w:p>
        </w:tc>
        <w:tc>
          <w:tcPr>
            <w:tcW w:w="2274" w:type="dxa"/>
            <w:gridSpan w:val="3"/>
          </w:tcPr>
          <w:p w:rsidR="0089274D" w:rsidRPr="002B2E9F" w:rsidRDefault="0089274D" w:rsidP="00645CCB">
            <w:pPr>
              <w:pStyle w:val="ListParagraph"/>
              <w:spacing w:after="0" w:line="320" w:lineRule="atLeast"/>
              <w:ind w:left="0"/>
              <w:contextualSpacing w:val="0"/>
              <w:jc w:val="center"/>
              <w:rPr>
                <w:rFonts w:ascii="Times New Roman" w:hAnsi="Times New Roman" w:cs="Times New Roman"/>
                <w:sz w:val="24"/>
                <w:szCs w:val="24"/>
              </w:rPr>
            </w:pPr>
            <w:r w:rsidRPr="002B2E9F">
              <w:rPr>
                <w:rFonts w:ascii="Times New Roman" w:hAnsi="Times New Roman" w:cs="Times New Roman"/>
                <w:sz w:val="24"/>
                <w:szCs w:val="24"/>
              </w:rPr>
              <w:t xml:space="preserve">Chấp nhận </w:t>
            </w:r>
          </w:p>
          <w:p w:rsidR="0089274D" w:rsidRPr="002B2E9F" w:rsidRDefault="0089274D" w:rsidP="00645CCB">
            <w:pPr>
              <w:pStyle w:val="ListParagraph"/>
              <w:spacing w:after="0" w:line="320" w:lineRule="atLeast"/>
              <w:ind w:left="0"/>
              <w:contextualSpacing w:val="0"/>
              <w:jc w:val="center"/>
              <w:rPr>
                <w:rFonts w:ascii="Times New Roman" w:eastAsia="Times New Roman" w:hAnsi="Times New Roman" w:cs="Times New Roman"/>
                <w:b/>
                <w:bCs/>
                <w:sz w:val="24"/>
                <w:szCs w:val="24"/>
              </w:rPr>
            </w:pPr>
            <w:r w:rsidRPr="002B2E9F">
              <w:rPr>
                <w:rFonts w:ascii="Times New Roman" w:eastAsia="Times New Roman" w:hAnsi="Times New Roman" w:cs="Times New Roman"/>
                <w:sz w:val="24"/>
                <w:szCs w:val="24"/>
              </w:rPr>
              <w:t>ISO 14091:2021</w:t>
            </w:r>
          </w:p>
        </w:tc>
        <w:tc>
          <w:tcPr>
            <w:tcW w:w="1890" w:type="dxa"/>
            <w:vAlign w:val="center"/>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tcPr>
          <w:p w:rsidR="0089274D" w:rsidRPr="002B2E9F" w:rsidRDefault="0089274D" w:rsidP="00645CCB">
            <w:pPr>
              <w:shd w:val="clear" w:color="auto" w:fill="FFFFFF"/>
              <w:spacing w:after="0" w:line="320" w:lineRule="atLeast"/>
              <w:rPr>
                <w:rFonts w:eastAsia="Times New Roman" w:cs="Times New Roman"/>
                <w:sz w:val="24"/>
                <w:szCs w:val="24"/>
              </w:rPr>
            </w:pPr>
            <w:r w:rsidRPr="002B2E9F">
              <w:rPr>
                <w:rFonts w:eastAsia="Times New Roman" w:cs="Times New Roman"/>
                <w:sz w:val="24"/>
                <w:szCs w:val="24"/>
              </w:rPr>
              <w:t xml:space="preserve">Cơ chế cấp vốn cho hoạt động thích ứng với biến đổi khí hậu của địa phương - Trợ cấp khả năng phục hồi khí hậu dựa trên kết quả hoạt động - Yêu cầu và hướng dẫn </w:t>
            </w:r>
          </w:p>
          <w:p w:rsidR="0089274D" w:rsidRPr="002B2E9F" w:rsidRDefault="0089274D" w:rsidP="00645CCB">
            <w:pPr>
              <w:spacing w:after="0" w:line="320" w:lineRule="atLeast"/>
              <w:rPr>
                <w:rFonts w:eastAsia="Times New Roman" w:cs="Times New Roman"/>
                <w:b/>
                <w:bCs/>
                <w:sz w:val="24"/>
                <w:szCs w:val="24"/>
              </w:rPr>
            </w:pPr>
            <w:r w:rsidRPr="002B2E9F">
              <w:rPr>
                <w:rFonts w:eastAsia="Times New Roman" w:cs="Times New Roman"/>
                <w:sz w:val="24"/>
                <w:szCs w:val="24"/>
              </w:rPr>
              <w:t>(</w:t>
            </w:r>
            <w:r w:rsidRPr="002B2E9F">
              <w:rPr>
                <w:rFonts w:eastAsia="Times New Roman" w:cs="Times New Roman"/>
                <w:i/>
                <w:iCs/>
                <w:sz w:val="24"/>
                <w:szCs w:val="24"/>
              </w:rPr>
              <w:t>Mechanism for financing local adaptation to climate change - Performance-based climate resilience grants - Requirements and guidelines)</w:t>
            </w:r>
          </w:p>
        </w:tc>
        <w:tc>
          <w:tcPr>
            <w:tcW w:w="2247"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Xây dựng mới</w:t>
            </w:r>
          </w:p>
          <w:p w:rsidR="0089274D" w:rsidRPr="002B2E9F" w:rsidRDefault="0089274D" w:rsidP="00645CCB">
            <w:pPr>
              <w:spacing w:after="0" w:line="320" w:lineRule="atLeast"/>
              <w:jc w:val="center"/>
              <w:rPr>
                <w:rFonts w:cs="Times New Roman"/>
                <w:sz w:val="24"/>
                <w:szCs w:val="24"/>
              </w:rPr>
            </w:pPr>
          </w:p>
        </w:tc>
        <w:tc>
          <w:tcPr>
            <w:tcW w:w="2274" w:type="dxa"/>
            <w:gridSpan w:val="3"/>
          </w:tcPr>
          <w:p w:rsidR="0089274D" w:rsidRPr="002B2E9F" w:rsidRDefault="0089274D" w:rsidP="00645CCB">
            <w:pPr>
              <w:pStyle w:val="Heading6"/>
              <w:shd w:val="clear" w:color="auto" w:fill="FFFFFF"/>
              <w:spacing w:before="0" w:after="0" w:line="320" w:lineRule="atLeast"/>
              <w:jc w:val="center"/>
              <w:outlineLvl w:val="5"/>
              <w:rPr>
                <w:rFonts w:ascii="Times New Roman" w:hAnsi="Times New Roman"/>
                <w:b w:val="0"/>
                <w:bCs w:val="0"/>
                <w:sz w:val="24"/>
                <w:szCs w:val="24"/>
              </w:rPr>
            </w:pPr>
            <w:r w:rsidRPr="002B2E9F">
              <w:rPr>
                <w:rFonts w:ascii="Times New Roman" w:hAnsi="Times New Roman"/>
                <w:b w:val="0"/>
                <w:bCs w:val="0"/>
                <w:sz w:val="24"/>
                <w:szCs w:val="24"/>
              </w:rPr>
              <w:t>Chấp nhận</w:t>
            </w:r>
          </w:p>
          <w:p w:rsidR="0089274D" w:rsidRPr="002B2E9F" w:rsidRDefault="00232CF0" w:rsidP="00645CCB">
            <w:pPr>
              <w:pStyle w:val="Heading6"/>
              <w:shd w:val="clear" w:color="auto" w:fill="FFFFFF"/>
              <w:spacing w:before="0" w:after="0" w:line="320" w:lineRule="atLeast"/>
              <w:jc w:val="center"/>
              <w:outlineLvl w:val="5"/>
              <w:rPr>
                <w:rFonts w:ascii="Times New Roman" w:hAnsi="Times New Roman"/>
                <w:b w:val="0"/>
                <w:bCs w:val="0"/>
                <w:sz w:val="24"/>
                <w:szCs w:val="24"/>
              </w:rPr>
            </w:pPr>
            <w:hyperlink r:id="rId15" w:history="1">
              <w:r w:rsidR="0089274D" w:rsidRPr="002B2E9F">
                <w:rPr>
                  <w:rFonts w:ascii="Times New Roman" w:hAnsi="Times New Roman"/>
                  <w:b w:val="0"/>
                  <w:bCs w:val="0"/>
                  <w:sz w:val="24"/>
                  <w:szCs w:val="24"/>
                </w:rPr>
                <w:t>ISO 14093:2022</w:t>
              </w:r>
            </w:hyperlink>
          </w:p>
          <w:p w:rsidR="0089274D" w:rsidRPr="002B2E9F" w:rsidRDefault="0089274D" w:rsidP="00645CCB">
            <w:pPr>
              <w:spacing w:after="0" w:line="320" w:lineRule="atLeast"/>
              <w:jc w:val="center"/>
              <w:rPr>
                <w:rFonts w:eastAsia="Times New Roman" w:cs="Times New Roman"/>
                <w:b/>
                <w:bCs/>
                <w:sz w:val="24"/>
                <w:szCs w:val="24"/>
              </w:rPr>
            </w:pPr>
          </w:p>
        </w:tc>
        <w:tc>
          <w:tcPr>
            <w:tcW w:w="1890" w:type="dxa"/>
            <w:vAlign w:val="center"/>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62" w:type="dxa"/>
            <w:gridSpan w:val="4"/>
          </w:tcPr>
          <w:p w:rsidR="0089274D" w:rsidRPr="002B2E9F" w:rsidRDefault="0089274D" w:rsidP="00645CCB">
            <w:pPr>
              <w:pStyle w:val="Heading6"/>
              <w:shd w:val="clear" w:color="auto" w:fill="FFFFFF"/>
              <w:spacing w:before="0" w:after="0" w:line="320" w:lineRule="atLeast"/>
              <w:jc w:val="both"/>
              <w:outlineLvl w:val="5"/>
              <w:rPr>
                <w:rFonts w:ascii="Times New Roman" w:hAnsi="Times New Roman"/>
                <w:b w:val="0"/>
                <w:bCs w:val="0"/>
                <w:sz w:val="24"/>
                <w:szCs w:val="24"/>
              </w:rPr>
            </w:pPr>
            <w:r w:rsidRPr="002B2E9F">
              <w:rPr>
                <w:rFonts w:ascii="Times New Roman" w:hAnsi="Times New Roman"/>
                <w:b w:val="0"/>
                <w:bCs w:val="0"/>
                <w:sz w:val="24"/>
                <w:szCs w:val="24"/>
              </w:rPr>
              <w:t xml:space="preserve">Quản lý khí nhà kính và các hoạt động liên quan — Khuôn khổ các nguyên tắc và yêu cầu để đánh giá và báo cáo các hoạt động đầu tư và tài trợ liên quan đến biến đổi khí hậu </w:t>
            </w:r>
            <w:r w:rsidRPr="002B2E9F">
              <w:rPr>
                <w:rFonts w:ascii="Times New Roman" w:hAnsi="Times New Roman"/>
                <w:b w:val="0"/>
                <w:bCs w:val="0"/>
                <w:sz w:val="24"/>
                <w:szCs w:val="24"/>
              </w:rPr>
              <w:fldChar w:fldCharType="begin"/>
            </w:r>
            <w:r w:rsidRPr="002B2E9F">
              <w:rPr>
                <w:rFonts w:ascii="Times New Roman" w:hAnsi="Times New Roman"/>
                <w:b w:val="0"/>
                <w:bCs w:val="0"/>
                <w:sz w:val="24"/>
                <w:szCs w:val="24"/>
              </w:rPr>
              <w:instrText xml:space="preserve"> HYPERLINK "https://www.iso.org/standard/72433.html?browse=tc" </w:instrText>
            </w:r>
            <w:r w:rsidRPr="002B2E9F">
              <w:rPr>
                <w:rFonts w:ascii="Times New Roman" w:hAnsi="Times New Roman"/>
                <w:b w:val="0"/>
                <w:bCs w:val="0"/>
                <w:sz w:val="24"/>
                <w:szCs w:val="24"/>
              </w:rPr>
              <w:fldChar w:fldCharType="separate"/>
            </w:r>
          </w:p>
          <w:p w:rsidR="0089274D" w:rsidRPr="002B2E9F" w:rsidRDefault="0089274D" w:rsidP="00645CCB">
            <w:pPr>
              <w:spacing w:after="0" w:line="320" w:lineRule="atLeast"/>
              <w:rPr>
                <w:rFonts w:eastAsia="Times New Roman" w:cs="Times New Roman"/>
                <w:b/>
                <w:bCs/>
                <w:sz w:val="24"/>
                <w:szCs w:val="24"/>
              </w:rPr>
            </w:pPr>
            <w:r w:rsidRPr="002B2E9F">
              <w:rPr>
                <w:rFonts w:eastAsia="Times New Roman" w:cs="Times New Roman"/>
                <w:sz w:val="24"/>
                <w:szCs w:val="24"/>
              </w:rPr>
              <w:fldChar w:fldCharType="end"/>
            </w:r>
            <w:r w:rsidRPr="002B2E9F">
              <w:rPr>
                <w:rFonts w:eastAsia="Times New Roman" w:cs="Times New Roman"/>
                <w:i/>
                <w:iCs/>
                <w:sz w:val="24"/>
                <w:szCs w:val="24"/>
              </w:rPr>
              <w:t xml:space="preserve">(Greenhouse gas management and related activities — Framework including principles and requirements for assessing and reporting </w:t>
            </w:r>
            <w:r w:rsidRPr="002B2E9F">
              <w:rPr>
                <w:rFonts w:eastAsia="Times New Roman" w:cs="Times New Roman"/>
                <w:i/>
                <w:iCs/>
                <w:sz w:val="24"/>
                <w:szCs w:val="24"/>
              </w:rPr>
              <w:lastRenderedPageBreak/>
              <w:t>investments and financing activities related to climate change)</w:t>
            </w:r>
          </w:p>
        </w:tc>
        <w:tc>
          <w:tcPr>
            <w:tcW w:w="2247" w:type="dxa"/>
            <w:gridSpan w:val="5"/>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lastRenderedPageBreak/>
              <w:t>Xây dựng mới</w:t>
            </w:r>
          </w:p>
          <w:p w:rsidR="0089274D" w:rsidRPr="002B2E9F" w:rsidRDefault="0089274D" w:rsidP="00645CCB">
            <w:pPr>
              <w:spacing w:after="0" w:line="320" w:lineRule="atLeast"/>
              <w:jc w:val="center"/>
              <w:rPr>
                <w:rFonts w:cs="Times New Roman"/>
                <w:sz w:val="24"/>
                <w:szCs w:val="24"/>
              </w:rPr>
            </w:pPr>
          </w:p>
        </w:tc>
        <w:tc>
          <w:tcPr>
            <w:tcW w:w="2274" w:type="dxa"/>
            <w:gridSpan w:val="3"/>
          </w:tcPr>
          <w:p w:rsidR="0089274D" w:rsidRPr="002B2E9F" w:rsidRDefault="0089274D" w:rsidP="00645CCB">
            <w:pPr>
              <w:pStyle w:val="ListParagraph"/>
              <w:spacing w:after="0" w:line="320" w:lineRule="atLeast"/>
              <w:ind w:left="0"/>
              <w:contextualSpacing w:val="0"/>
              <w:jc w:val="center"/>
              <w:rPr>
                <w:rFonts w:ascii="Times New Roman" w:hAnsi="Times New Roman" w:cs="Times New Roman"/>
                <w:sz w:val="24"/>
                <w:szCs w:val="24"/>
              </w:rPr>
            </w:pPr>
            <w:r w:rsidRPr="002B2E9F">
              <w:rPr>
                <w:rFonts w:ascii="Times New Roman" w:hAnsi="Times New Roman" w:cs="Times New Roman"/>
                <w:sz w:val="24"/>
                <w:szCs w:val="24"/>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eastAsia="Times New Roman" w:cs="Times New Roman"/>
                <w:sz w:val="24"/>
                <w:szCs w:val="24"/>
              </w:rPr>
              <w:t>ISO 14097:2021</w:t>
            </w:r>
          </w:p>
        </w:tc>
        <w:tc>
          <w:tcPr>
            <w:tcW w:w="1890" w:type="dxa"/>
            <w:vAlign w:val="center"/>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vAlign w:val="center"/>
          </w:tcPr>
          <w:p w:rsidR="0089274D" w:rsidRPr="002B2E9F" w:rsidRDefault="0089274D" w:rsidP="00645CCB">
            <w:pPr>
              <w:spacing w:after="0" w:line="320" w:lineRule="atLeast"/>
              <w:jc w:val="left"/>
              <w:rPr>
                <w:rFonts w:eastAsia="Times New Roman" w:cs="Times New Roman"/>
                <w:b/>
                <w:bCs/>
                <w:sz w:val="24"/>
                <w:szCs w:val="24"/>
                <w:lang w:val="vi-VN"/>
              </w:rPr>
            </w:pPr>
            <w:r>
              <w:rPr>
                <w:rFonts w:cs="Times New Roman"/>
                <w:b/>
                <w:sz w:val="24"/>
                <w:szCs w:val="24"/>
              </w:rPr>
              <w:lastRenderedPageBreak/>
              <w:t>27</w:t>
            </w:r>
            <w:r w:rsidRPr="002B2E9F">
              <w:rPr>
                <w:rFonts w:cs="Times New Roman"/>
                <w:b/>
                <w:sz w:val="24"/>
                <w:szCs w:val="24"/>
              </w:rPr>
              <w:t xml:space="preserve">. </w:t>
            </w:r>
            <w:r w:rsidRPr="002B2E9F">
              <w:rPr>
                <w:rFonts w:cs="Times New Roman"/>
                <w:b/>
                <w:sz w:val="24"/>
                <w:szCs w:val="24"/>
                <w:lang w:val="vi-VN"/>
              </w:rPr>
              <w:t xml:space="preserve"> </w:t>
            </w:r>
            <w:r w:rsidRPr="002B2E9F">
              <w:rPr>
                <w:rFonts w:cs="Times New Roman"/>
                <w:b/>
                <w:sz w:val="24"/>
                <w:szCs w:val="24"/>
              </w:rPr>
              <w:t>Xây dựng 04 TCVN về</w:t>
            </w:r>
            <w:r w:rsidRPr="002B2E9F">
              <w:rPr>
                <w:rFonts w:cs="Times New Roman"/>
                <w:b/>
                <w:sz w:val="24"/>
                <w:szCs w:val="24"/>
                <w:lang w:val="vi-VN"/>
              </w:rPr>
              <w:t xml:space="preserve"> Chất dẻo</w:t>
            </w:r>
          </w:p>
        </w:tc>
      </w:tr>
      <w:tr w:rsidR="0089274D" w:rsidRPr="002B2E9F" w:rsidTr="00DA5784">
        <w:trPr>
          <w:gridAfter w:val="6"/>
          <w:wAfter w:w="5940" w:type="dxa"/>
          <w:trHeight w:val="391"/>
        </w:trPr>
        <w:tc>
          <w:tcPr>
            <w:tcW w:w="802" w:type="dxa"/>
            <w:vAlign w:val="center"/>
          </w:tcPr>
          <w:p w:rsidR="0089274D" w:rsidRPr="002B2E9F" w:rsidRDefault="0089274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89274D" w:rsidRPr="002B2E9F" w:rsidRDefault="0089274D" w:rsidP="00645CCB">
            <w:pPr>
              <w:spacing w:after="0" w:line="320" w:lineRule="atLeast"/>
              <w:rPr>
                <w:rFonts w:cs="Times New Roman"/>
                <w:sz w:val="24"/>
                <w:szCs w:val="24"/>
                <w:lang w:val="vi-VN"/>
              </w:rPr>
            </w:pPr>
            <w:r w:rsidRPr="002B2E9F">
              <w:rPr>
                <w:rFonts w:cs="Times New Roman"/>
                <w:sz w:val="24"/>
                <w:szCs w:val="24"/>
                <w:lang w:val="vi-VN"/>
              </w:rPr>
              <w:t>Chất dẻo - Xác định tốc độ phân hủy sinh học hiếu khí cụ thể của vật liệu chất dẻo rắn và thời gian biến mất (DT50) trong các điều kiện thử nghiệm trong phòng thí nghiệm mesophilic</w:t>
            </w:r>
          </w:p>
          <w:p w:rsidR="0089274D" w:rsidRDefault="0089274D" w:rsidP="00645CCB">
            <w:pPr>
              <w:spacing w:after="0" w:line="320" w:lineRule="atLeast"/>
              <w:rPr>
                <w:rFonts w:cs="Times New Roman"/>
                <w:i/>
                <w:iCs/>
                <w:sz w:val="24"/>
                <w:szCs w:val="24"/>
                <w:lang w:val="vi-VN"/>
              </w:rPr>
            </w:pPr>
            <w:r w:rsidRPr="002B2E9F">
              <w:rPr>
                <w:rFonts w:cs="Times New Roman"/>
                <w:i/>
                <w:iCs/>
                <w:sz w:val="24"/>
                <w:szCs w:val="24"/>
                <w:lang w:val="vi-VN"/>
              </w:rPr>
              <w:t>Plastics — Determination of specific aerobic biodegradation rate of solid plastic materials and disappearance time (DT50) under mesophilic laboratory test conditions</w:t>
            </w:r>
          </w:p>
          <w:p w:rsidR="00E91EB5" w:rsidRPr="002B2E9F" w:rsidRDefault="00E91EB5" w:rsidP="00645CCB">
            <w:pPr>
              <w:spacing w:after="0" w:line="320" w:lineRule="atLeast"/>
              <w:rPr>
                <w:rFonts w:cs="Times New Roman"/>
                <w:sz w:val="24"/>
                <w:szCs w:val="24"/>
                <w:lang w:val="vi-VN"/>
              </w:rPr>
            </w:pPr>
          </w:p>
        </w:tc>
        <w:tc>
          <w:tcPr>
            <w:tcW w:w="2268" w:type="dxa"/>
            <w:gridSpan w:val="6"/>
          </w:tcPr>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ISO 5148:2022</w:t>
            </w:r>
          </w:p>
        </w:tc>
        <w:tc>
          <w:tcPr>
            <w:tcW w:w="1890" w:type="dxa"/>
          </w:tcPr>
          <w:p w:rsidR="0089274D" w:rsidRPr="002B2E9F" w:rsidRDefault="0089274D" w:rsidP="00645CCB">
            <w:pPr>
              <w:spacing w:after="0" w:line="320" w:lineRule="atLeast"/>
              <w:jc w:val="center"/>
              <w:rPr>
                <w:rFonts w:eastAsia="Times New Roman" w:cs="Times New Roman"/>
                <w:b/>
                <w:bCs/>
                <w:sz w:val="24"/>
                <w:szCs w:val="24"/>
                <w:lang w:val="vi-VN"/>
              </w:rPr>
            </w:pPr>
            <w:r w:rsidRPr="002B2E9F">
              <w:rPr>
                <w:rFonts w:cs="Times New Roman"/>
                <w:sz w:val="24"/>
                <w:szCs w:val="24"/>
                <w:lang w:val="vi-VN"/>
              </w:rPr>
              <w:t xml:space="preserve">TCVN/TC 61 </w:t>
            </w:r>
            <w:r w:rsidRPr="002B2E9F">
              <w:rPr>
                <w:rFonts w:cs="Times New Roman"/>
                <w:sz w:val="24"/>
                <w:szCs w:val="24"/>
                <w:lang w:val="vi-VN"/>
              </w:rPr>
              <w:br/>
              <w:t>Chất dẻo</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89274D" w:rsidRPr="002B2E9F" w:rsidRDefault="0089274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37C39" w:rsidRPr="00B37C39" w:rsidRDefault="00B37C39" w:rsidP="00B37C39">
            <w:pPr>
              <w:snapToGrid w:val="0"/>
              <w:spacing w:before="120" w:after="0" w:line="320" w:lineRule="atLeast"/>
              <w:rPr>
                <w:sz w:val="24"/>
                <w:szCs w:val="24"/>
                <w:lang w:val="vi-VN"/>
              </w:rPr>
            </w:pPr>
            <w:r w:rsidRPr="00B37C39">
              <w:rPr>
                <w:sz w:val="24"/>
                <w:szCs w:val="24"/>
                <w:lang w:val="vi-VN"/>
              </w:rPr>
              <w:t>Chất dẻo – Xác định chỉ số khúc xạ</w:t>
            </w:r>
          </w:p>
          <w:p w:rsidR="0089274D" w:rsidRDefault="00B37C39" w:rsidP="00B37C39">
            <w:pPr>
              <w:snapToGrid w:val="0"/>
              <w:spacing w:before="120" w:after="0" w:line="320" w:lineRule="atLeast"/>
              <w:rPr>
                <w:i/>
                <w:iCs/>
                <w:sz w:val="24"/>
                <w:szCs w:val="24"/>
                <w:lang w:val="vi-VN"/>
              </w:rPr>
            </w:pPr>
            <w:r w:rsidRPr="00B37C39">
              <w:rPr>
                <w:i/>
                <w:iCs/>
                <w:sz w:val="24"/>
                <w:szCs w:val="24"/>
                <w:lang w:val="vi-VN"/>
              </w:rPr>
              <w:t>Plastics — Determination of refractive index</w:t>
            </w:r>
          </w:p>
          <w:p w:rsidR="00E91EB5" w:rsidRPr="002B2E9F" w:rsidRDefault="00E91EB5" w:rsidP="00B37C39">
            <w:pPr>
              <w:snapToGrid w:val="0"/>
              <w:spacing w:before="120" w:after="0" w:line="320" w:lineRule="atLeast"/>
              <w:rPr>
                <w:rFonts w:cs="Times New Roman"/>
                <w:sz w:val="24"/>
                <w:szCs w:val="24"/>
                <w:lang w:val="vi-VN"/>
              </w:rPr>
            </w:pPr>
          </w:p>
        </w:tc>
        <w:tc>
          <w:tcPr>
            <w:tcW w:w="2268" w:type="dxa"/>
            <w:gridSpan w:val="6"/>
          </w:tcPr>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B37C39" w:rsidP="00645CCB">
            <w:pPr>
              <w:spacing w:after="0" w:line="320" w:lineRule="atLeast"/>
              <w:jc w:val="center"/>
              <w:rPr>
                <w:rFonts w:cs="Times New Roman"/>
                <w:sz w:val="24"/>
                <w:szCs w:val="24"/>
                <w:lang w:val="vi-VN"/>
              </w:rPr>
            </w:pPr>
            <w:r>
              <w:rPr>
                <w:bCs/>
                <w:lang w:val="vi-VN"/>
              </w:rPr>
              <w:t xml:space="preserve">ISO </w:t>
            </w:r>
            <w:r>
              <w:t>489:2022</w:t>
            </w:r>
          </w:p>
        </w:tc>
        <w:tc>
          <w:tcPr>
            <w:tcW w:w="1890" w:type="dxa"/>
          </w:tcPr>
          <w:p w:rsidR="0089274D" w:rsidRPr="002B2E9F" w:rsidRDefault="0089274D" w:rsidP="00645CCB">
            <w:pPr>
              <w:spacing w:after="0" w:line="320" w:lineRule="atLeast"/>
              <w:jc w:val="center"/>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89274D" w:rsidRPr="002B2E9F" w:rsidRDefault="0089274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89274D" w:rsidRPr="002B2E9F" w:rsidRDefault="0089274D" w:rsidP="00645CCB">
            <w:pPr>
              <w:spacing w:after="0" w:line="320" w:lineRule="atLeast"/>
              <w:rPr>
                <w:rFonts w:cs="Times New Roman"/>
                <w:sz w:val="24"/>
                <w:szCs w:val="24"/>
                <w:lang w:val="vi-VN"/>
              </w:rPr>
            </w:pPr>
            <w:r w:rsidRPr="002B2E9F">
              <w:rPr>
                <w:rFonts w:cs="Times New Roman"/>
                <w:sz w:val="24"/>
                <w:szCs w:val="24"/>
                <w:lang w:val="vi-VN"/>
              </w:rPr>
              <w:t xml:space="preserve">Chất dẻo - Đánh giá khả năng phân hủy sinh học nội tại của vật liệu tiếp xúc với chất cấy biển trong điều kiện </w:t>
            </w:r>
            <w:bookmarkStart w:id="0" w:name="_GoBack"/>
            <w:bookmarkEnd w:id="0"/>
            <w:r w:rsidRPr="002B2E9F">
              <w:rPr>
                <w:rFonts w:cs="Times New Roman"/>
                <w:sz w:val="24"/>
                <w:szCs w:val="24"/>
                <w:lang w:val="vi-VN"/>
              </w:rPr>
              <w:t>phòng thí nghiệm hiếu khí mesophilic - Phương pháp và yêu cầu thử nghiệm</w:t>
            </w:r>
          </w:p>
          <w:p w:rsidR="0089274D" w:rsidRPr="002B2E9F" w:rsidRDefault="0089274D" w:rsidP="00645CCB">
            <w:pPr>
              <w:spacing w:after="0" w:line="320" w:lineRule="atLeast"/>
              <w:rPr>
                <w:rFonts w:cs="Times New Roman"/>
                <w:sz w:val="24"/>
                <w:szCs w:val="24"/>
                <w:lang w:val="vi-VN"/>
              </w:rPr>
            </w:pPr>
            <w:r w:rsidRPr="002B2E9F">
              <w:rPr>
                <w:rFonts w:cs="Times New Roman"/>
                <w:i/>
                <w:iCs/>
                <w:sz w:val="24"/>
                <w:szCs w:val="24"/>
                <w:lang w:val="vi-VN"/>
              </w:rPr>
              <w:t>Plastics — Assessment of the intrinsic biodegradability of materials exposed to marine inocula under mesophilic aerobic laboratory conditions — Test methods and requirements</w:t>
            </w:r>
          </w:p>
        </w:tc>
        <w:tc>
          <w:tcPr>
            <w:tcW w:w="2268" w:type="dxa"/>
            <w:gridSpan w:val="6"/>
          </w:tcPr>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ISO 22403:2020</w:t>
            </w:r>
          </w:p>
        </w:tc>
        <w:tc>
          <w:tcPr>
            <w:tcW w:w="1890" w:type="dxa"/>
          </w:tcPr>
          <w:p w:rsidR="0089274D" w:rsidRPr="002B2E9F" w:rsidRDefault="0089274D" w:rsidP="00645CCB">
            <w:pPr>
              <w:spacing w:after="0" w:line="320" w:lineRule="atLeast"/>
              <w:jc w:val="center"/>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89274D" w:rsidRPr="002B2E9F" w:rsidRDefault="0089274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89274D" w:rsidRPr="002B2E9F" w:rsidRDefault="0089274D" w:rsidP="00645CCB">
            <w:pPr>
              <w:spacing w:after="0" w:line="320" w:lineRule="atLeast"/>
              <w:rPr>
                <w:rFonts w:cs="Times New Roman"/>
                <w:sz w:val="24"/>
                <w:szCs w:val="24"/>
                <w:lang w:val="vi-VN"/>
              </w:rPr>
            </w:pPr>
            <w:r w:rsidRPr="002B2E9F">
              <w:rPr>
                <w:rFonts w:cs="Times New Roman"/>
                <w:sz w:val="24"/>
                <w:szCs w:val="24"/>
                <w:lang w:val="vi-VN"/>
              </w:rPr>
              <w:t>Chất dẻo - Xác định mức độ phân hủy của vật liệu chất dẻo trong môi trường sống biển trong điều kiện thực tế</w:t>
            </w:r>
          </w:p>
          <w:p w:rsidR="0089274D" w:rsidRDefault="0089274D" w:rsidP="00645CCB">
            <w:pPr>
              <w:spacing w:after="0" w:line="320" w:lineRule="atLeast"/>
              <w:rPr>
                <w:rFonts w:cs="Times New Roman"/>
                <w:i/>
                <w:iCs/>
                <w:sz w:val="24"/>
                <w:szCs w:val="24"/>
                <w:lang w:val="vi-VN"/>
              </w:rPr>
            </w:pPr>
            <w:r w:rsidRPr="002B2E9F">
              <w:rPr>
                <w:rFonts w:cs="Times New Roman"/>
                <w:i/>
                <w:iCs/>
                <w:sz w:val="24"/>
                <w:szCs w:val="24"/>
                <w:lang w:val="vi-VN"/>
              </w:rPr>
              <w:t>Plastics — Determination of the degree of disintegration of plastic materials in marine habitats under real field conditions</w:t>
            </w:r>
          </w:p>
          <w:p w:rsidR="0089274D" w:rsidRDefault="0089274D" w:rsidP="00645CCB">
            <w:pPr>
              <w:spacing w:after="0" w:line="320" w:lineRule="atLeast"/>
              <w:rPr>
                <w:rFonts w:cs="Times New Roman"/>
                <w:i/>
                <w:iCs/>
                <w:sz w:val="24"/>
                <w:szCs w:val="24"/>
                <w:lang w:val="vi-VN"/>
              </w:rPr>
            </w:pPr>
          </w:p>
          <w:p w:rsidR="0089274D" w:rsidRPr="002B2E9F" w:rsidRDefault="0089274D" w:rsidP="00645CCB">
            <w:pPr>
              <w:spacing w:after="0" w:line="320" w:lineRule="atLeast"/>
              <w:rPr>
                <w:rFonts w:cs="Times New Roman"/>
                <w:sz w:val="24"/>
                <w:szCs w:val="24"/>
                <w:lang w:val="vi-VN"/>
              </w:rPr>
            </w:pPr>
          </w:p>
        </w:tc>
        <w:tc>
          <w:tcPr>
            <w:tcW w:w="2268" w:type="dxa"/>
            <w:gridSpan w:val="6"/>
          </w:tcPr>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lang w:val="vi-VN"/>
              </w:rPr>
            </w:pPr>
            <w:r w:rsidRPr="002B2E9F">
              <w:rPr>
                <w:rFonts w:cs="Times New Roman"/>
                <w:sz w:val="24"/>
                <w:szCs w:val="24"/>
                <w:lang w:val="vi-VN"/>
              </w:rPr>
              <w:t>ISO 22766:2020</w:t>
            </w:r>
          </w:p>
        </w:tc>
        <w:tc>
          <w:tcPr>
            <w:tcW w:w="1890" w:type="dxa"/>
          </w:tcPr>
          <w:p w:rsidR="0089274D" w:rsidRPr="002B2E9F" w:rsidRDefault="0089274D" w:rsidP="00645CCB">
            <w:pPr>
              <w:spacing w:after="0" w:line="320" w:lineRule="atLeast"/>
              <w:jc w:val="center"/>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vAlign w:val="center"/>
          </w:tcPr>
          <w:p w:rsidR="0089274D" w:rsidRPr="002B2E9F" w:rsidRDefault="0089274D" w:rsidP="00645CCB">
            <w:pPr>
              <w:spacing w:after="0" w:line="320" w:lineRule="atLeast"/>
              <w:jc w:val="left"/>
              <w:rPr>
                <w:rFonts w:eastAsia="Times New Roman" w:cs="Times New Roman"/>
                <w:b/>
                <w:bCs/>
                <w:sz w:val="24"/>
                <w:szCs w:val="24"/>
                <w:lang w:val="vi-VN"/>
              </w:rPr>
            </w:pPr>
            <w:r>
              <w:rPr>
                <w:rFonts w:cs="Times New Roman"/>
                <w:b/>
                <w:sz w:val="24"/>
                <w:szCs w:val="24"/>
              </w:rPr>
              <w:t>28</w:t>
            </w:r>
            <w:r w:rsidRPr="002B2E9F">
              <w:rPr>
                <w:rFonts w:cs="Times New Roman"/>
                <w:b/>
                <w:sz w:val="24"/>
                <w:szCs w:val="24"/>
              </w:rPr>
              <w:t>. Xây dựng 03 TCVN về</w:t>
            </w:r>
            <w:r w:rsidRPr="002B2E9F">
              <w:rPr>
                <w:rFonts w:cs="Times New Roman"/>
                <w:b/>
                <w:sz w:val="24"/>
                <w:szCs w:val="24"/>
                <w:lang w:val="vi-VN"/>
              </w:rPr>
              <w:t xml:space="preserve"> Nhiên liệu sinh học rắn</w:t>
            </w:r>
          </w:p>
        </w:tc>
      </w:tr>
      <w:tr w:rsidR="0089274D" w:rsidRPr="002B2E9F" w:rsidTr="00DA5784">
        <w:trPr>
          <w:gridAfter w:val="6"/>
          <w:wAfter w:w="5940" w:type="dxa"/>
          <w:trHeight w:val="391"/>
        </w:trPr>
        <w:tc>
          <w:tcPr>
            <w:tcW w:w="802" w:type="dxa"/>
            <w:vAlign w:val="center"/>
          </w:tcPr>
          <w:p w:rsidR="0089274D" w:rsidRPr="002B2E9F" w:rsidRDefault="0089274D" w:rsidP="00644CBC">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89274D" w:rsidRPr="002B2E9F" w:rsidRDefault="0089274D" w:rsidP="00B61D33">
            <w:pPr>
              <w:pStyle w:val="Heading1"/>
              <w:outlineLvl w:val="0"/>
              <w:rPr>
                <w:rFonts w:eastAsiaTheme="minorHAnsi"/>
              </w:rPr>
            </w:pPr>
            <w:r w:rsidRPr="002B2E9F">
              <w:rPr>
                <w:rFonts w:eastAsiaTheme="minorHAnsi"/>
              </w:rPr>
              <w:t>Nhiên liệu sinh học dạng rắn – Xác định thành phần chính – Nhôm, canxi, sắt, magie, phốt pho, kali, silic, natri và titan</w:t>
            </w:r>
          </w:p>
          <w:p w:rsidR="0089274D" w:rsidRPr="002B2E9F" w:rsidRDefault="0089274D" w:rsidP="00645CCB">
            <w:pPr>
              <w:spacing w:after="0" w:line="320" w:lineRule="atLeast"/>
              <w:contextualSpacing w:val="0"/>
              <w:rPr>
                <w:rFonts w:cs="Times New Roman"/>
                <w:i/>
                <w:iCs/>
                <w:sz w:val="24"/>
                <w:szCs w:val="24"/>
                <w:lang w:val="vi-VN"/>
              </w:rPr>
            </w:pPr>
            <w:r w:rsidRPr="002B2E9F">
              <w:rPr>
                <w:rFonts w:cs="Times New Roman"/>
                <w:i/>
                <w:iCs/>
                <w:sz w:val="24"/>
                <w:szCs w:val="24"/>
                <w:lang w:val="vi-VN"/>
              </w:rPr>
              <w:t>Solid biofuels – Determination of major elements – Al, Ca, Fe, Mg, P, K, Si, Na and Ti</w:t>
            </w:r>
          </w:p>
        </w:tc>
        <w:tc>
          <w:tcPr>
            <w:tcW w:w="2268" w:type="dxa"/>
            <w:gridSpan w:val="6"/>
          </w:tcPr>
          <w:p w:rsidR="0089274D" w:rsidRPr="002B2E9F" w:rsidRDefault="0089274D" w:rsidP="00645CCB">
            <w:pPr>
              <w:spacing w:after="0" w:line="320" w:lineRule="atLeast"/>
              <w:contextualSpacing w:val="0"/>
              <w:jc w:val="center"/>
              <w:rPr>
                <w:rFonts w:cs="Times New Roman"/>
                <w:sz w:val="24"/>
                <w:szCs w:val="24"/>
                <w:lang w:val="vi-VN"/>
              </w:rPr>
            </w:pPr>
            <w:r w:rsidRPr="002B2E9F">
              <w:rPr>
                <w:rFonts w:cs="Times New Roman"/>
                <w:sz w:val="24"/>
                <w:szCs w:val="24"/>
                <w:lang w:val="vi-VN"/>
              </w:rPr>
              <w:t>Xây dựng mới</w:t>
            </w:r>
          </w:p>
        </w:tc>
        <w:tc>
          <w:tcPr>
            <w:tcW w:w="2232"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contextualSpacing w:val="0"/>
              <w:jc w:val="center"/>
              <w:rPr>
                <w:rFonts w:cs="Times New Roman"/>
                <w:sz w:val="24"/>
                <w:szCs w:val="24"/>
                <w:lang w:val="vi-VN"/>
              </w:rPr>
            </w:pPr>
            <w:r w:rsidRPr="002B2E9F">
              <w:rPr>
                <w:rFonts w:cs="Times New Roman"/>
                <w:sz w:val="24"/>
                <w:szCs w:val="24"/>
                <w:lang w:val="vi-VN"/>
              </w:rPr>
              <w:t>ISO 16967:2015</w:t>
            </w:r>
          </w:p>
        </w:tc>
        <w:tc>
          <w:tcPr>
            <w:tcW w:w="1890" w:type="dxa"/>
          </w:tcPr>
          <w:p w:rsidR="0089274D" w:rsidRPr="002B2E9F" w:rsidRDefault="0089274D" w:rsidP="00645CCB">
            <w:pPr>
              <w:spacing w:after="0" w:line="320" w:lineRule="atLeast"/>
              <w:contextualSpacing w:val="0"/>
              <w:jc w:val="center"/>
              <w:rPr>
                <w:rFonts w:cs="Times New Roman"/>
                <w:sz w:val="24"/>
                <w:szCs w:val="24"/>
                <w:lang w:val="vi-VN"/>
              </w:rPr>
            </w:pPr>
            <w:r w:rsidRPr="002B2E9F">
              <w:rPr>
                <w:rFonts w:cs="Times New Roman"/>
                <w:sz w:val="24"/>
                <w:szCs w:val="24"/>
                <w:lang w:val="vi-VN"/>
              </w:rPr>
              <w:t>TCVN/TC 238 Nhiên liệu sinh học rắn</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89274D" w:rsidRPr="002B2E9F" w:rsidRDefault="0089274D" w:rsidP="00644CBC">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89274D" w:rsidRPr="002B2E9F" w:rsidRDefault="0089274D" w:rsidP="00645CCB">
            <w:pPr>
              <w:snapToGrid w:val="0"/>
              <w:spacing w:after="0" w:line="320" w:lineRule="atLeast"/>
              <w:contextualSpacing w:val="0"/>
              <w:rPr>
                <w:rFonts w:cs="Times New Roman"/>
                <w:sz w:val="24"/>
                <w:szCs w:val="24"/>
                <w:lang w:val="vi-VN"/>
              </w:rPr>
            </w:pPr>
            <w:r w:rsidRPr="002B2E9F">
              <w:rPr>
                <w:rFonts w:cs="Times New Roman"/>
                <w:sz w:val="24"/>
                <w:szCs w:val="24"/>
                <w:lang w:val="vi-VN"/>
              </w:rPr>
              <w:t>Nhiên liệu sinh học dạng rắn – Xác định thành phần phụ</w:t>
            </w:r>
          </w:p>
          <w:p w:rsidR="0089274D" w:rsidRPr="002B2E9F" w:rsidRDefault="0089274D" w:rsidP="00645CCB">
            <w:pPr>
              <w:spacing w:after="0" w:line="320" w:lineRule="atLeast"/>
              <w:contextualSpacing w:val="0"/>
              <w:rPr>
                <w:rFonts w:cs="Times New Roman"/>
                <w:i/>
                <w:iCs/>
                <w:sz w:val="24"/>
                <w:szCs w:val="24"/>
                <w:lang w:val="vi-VN"/>
              </w:rPr>
            </w:pPr>
            <w:r w:rsidRPr="002B2E9F">
              <w:rPr>
                <w:rFonts w:cs="Times New Roman"/>
                <w:i/>
                <w:iCs/>
                <w:sz w:val="24"/>
                <w:szCs w:val="24"/>
                <w:lang w:val="vi-VN"/>
              </w:rPr>
              <w:t>Solid biofuels – Determination of minor elements</w:t>
            </w:r>
          </w:p>
        </w:tc>
        <w:tc>
          <w:tcPr>
            <w:tcW w:w="2268" w:type="dxa"/>
            <w:gridSpan w:val="6"/>
          </w:tcPr>
          <w:p w:rsidR="0089274D" w:rsidRPr="002B2E9F" w:rsidRDefault="0089274D" w:rsidP="00645CCB">
            <w:pPr>
              <w:spacing w:after="0" w:line="320" w:lineRule="atLeast"/>
              <w:contextualSpacing w:val="0"/>
              <w:jc w:val="center"/>
              <w:rPr>
                <w:rFonts w:cs="Times New Roman"/>
                <w:sz w:val="24"/>
                <w:szCs w:val="24"/>
                <w:lang w:val="vi-VN"/>
              </w:rPr>
            </w:pPr>
            <w:r w:rsidRPr="002B2E9F">
              <w:rPr>
                <w:rFonts w:cs="Times New Roman"/>
                <w:sz w:val="24"/>
                <w:szCs w:val="24"/>
                <w:lang w:val="vi-VN"/>
              </w:rPr>
              <w:t>Xây dựng mới</w:t>
            </w:r>
          </w:p>
        </w:tc>
        <w:tc>
          <w:tcPr>
            <w:tcW w:w="2232"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contextualSpacing w:val="0"/>
              <w:jc w:val="center"/>
              <w:rPr>
                <w:rFonts w:cs="Times New Roman"/>
                <w:sz w:val="24"/>
                <w:szCs w:val="24"/>
                <w:lang w:val="vi-VN"/>
              </w:rPr>
            </w:pPr>
            <w:r w:rsidRPr="002B2E9F">
              <w:rPr>
                <w:rFonts w:cs="Times New Roman"/>
                <w:sz w:val="24"/>
                <w:szCs w:val="24"/>
                <w:lang w:val="vi-VN"/>
              </w:rPr>
              <w:t>ISO 16968:2015</w:t>
            </w:r>
          </w:p>
        </w:tc>
        <w:tc>
          <w:tcPr>
            <w:tcW w:w="1890" w:type="dxa"/>
          </w:tcPr>
          <w:p w:rsidR="0089274D" w:rsidRPr="002B2E9F" w:rsidRDefault="0089274D" w:rsidP="00645CCB">
            <w:pPr>
              <w:spacing w:after="0" w:line="320" w:lineRule="atLeast"/>
              <w:contextualSpacing w:val="0"/>
              <w:jc w:val="center"/>
              <w:rPr>
                <w:rFonts w:cs="Times New Roman"/>
                <w:sz w:val="24"/>
                <w:szCs w:val="24"/>
                <w:lang w:val="vi-VN"/>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vAlign w:val="center"/>
          </w:tcPr>
          <w:p w:rsidR="0089274D" w:rsidRPr="002B2E9F" w:rsidRDefault="0089274D" w:rsidP="00644CBC">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89274D" w:rsidRPr="002B2E9F" w:rsidRDefault="0089274D" w:rsidP="00645CCB">
            <w:pPr>
              <w:snapToGrid w:val="0"/>
              <w:spacing w:after="0" w:line="320" w:lineRule="atLeast"/>
              <w:contextualSpacing w:val="0"/>
              <w:rPr>
                <w:rFonts w:cs="Times New Roman"/>
                <w:sz w:val="24"/>
                <w:szCs w:val="24"/>
                <w:lang w:val="vi-VN"/>
              </w:rPr>
            </w:pPr>
            <w:r w:rsidRPr="002B2E9F">
              <w:rPr>
                <w:rFonts w:cs="Times New Roman"/>
                <w:sz w:val="24"/>
                <w:szCs w:val="24"/>
                <w:lang w:val="vi-VN"/>
              </w:rPr>
              <w:t>Nhiên liệu sinh học dạng rắn – Xác định hàm lượng clorua, natri và kali hòa tan trong nước</w:t>
            </w:r>
          </w:p>
          <w:p w:rsidR="0089274D" w:rsidRPr="002B2E9F" w:rsidRDefault="0089274D" w:rsidP="00645CCB">
            <w:pPr>
              <w:spacing w:after="0" w:line="320" w:lineRule="atLeast"/>
              <w:contextualSpacing w:val="0"/>
              <w:rPr>
                <w:rFonts w:cs="Times New Roman"/>
                <w:i/>
                <w:iCs/>
                <w:sz w:val="24"/>
                <w:szCs w:val="24"/>
                <w:lang w:val="vi-VN"/>
              </w:rPr>
            </w:pPr>
            <w:r w:rsidRPr="002B2E9F">
              <w:rPr>
                <w:rFonts w:cs="Times New Roman"/>
                <w:i/>
                <w:iCs/>
                <w:sz w:val="24"/>
                <w:szCs w:val="24"/>
                <w:lang w:val="vi-VN"/>
              </w:rPr>
              <w:t>Solid biofuels – Determination of the water soluble chloride, sodium and potassium content</w:t>
            </w:r>
          </w:p>
        </w:tc>
        <w:tc>
          <w:tcPr>
            <w:tcW w:w="2268" w:type="dxa"/>
            <w:gridSpan w:val="6"/>
          </w:tcPr>
          <w:p w:rsidR="0089274D" w:rsidRPr="002B2E9F" w:rsidRDefault="0089274D" w:rsidP="00645CCB">
            <w:pPr>
              <w:spacing w:after="0" w:line="320" w:lineRule="atLeast"/>
              <w:contextualSpacing w:val="0"/>
              <w:jc w:val="center"/>
              <w:rPr>
                <w:rFonts w:cs="Times New Roman"/>
                <w:sz w:val="24"/>
                <w:szCs w:val="24"/>
                <w:lang w:val="vi-VN"/>
              </w:rPr>
            </w:pPr>
            <w:r w:rsidRPr="002B2E9F">
              <w:rPr>
                <w:rFonts w:cs="Times New Roman"/>
                <w:sz w:val="24"/>
                <w:szCs w:val="24"/>
                <w:lang w:val="vi-VN"/>
              </w:rPr>
              <w:t>Xây dựng mới</w:t>
            </w:r>
          </w:p>
        </w:tc>
        <w:tc>
          <w:tcPr>
            <w:tcW w:w="2232"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contextualSpacing w:val="0"/>
              <w:jc w:val="center"/>
              <w:rPr>
                <w:rFonts w:cs="Times New Roman"/>
                <w:sz w:val="24"/>
                <w:szCs w:val="24"/>
                <w:lang w:val="vi-VN"/>
              </w:rPr>
            </w:pPr>
            <w:r w:rsidRPr="002B2E9F">
              <w:rPr>
                <w:rFonts w:cs="Times New Roman"/>
                <w:sz w:val="24"/>
                <w:szCs w:val="24"/>
                <w:lang w:val="vi-VN"/>
              </w:rPr>
              <w:t>ISO 16995:2015</w:t>
            </w:r>
          </w:p>
        </w:tc>
        <w:tc>
          <w:tcPr>
            <w:tcW w:w="1890" w:type="dxa"/>
          </w:tcPr>
          <w:p w:rsidR="0089274D" w:rsidRPr="002B2E9F" w:rsidRDefault="0089274D" w:rsidP="00645CCB">
            <w:pPr>
              <w:spacing w:after="0" w:line="320" w:lineRule="atLeast"/>
              <w:contextualSpacing w:val="0"/>
              <w:jc w:val="center"/>
              <w:rPr>
                <w:rFonts w:cs="Times New Roman"/>
                <w:sz w:val="24"/>
                <w:szCs w:val="24"/>
                <w:lang w:val="vi-VN"/>
              </w:rPr>
            </w:pP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Cs/>
                <w:sz w:val="24"/>
                <w:szCs w:val="24"/>
              </w:rPr>
            </w:pPr>
          </w:p>
        </w:tc>
      </w:tr>
      <w:tr w:rsidR="002569C3" w:rsidRPr="002B2E9F" w:rsidTr="00DA5784">
        <w:trPr>
          <w:gridAfter w:val="6"/>
          <w:wAfter w:w="5940" w:type="dxa"/>
          <w:trHeight w:val="391"/>
        </w:trPr>
        <w:tc>
          <w:tcPr>
            <w:tcW w:w="15115" w:type="dxa"/>
            <w:gridSpan w:val="17"/>
            <w:vAlign w:val="center"/>
          </w:tcPr>
          <w:p w:rsidR="002569C3" w:rsidRPr="002B2E9F" w:rsidRDefault="00FA6A4B" w:rsidP="005D19EE">
            <w:pPr>
              <w:spacing w:after="0" w:line="320" w:lineRule="atLeast"/>
              <w:jc w:val="left"/>
              <w:rPr>
                <w:rFonts w:eastAsia="Times New Roman" w:cs="Times New Roman"/>
                <w:b/>
                <w:bCs/>
                <w:sz w:val="24"/>
                <w:szCs w:val="24"/>
              </w:rPr>
            </w:pPr>
            <w:r>
              <w:rPr>
                <w:rFonts w:cs="Times New Roman"/>
                <w:b/>
                <w:sz w:val="24"/>
                <w:szCs w:val="24"/>
              </w:rPr>
              <w:t>29</w:t>
            </w:r>
            <w:r w:rsidR="002569C3" w:rsidRPr="002B2E9F">
              <w:rPr>
                <w:rFonts w:cs="Times New Roman"/>
                <w:b/>
                <w:sz w:val="24"/>
                <w:szCs w:val="24"/>
              </w:rPr>
              <w:t xml:space="preserve">. Xây dựng 03 TCVN về </w:t>
            </w:r>
            <w:r w:rsidR="002569C3" w:rsidRPr="002B2E9F">
              <w:rPr>
                <w:rFonts w:cs="Times New Roman"/>
                <w:b/>
                <w:sz w:val="24"/>
                <w:szCs w:val="24"/>
                <w:lang w:val="vi-VN"/>
              </w:rPr>
              <w:t>Sản phẩm khí</w:t>
            </w:r>
          </w:p>
        </w:tc>
      </w:tr>
      <w:tr w:rsidR="002569C3" w:rsidRPr="002B2E9F" w:rsidTr="00DA5784">
        <w:trPr>
          <w:gridAfter w:val="6"/>
          <w:wAfter w:w="5940" w:type="dxa"/>
          <w:trHeight w:val="391"/>
        </w:trPr>
        <w:tc>
          <w:tcPr>
            <w:tcW w:w="802" w:type="dxa"/>
            <w:vAlign w:val="center"/>
          </w:tcPr>
          <w:p w:rsidR="002569C3" w:rsidRPr="002B2E9F" w:rsidRDefault="002569C3"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2569C3" w:rsidRPr="002B2E9F" w:rsidRDefault="002569C3" w:rsidP="005D19EE">
            <w:pPr>
              <w:spacing w:after="0" w:line="320" w:lineRule="atLeast"/>
              <w:rPr>
                <w:rFonts w:cs="Times New Roman"/>
                <w:sz w:val="24"/>
                <w:szCs w:val="24"/>
                <w:lang w:val="vi-VN"/>
              </w:rPr>
            </w:pPr>
            <w:r w:rsidRPr="002B2E9F">
              <w:rPr>
                <w:rFonts w:cs="Times New Roman"/>
                <w:sz w:val="24"/>
                <w:szCs w:val="24"/>
                <w:lang w:val="vi-VN"/>
              </w:rPr>
              <w:t>Khí thiên nhiên – Đánh giá hiệu năng của hệ thống phân tích</w:t>
            </w:r>
          </w:p>
          <w:p w:rsidR="002569C3" w:rsidRPr="002B2E9F" w:rsidRDefault="002569C3" w:rsidP="005D19EE">
            <w:pPr>
              <w:spacing w:after="0" w:line="320" w:lineRule="atLeast"/>
              <w:rPr>
                <w:rFonts w:cs="Times New Roman"/>
                <w:i/>
                <w:iCs/>
                <w:sz w:val="24"/>
                <w:szCs w:val="24"/>
                <w:lang w:val="vi-VN"/>
              </w:rPr>
            </w:pPr>
            <w:r w:rsidRPr="002B2E9F">
              <w:rPr>
                <w:rFonts w:cs="Times New Roman"/>
                <w:i/>
                <w:iCs/>
                <w:sz w:val="24"/>
                <w:szCs w:val="24"/>
                <w:lang w:val="vi-VN"/>
              </w:rPr>
              <w:lastRenderedPageBreak/>
              <w:t>Natural gas — Performance evaluation for analytical systems</w:t>
            </w:r>
          </w:p>
        </w:tc>
        <w:tc>
          <w:tcPr>
            <w:tcW w:w="2268" w:type="dxa"/>
            <w:gridSpan w:val="6"/>
          </w:tcPr>
          <w:p w:rsidR="002569C3" w:rsidRPr="002B2E9F" w:rsidRDefault="002569C3" w:rsidP="005D19EE">
            <w:pPr>
              <w:spacing w:after="0" w:line="320" w:lineRule="atLeast"/>
              <w:jc w:val="center"/>
              <w:rPr>
                <w:rFonts w:cs="Times New Roman"/>
                <w:sz w:val="24"/>
                <w:szCs w:val="24"/>
                <w:lang w:val="vi-VN"/>
              </w:rPr>
            </w:pPr>
            <w:r w:rsidRPr="002B2E9F">
              <w:rPr>
                <w:rFonts w:cs="Times New Roman"/>
                <w:sz w:val="24"/>
                <w:szCs w:val="24"/>
                <w:lang w:val="vi-VN"/>
              </w:rPr>
              <w:lastRenderedPageBreak/>
              <w:t>Xây dựng mới</w:t>
            </w:r>
          </w:p>
        </w:tc>
        <w:tc>
          <w:tcPr>
            <w:tcW w:w="2232" w:type="dxa"/>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t>Chấp nhận</w:t>
            </w:r>
          </w:p>
          <w:p w:rsidR="002569C3" w:rsidRPr="002B2E9F" w:rsidRDefault="002569C3" w:rsidP="005D19EE">
            <w:pPr>
              <w:spacing w:after="0" w:line="320" w:lineRule="atLeast"/>
              <w:jc w:val="center"/>
              <w:rPr>
                <w:rFonts w:cs="Times New Roman"/>
                <w:sz w:val="24"/>
                <w:szCs w:val="24"/>
                <w:lang w:val="vi-VN"/>
              </w:rPr>
            </w:pPr>
            <w:r w:rsidRPr="002B2E9F">
              <w:rPr>
                <w:rFonts w:cs="Times New Roman"/>
                <w:sz w:val="24"/>
                <w:szCs w:val="24"/>
                <w:lang w:val="vi-VN"/>
              </w:rPr>
              <w:t>ISO 10723:2012</w:t>
            </w:r>
          </w:p>
        </w:tc>
        <w:tc>
          <w:tcPr>
            <w:tcW w:w="1890" w:type="dxa"/>
          </w:tcPr>
          <w:p w:rsidR="002569C3" w:rsidRPr="002B2E9F" w:rsidRDefault="002569C3" w:rsidP="005D19EE">
            <w:pPr>
              <w:spacing w:after="0" w:line="320" w:lineRule="atLeast"/>
              <w:jc w:val="center"/>
              <w:rPr>
                <w:rFonts w:cs="Times New Roman"/>
                <w:sz w:val="24"/>
                <w:szCs w:val="24"/>
                <w:lang w:val="vi-VN"/>
              </w:rPr>
            </w:pPr>
            <w:r w:rsidRPr="002B2E9F">
              <w:rPr>
                <w:rFonts w:cs="Times New Roman"/>
                <w:sz w:val="24"/>
                <w:szCs w:val="24"/>
                <w:lang w:val="vi-VN"/>
              </w:rPr>
              <w:t>TCVN/TC 193 Sản phẩm khí</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2569C3" w:rsidRPr="002B2E9F" w:rsidTr="00DA5784">
        <w:trPr>
          <w:gridAfter w:val="6"/>
          <w:wAfter w:w="5940" w:type="dxa"/>
          <w:trHeight w:val="391"/>
        </w:trPr>
        <w:tc>
          <w:tcPr>
            <w:tcW w:w="802" w:type="dxa"/>
            <w:vAlign w:val="center"/>
          </w:tcPr>
          <w:p w:rsidR="002569C3" w:rsidRPr="002B2E9F" w:rsidRDefault="002569C3"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2569C3" w:rsidRPr="002B2E9F" w:rsidRDefault="002569C3" w:rsidP="005D19EE">
            <w:pPr>
              <w:spacing w:after="0" w:line="320" w:lineRule="atLeast"/>
              <w:rPr>
                <w:rFonts w:cs="Times New Roman"/>
                <w:sz w:val="24"/>
                <w:szCs w:val="24"/>
                <w:lang w:val="vi-VN"/>
              </w:rPr>
            </w:pPr>
            <w:r w:rsidRPr="002B2E9F">
              <w:rPr>
                <w:rFonts w:cs="Times New Roman"/>
                <w:sz w:val="24"/>
                <w:szCs w:val="24"/>
                <w:lang w:val="vi-VN"/>
              </w:rPr>
              <w:t>Khí thiên nhiên – Lấy mẫu khí</w:t>
            </w:r>
          </w:p>
          <w:p w:rsidR="002569C3" w:rsidRPr="002B2E9F" w:rsidRDefault="002569C3" w:rsidP="005D19EE">
            <w:pPr>
              <w:spacing w:after="0" w:line="320" w:lineRule="atLeast"/>
              <w:rPr>
                <w:rFonts w:cs="Times New Roman"/>
                <w:i/>
                <w:iCs/>
                <w:sz w:val="24"/>
                <w:szCs w:val="24"/>
                <w:lang w:val="vi-VN"/>
              </w:rPr>
            </w:pPr>
            <w:r w:rsidRPr="002B2E9F">
              <w:rPr>
                <w:rFonts w:cs="Times New Roman"/>
                <w:i/>
                <w:iCs/>
                <w:sz w:val="24"/>
                <w:szCs w:val="24"/>
                <w:lang w:val="vi-VN"/>
              </w:rPr>
              <w:t>Natural gas — Gas sampling</w:t>
            </w:r>
          </w:p>
        </w:tc>
        <w:tc>
          <w:tcPr>
            <w:tcW w:w="2268" w:type="dxa"/>
            <w:gridSpan w:val="6"/>
          </w:tcPr>
          <w:p w:rsidR="002569C3" w:rsidRPr="002B2E9F" w:rsidRDefault="002569C3" w:rsidP="005D19EE">
            <w:pPr>
              <w:spacing w:after="0" w:line="320" w:lineRule="atLeast"/>
              <w:jc w:val="center"/>
              <w:rPr>
                <w:rFonts w:cs="Times New Roman"/>
                <w:sz w:val="24"/>
                <w:szCs w:val="24"/>
                <w:lang w:val="vi-VN"/>
              </w:rPr>
            </w:pPr>
            <w:r w:rsidRPr="002B2E9F">
              <w:rPr>
                <w:rFonts w:cs="Times New Roman"/>
                <w:sz w:val="24"/>
                <w:szCs w:val="24"/>
                <w:lang w:val="vi-VN"/>
              </w:rPr>
              <w:t xml:space="preserve">Soát xét </w:t>
            </w:r>
            <w:r w:rsidRPr="002B2E9F">
              <w:rPr>
                <w:rFonts w:cs="Times New Roman"/>
                <w:sz w:val="24"/>
                <w:szCs w:val="24"/>
                <w:lang w:val="vi-VN"/>
              </w:rPr>
              <w:br/>
              <w:t>TCVN 12546:2019 (ISO 10715:1997)</w:t>
            </w:r>
          </w:p>
        </w:tc>
        <w:tc>
          <w:tcPr>
            <w:tcW w:w="2232" w:type="dxa"/>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t>Chấp nhận</w:t>
            </w:r>
          </w:p>
          <w:p w:rsidR="002569C3" w:rsidRPr="002B2E9F" w:rsidRDefault="002569C3" w:rsidP="005D19EE">
            <w:pPr>
              <w:spacing w:after="0" w:line="320" w:lineRule="atLeast"/>
              <w:jc w:val="center"/>
              <w:rPr>
                <w:rFonts w:cs="Times New Roman"/>
                <w:sz w:val="24"/>
                <w:szCs w:val="24"/>
                <w:lang w:val="vi-VN"/>
              </w:rPr>
            </w:pPr>
            <w:r w:rsidRPr="002B2E9F">
              <w:rPr>
                <w:rFonts w:cs="Times New Roman"/>
                <w:sz w:val="24"/>
                <w:szCs w:val="24"/>
                <w:lang w:val="vi-VN"/>
              </w:rPr>
              <w:t>ISO 10715:2022</w:t>
            </w:r>
          </w:p>
        </w:tc>
        <w:tc>
          <w:tcPr>
            <w:tcW w:w="1890" w:type="dxa"/>
          </w:tcPr>
          <w:p w:rsidR="002569C3" w:rsidRPr="002B2E9F" w:rsidRDefault="002569C3" w:rsidP="005D19EE">
            <w:pPr>
              <w:spacing w:after="0" w:line="320" w:lineRule="atLeast"/>
              <w:jc w:val="center"/>
              <w:rPr>
                <w:rFonts w:cs="Times New Roman"/>
                <w:sz w:val="24"/>
                <w:szCs w:val="24"/>
                <w:lang w:val="vi-VN"/>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2569C3" w:rsidRPr="002B2E9F" w:rsidTr="00DA5784">
        <w:trPr>
          <w:gridAfter w:val="6"/>
          <w:wAfter w:w="5940" w:type="dxa"/>
          <w:trHeight w:val="391"/>
        </w:trPr>
        <w:tc>
          <w:tcPr>
            <w:tcW w:w="802" w:type="dxa"/>
            <w:vAlign w:val="center"/>
          </w:tcPr>
          <w:p w:rsidR="002569C3" w:rsidRPr="002B2E9F" w:rsidRDefault="002569C3"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2569C3" w:rsidRPr="002B2E9F" w:rsidRDefault="002569C3" w:rsidP="005D19EE">
            <w:pPr>
              <w:spacing w:after="0" w:line="320" w:lineRule="atLeast"/>
              <w:contextualSpacing w:val="0"/>
              <w:rPr>
                <w:rFonts w:cs="Times New Roman"/>
                <w:sz w:val="24"/>
                <w:szCs w:val="24"/>
                <w:lang w:val="vi-VN"/>
              </w:rPr>
            </w:pPr>
            <w:r w:rsidRPr="002B2E9F">
              <w:rPr>
                <w:rFonts w:cs="Times New Roman"/>
                <w:sz w:val="24"/>
                <w:szCs w:val="24"/>
                <w:lang w:val="vi-VN"/>
              </w:rPr>
              <w:t>Khí thiên nhiên – Phương pháp phân tích bằng sắc ký khí</w:t>
            </w:r>
          </w:p>
          <w:p w:rsidR="002569C3" w:rsidRPr="002B2E9F" w:rsidRDefault="002569C3" w:rsidP="005D19EE">
            <w:pPr>
              <w:spacing w:after="0" w:line="320" w:lineRule="atLeast"/>
              <w:contextualSpacing w:val="0"/>
              <w:rPr>
                <w:rFonts w:cs="Times New Roman"/>
                <w:i/>
                <w:iCs/>
                <w:sz w:val="24"/>
                <w:szCs w:val="24"/>
                <w:lang w:val="vi-VN"/>
              </w:rPr>
            </w:pPr>
            <w:r w:rsidRPr="002B2E9F">
              <w:rPr>
                <w:rFonts w:cs="Times New Roman"/>
                <w:i/>
                <w:iCs/>
                <w:sz w:val="24"/>
                <w:szCs w:val="24"/>
                <w:lang w:val="vi-VN"/>
              </w:rPr>
              <w:t>Natural Gas – Test Method for Analysis of Gas Chromatography</w:t>
            </w:r>
          </w:p>
        </w:tc>
        <w:tc>
          <w:tcPr>
            <w:tcW w:w="2268" w:type="dxa"/>
            <w:gridSpan w:val="6"/>
          </w:tcPr>
          <w:p w:rsidR="002569C3" w:rsidRPr="002B2E9F" w:rsidRDefault="002569C3" w:rsidP="005D19EE">
            <w:pPr>
              <w:spacing w:after="0" w:line="320" w:lineRule="atLeast"/>
              <w:jc w:val="center"/>
              <w:rPr>
                <w:rFonts w:cs="Times New Roman"/>
                <w:sz w:val="24"/>
                <w:szCs w:val="24"/>
                <w:lang w:val="vi-VN"/>
              </w:rPr>
            </w:pPr>
            <w:r w:rsidRPr="002B2E9F">
              <w:rPr>
                <w:rFonts w:cs="Times New Roman"/>
                <w:sz w:val="24"/>
                <w:szCs w:val="24"/>
                <w:lang w:val="vi-VN"/>
              </w:rPr>
              <w:t xml:space="preserve">Soát xét </w:t>
            </w:r>
            <w:r w:rsidRPr="002B2E9F">
              <w:rPr>
                <w:rFonts w:cs="Times New Roman"/>
                <w:sz w:val="24"/>
                <w:szCs w:val="24"/>
                <w:lang w:val="vi-VN"/>
              </w:rPr>
              <w:br/>
              <w:t>TCVN 9794:2013 (ASTM D 1945-03)</w:t>
            </w:r>
          </w:p>
        </w:tc>
        <w:tc>
          <w:tcPr>
            <w:tcW w:w="2232" w:type="dxa"/>
          </w:tcPr>
          <w:p w:rsidR="002569C3" w:rsidRPr="002B2E9F" w:rsidRDefault="002569C3" w:rsidP="005D19EE">
            <w:pPr>
              <w:spacing w:after="0" w:line="320" w:lineRule="atLeast"/>
              <w:jc w:val="center"/>
              <w:rPr>
                <w:rFonts w:cs="Times New Roman"/>
                <w:sz w:val="24"/>
                <w:szCs w:val="24"/>
              </w:rPr>
            </w:pPr>
            <w:r w:rsidRPr="002B2E9F">
              <w:rPr>
                <w:rFonts w:cs="Times New Roman"/>
                <w:sz w:val="24"/>
                <w:szCs w:val="24"/>
              </w:rPr>
              <w:t>Chấp nhận</w:t>
            </w:r>
          </w:p>
          <w:p w:rsidR="002569C3" w:rsidRPr="002B2E9F" w:rsidRDefault="002569C3" w:rsidP="005D19EE">
            <w:pPr>
              <w:spacing w:after="0" w:line="320" w:lineRule="atLeast"/>
              <w:jc w:val="center"/>
              <w:rPr>
                <w:rFonts w:cs="Times New Roman"/>
                <w:sz w:val="24"/>
                <w:szCs w:val="24"/>
                <w:lang w:val="vi-VN"/>
              </w:rPr>
            </w:pPr>
            <w:r w:rsidRPr="002B2E9F">
              <w:rPr>
                <w:rFonts w:cs="Times New Roman"/>
                <w:sz w:val="24"/>
                <w:szCs w:val="24"/>
                <w:lang w:val="vi-VN"/>
              </w:rPr>
              <w:t>ASTM D 1945-19</w:t>
            </w:r>
          </w:p>
        </w:tc>
        <w:tc>
          <w:tcPr>
            <w:tcW w:w="1890" w:type="dxa"/>
          </w:tcPr>
          <w:p w:rsidR="002569C3" w:rsidRPr="002B2E9F" w:rsidRDefault="002569C3" w:rsidP="005D19EE">
            <w:pPr>
              <w:spacing w:after="0" w:line="320" w:lineRule="atLeast"/>
              <w:jc w:val="center"/>
              <w:rPr>
                <w:rFonts w:cs="Times New Roman"/>
                <w:sz w:val="24"/>
                <w:szCs w:val="24"/>
                <w:lang w:val="vi-VN"/>
              </w:rPr>
            </w:pP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2569C3" w:rsidRPr="002B2E9F" w:rsidRDefault="002569C3" w:rsidP="005D19EE">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2569C3" w:rsidRPr="002B2E9F" w:rsidRDefault="002569C3" w:rsidP="005D19EE">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vAlign w:val="center"/>
          </w:tcPr>
          <w:p w:rsidR="00BB158D" w:rsidRPr="002B2E9F" w:rsidRDefault="00BB158D" w:rsidP="00645CCB">
            <w:pPr>
              <w:spacing w:after="0" w:line="320" w:lineRule="atLeast"/>
              <w:jc w:val="left"/>
              <w:rPr>
                <w:rFonts w:eastAsia="Times New Roman" w:cs="Times New Roman"/>
                <w:b/>
                <w:bCs/>
                <w:sz w:val="24"/>
                <w:szCs w:val="24"/>
              </w:rPr>
            </w:pPr>
            <w:r w:rsidRPr="002B2E9F">
              <w:rPr>
                <w:rFonts w:cs="Times New Roman"/>
                <w:b/>
                <w:sz w:val="24"/>
                <w:szCs w:val="24"/>
                <w:lang w:val="vi-VN"/>
              </w:rPr>
              <w:t xml:space="preserve"> </w:t>
            </w:r>
            <w:r>
              <w:rPr>
                <w:rFonts w:cs="Times New Roman"/>
                <w:b/>
                <w:sz w:val="24"/>
                <w:szCs w:val="24"/>
              </w:rPr>
              <w:t>30</w:t>
            </w:r>
            <w:r w:rsidRPr="002B2E9F">
              <w:rPr>
                <w:rFonts w:cs="Times New Roman"/>
                <w:b/>
                <w:sz w:val="24"/>
                <w:szCs w:val="24"/>
              </w:rPr>
              <w:t>. Xây dựng 06 TCVN về Sản</w:t>
            </w:r>
            <w:r w:rsidRPr="002B2E9F">
              <w:rPr>
                <w:rFonts w:cs="Times New Roman"/>
                <w:b/>
                <w:sz w:val="24"/>
                <w:szCs w:val="24"/>
                <w:lang w:val="vi-VN"/>
              </w:rPr>
              <w:t xml:space="preserve"> phẩm dầu mỏ - Chất bôi trơn</w:t>
            </w: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color w:val="000000"/>
                <w:sz w:val="24"/>
                <w:szCs w:val="24"/>
              </w:rPr>
            </w:pPr>
            <w:r w:rsidRPr="002B2E9F">
              <w:rPr>
                <w:rFonts w:cs="Times New Roman"/>
                <w:color w:val="000000"/>
                <w:sz w:val="24"/>
                <w:szCs w:val="24"/>
              </w:rPr>
              <w:t xml:space="preserve">Nhiên liệu động cơ – Xác định hàm lượng mangan và sắt trong xăng không chì – Phương pháp quang phổ phát xạ plasma kết nối cảm ứng (ICP) </w:t>
            </w:r>
          </w:p>
          <w:p w:rsidR="00BB158D" w:rsidRPr="00B23AB2" w:rsidRDefault="00BB158D" w:rsidP="00645CCB">
            <w:pPr>
              <w:spacing w:after="0" w:line="320" w:lineRule="atLeast"/>
              <w:rPr>
                <w:rFonts w:cs="Times New Roman"/>
                <w:i/>
                <w:sz w:val="24"/>
                <w:szCs w:val="24"/>
                <w:lang w:val="vi-VN"/>
              </w:rPr>
            </w:pPr>
            <w:r w:rsidRPr="00B23AB2">
              <w:rPr>
                <w:rFonts w:cs="Times New Roman"/>
                <w:i/>
                <w:color w:val="000000"/>
                <w:sz w:val="24"/>
                <w:szCs w:val="24"/>
              </w:rPr>
              <w:t xml:space="preserve">Automotive fuels – Determination of manganese and iron content in unleaded petrol – Inductively coupled plasma optical emission spectrometry (ICP OES) method </w:t>
            </w:r>
          </w:p>
        </w:tc>
        <w:tc>
          <w:tcPr>
            <w:tcW w:w="2268"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color w:val="000000"/>
                <w:sz w:val="24"/>
                <w:szCs w:val="24"/>
              </w:rPr>
              <w:t>BS EN 16136:2015</w:t>
            </w:r>
          </w:p>
        </w:tc>
        <w:tc>
          <w:tcPr>
            <w:tcW w:w="1890" w:type="dxa"/>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TCVN/TC 28</w:t>
            </w:r>
            <w:r w:rsidRPr="002B2E9F">
              <w:rPr>
                <w:rFonts w:cs="Times New Roman"/>
                <w:sz w:val="24"/>
                <w:szCs w:val="24"/>
                <w:lang w:val="vi-VN"/>
              </w:rPr>
              <w:br/>
            </w:r>
            <w:r w:rsidRPr="002B2E9F">
              <w:rPr>
                <w:rFonts w:cs="Times New Roman"/>
                <w:i/>
                <w:sz w:val="24"/>
                <w:szCs w:val="24"/>
                <w:lang w:val="vi-VN"/>
              </w:rPr>
              <w:t>Sản phẩm dầu mỏ và chất bôi trơn</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Chất bôi trơn, dầu công nghiệp và các sản phẩm liên quan (loại L) – Họ D (máy nén) – Phần 1: Quy định kỹ thuật đối với các cấp DAA và DAB (chất bôi trơn dùng cho máy nén khí quay pittong và nhỏ giọt)</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t xml:space="preserve">Lubricants, industrial oils and related products (Class L) — Family D (compressors) — Part 1: Specifications of categories DAA </w:t>
            </w:r>
            <w:r w:rsidRPr="002B2E9F">
              <w:rPr>
                <w:rFonts w:cs="Times New Roman"/>
                <w:i/>
                <w:iCs/>
                <w:sz w:val="24"/>
                <w:szCs w:val="24"/>
                <w:lang w:val="vi-VN"/>
              </w:rPr>
              <w:lastRenderedPageBreak/>
              <w:t>and DAB (lubricants for reciprocating and drip feed rotary air compressors)</w:t>
            </w:r>
          </w:p>
        </w:tc>
        <w:tc>
          <w:tcPr>
            <w:tcW w:w="2268"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lang w:val="vi-VN"/>
              </w:rPr>
              <w:lastRenderedPageBreak/>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lang w:val="vi-VN"/>
              </w:rPr>
              <w:t>ISO 6521-1:2019</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Chất bôi trơn, dầu công nghiệp và các sản phẩm liên quan (loại L) – Họ D (máy nén) – Phần 2: Quy định kỹ thuật đối với các cấp DAG, DAH và DAJ (chất bôi trơn dùng cho máy nén khí quay ngập nước)</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t>Lubricants, industrial oils and related products (Class L) — Family D (Compressors) — Part 2: Specifications of categories DAG, DAH and DAJ (Lubricants for flooded rotary air compressors)</w:t>
            </w:r>
          </w:p>
        </w:tc>
        <w:tc>
          <w:tcPr>
            <w:tcW w:w="2268"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lang w:val="vi-VN"/>
              </w:rPr>
              <w:t>ISO/TS 6521-2:2021</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Chất bôi trơn, dầu công nghiệp và các sản phẩm liên quan (loại L) – Họ D (máy nén) – Phần 3: Quy định kỹ thuật đối với các cấp DRA, DRB, DRC, DRD, DRE, DRF và DAG (chất bôi trơn dùng cho máy nén lạnh)</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t>Lubricants, industrial oils and related products (Class L) — Family D (compressors) — Part 3: Specifications of categories DRA, DRB, DRC, DRD, DRE, DRF and DRG (lubricants for refrigerating compressors)</w:t>
            </w:r>
          </w:p>
        </w:tc>
        <w:tc>
          <w:tcPr>
            <w:tcW w:w="2268"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lang w:val="vi-VN"/>
              </w:rPr>
              <w:t>ISO 6521-3:2019</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Chất bôi trơn, dầu công nghiệp và các sản phẩm liên quan (loại L) – Họ C (dầu truyền động) – Phần 3: Quy định kỹ thuật đối với mỡ bánh răng dùng cho hệ thống bánh răng kín và hở</w:t>
            </w:r>
          </w:p>
          <w:p w:rsidR="00BB158D" w:rsidRPr="002B2E9F" w:rsidRDefault="00BB158D" w:rsidP="00645CCB">
            <w:pPr>
              <w:spacing w:after="0" w:line="320" w:lineRule="atLeast"/>
              <w:rPr>
                <w:rFonts w:cs="Times New Roman"/>
                <w:sz w:val="24"/>
                <w:szCs w:val="24"/>
                <w:lang w:val="vi-VN"/>
              </w:rPr>
            </w:pPr>
            <w:r w:rsidRPr="002B2E9F">
              <w:rPr>
                <w:rFonts w:cs="Times New Roman"/>
                <w:i/>
                <w:iCs/>
                <w:sz w:val="24"/>
                <w:szCs w:val="24"/>
                <w:lang w:val="vi-VN"/>
              </w:rPr>
              <w:lastRenderedPageBreak/>
              <w:t>Lubricants, industrial oils and related products (Class L) — Family C (gears) — Part 3: Specifications for greases for enclosed and open gear systems</w:t>
            </w:r>
          </w:p>
        </w:tc>
        <w:tc>
          <w:tcPr>
            <w:tcW w:w="2268"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lang w:val="vi-VN"/>
              </w:rPr>
              <w:lastRenderedPageBreak/>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lang w:val="vi-VN"/>
              </w:rPr>
              <w:t>ISO 12925-3:2021</w:t>
            </w:r>
          </w:p>
        </w:tc>
        <w:tc>
          <w:tcPr>
            <w:tcW w:w="1890" w:type="dxa"/>
          </w:tcPr>
          <w:p w:rsidR="00BB158D" w:rsidRPr="002B2E9F" w:rsidRDefault="00BB158D" w:rsidP="00645CCB">
            <w:pPr>
              <w:spacing w:after="0" w:line="320" w:lineRule="atLeast"/>
              <w:jc w:val="center"/>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15115" w:type="dxa"/>
            <w:gridSpan w:val="17"/>
          </w:tcPr>
          <w:p w:rsidR="0089274D" w:rsidRPr="002B2E9F" w:rsidRDefault="0089274D" w:rsidP="00645CCB">
            <w:pPr>
              <w:spacing w:after="0" w:line="320" w:lineRule="atLeast"/>
              <w:jc w:val="left"/>
              <w:rPr>
                <w:rFonts w:eastAsia="Times New Roman" w:cs="Times New Roman"/>
                <w:b/>
                <w:bCs/>
                <w:sz w:val="24"/>
                <w:szCs w:val="24"/>
              </w:rPr>
            </w:pPr>
            <w:r>
              <w:rPr>
                <w:rFonts w:cs="Times New Roman"/>
                <w:b/>
                <w:sz w:val="24"/>
                <w:szCs w:val="24"/>
                <w:lang w:val="pt-BR"/>
              </w:rPr>
              <w:lastRenderedPageBreak/>
              <w:t>31</w:t>
            </w:r>
            <w:r w:rsidRPr="002B2E9F">
              <w:rPr>
                <w:rFonts w:cs="Times New Roman"/>
                <w:b/>
                <w:sz w:val="24"/>
                <w:szCs w:val="24"/>
                <w:lang w:val="pt-BR"/>
              </w:rPr>
              <w:t>. Xây dựng 10 TCVN Năng lượng gió</w:t>
            </w: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 xml:space="preserve">Hệ thống phát điện gió – Phần 3-1: Yêu cầu thiết kế đối với tuabin gió ngoài khơi loại cố định </w:t>
            </w:r>
          </w:p>
          <w:p w:rsidR="0089274D" w:rsidRPr="002B2E9F" w:rsidRDefault="0089274D" w:rsidP="00645CCB">
            <w:pPr>
              <w:spacing w:after="0" w:line="320" w:lineRule="atLeast"/>
              <w:rPr>
                <w:rFonts w:cs="Times New Roman"/>
                <w:bCs/>
                <w:i/>
                <w:sz w:val="24"/>
                <w:szCs w:val="24"/>
              </w:rPr>
            </w:pPr>
            <w:r w:rsidRPr="002B2E9F">
              <w:rPr>
                <w:rFonts w:cs="Times New Roman"/>
                <w:bCs/>
                <w:i/>
                <w:sz w:val="24"/>
                <w:szCs w:val="24"/>
                <w:lang w:val="pt-BR"/>
              </w:rPr>
              <w:t>Wind energy generation systems - Part 3-1: Design requirements for fixed offshore wind turbines</w:t>
            </w:r>
          </w:p>
        </w:tc>
        <w:tc>
          <w:tcPr>
            <w:tcW w:w="2268"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IEC 61400-3-1:2019</w:t>
            </w:r>
          </w:p>
          <w:p w:rsidR="0089274D" w:rsidRPr="002B2E9F" w:rsidRDefault="0089274D" w:rsidP="00645CCB">
            <w:pPr>
              <w:spacing w:after="0" w:line="320" w:lineRule="atLeast"/>
              <w:jc w:val="center"/>
              <w:rPr>
                <w:rFonts w:cs="Times New Roman"/>
                <w:bCs/>
                <w:sz w:val="24"/>
                <w:szCs w:val="24"/>
                <w:lang w:val="pt-BR"/>
              </w:rPr>
            </w:pPr>
          </w:p>
        </w:tc>
        <w:tc>
          <w:tcPr>
            <w:tcW w:w="1890"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TCVN/TC/E13</w:t>
            </w:r>
          </w:p>
          <w:p w:rsidR="0089274D" w:rsidRPr="002B2E9F" w:rsidRDefault="0089274D" w:rsidP="00645CCB">
            <w:pPr>
              <w:spacing w:after="0" w:line="320" w:lineRule="atLeast"/>
              <w:jc w:val="center"/>
              <w:rPr>
                <w:rFonts w:cs="Times New Roman"/>
                <w:bCs/>
                <w:i/>
                <w:sz w:val="24"/>
                <w:szCs w:val="24"/>
                <w:lang w:val="pt-BR"/>
              </w:rPr>
            </w:pPr>
            <w:r w:rsidRPr="002B2E9F">
              <w:rPr>
                <w:rFonts w:cs="Times New Roman"/>
                <w:bCs/>
                <w:i/>
                <w:sz w:val="24"/>
                <w:szCs w:val="24"/>
                <w:lang w:val="pt-BR"/>
              </w:rPr>
              <w:t>Năng lượng tái tạo</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i/>
                <w:sz w:val="24"/>
                <w:szCs w:val="24"/>
                <w:lang w:val="pt-BR"/>
              </w:rPr>
            </w:pPr>
            <w:r w:rsidRPr="002B2E9F">
              <w:rPr>
                <w:rFonts w:cs="Times New Roman"/>
                <w:bCs/>
                <w:sz w:val="24"/>
                <w:szCs w:val="24"/>
                <w:lang w:val="pt-BR"/>
              </w:rPr>
              <w:t>Hệ thống phát điện gió – Phần 3-2: Yêu cầu thiết kế đối với tuabin gió ngoài khơi loại nổi</w:t>
            </w:r>
          </w:p>
          <w:p w:rsidR="0089274D" w:rsidRPr="002B2E9F" w:rsidRDefault="0089274D" w:rsidP="00645CCB">
            <w:pPr>
              <w:spacing w:after="0" w:line="320" w:lineRule="atLeast"/>
              <w:rPr>
                <w:rFonts w:cs="Times New Roman"/>
                <w:bCs/>
                <w:i/>
                <w:sz w:val="24"/>
                <w:szCs w:val="24"/>
              </w:rPr>
            </w:pPr>
            <w:r w:rsidRPr="002B2E9F">
              <w:rPr>
                <w:rFonts w:cs="Times New Roman"/>
                <w:bCs/>
                <w:i/>
                <w:sz w:val="24"/>
                <w:szCs w:val="24"/>
                <w:lang w:val="vi-VN"/>
              </w:rPr>
              <w:t>Wind energy generation systems - Part 3-2: Design requirements for floating offshore wind turbines</w:t>
            </w:r>
          </w:p>
        </w:tc>
        <w:tc>
          <w:tcPr>
            <w:tcW w:w="2268"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vi-VN"/>
              </w:rPr>
              <w:t>IEC TS 61400-3-2:2019</w:t>
            </w:r>
          </w:p>
          <w:p w:rsidR="0089274D" w:rsidRPr="002B2E9F" w:rsidRDefault="0089274D" w:rsidP="00645CCB">
            <w:pPr>
              <w:spacing w:after="0" w:line="320" w:lineRule="atLeast"/>
              <w:jc w:val="center"/>
              <w:rPr>
                <w:rFonts w:cs="Times New Roman"/>
                <w:bCs/>
                <w:sz w:val="24"/>
                <w:szCs w:val="24"/>
                <w:lang w:val="pt-BR"/>
              </w:rPr>
            </w:pP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 xml:space="preserve"> Hệ thống phát điện gió - Phần 12: Đo hiệu suất năng lượng của tuabin gió phát điện – Tổng quan</w:t>
            </w:r>
          </w:p>
          <w:p w:rsidR="0089274D" w:rsidRPr="002B2E9F" w:rsidRDefault="0089274D" w:rsidP="00645CCB">
            <w:pPr>
              <w:spacing w:after="0" w:line="320" w:lineRule="atLeast"/>
              <w:rPr>
                <w:rFonts w:cs="Times New Roman"/>
                <w:bCs/>
                <w:i/>
                <w:sz w:val="24"/>
                <w:szCs w:val="24"/>
                <w:lang w:val="pt-BR"/>
              </w:rPr>
            </w:pPr>
            <w:r w:rsidRPr="002B2E9F">
              <w:rPr>
                <w:rFonts w:cs="Times New Roman"/>
                <w:bCs/>
                <w:i/>
                <w:sz w:val="24"/>
                <w:szCs w:val="24"/>
                <w:lang w:val="pt-BR"/>
              </w:rPr>
              <w:t>(Wind energy generation systems - Part 12: Power performance measurements of electricity producing wind turbines – Overview)</w:t>
            </w:r>
          </w:p>
        </w:tc>
        <w:tc>
          <w:tcPr>
            <w:tcW w:w="2268"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pt-BR"/>
              </w:rPr>
              <w:t>IEC 61400-12:2022</w:t>
            </w: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 xml:space="preserve">Hệ thống phát điện gió - Phần 12-3: Hiệu suất năng lượng - Hiệu chuẩn vị trí </w:t>
            </w:r>
          </w:p>
          <w:p w:rsidR="0089274D" w:rsidRPr="002B2E9F" w:rsidRDefault="0089274D" w:rsidP="00645CCB">
            <w:pPr>
              <w:spacing w:after="0" w:line="320" w:lineRule="atLeast"/>
              <w:rPr>
                <w:rFonts w:cs="Times New Roman"/>
                <w:bCs/>
                <w:i/>
                <w:sz w:val="24"/>
                <w:szCs w:val="24"/>
                <w:lang w:val="pt-BR"/>
              </w:rPr>
            </w:pPr>
            <w:r w:rsidRPr="002B2E9F">
              <w:rPr>
                <w:rFonts w:cs="Times New Roman"/>
                <w:bCs/>
                <w:i/>
                <w:sz w:val="24"/>
                <w:szCs w:val="24"/>
                <w:lang w:val="pt-BR"/>
              </w:rPr>
              <w:lastRenderedPageBreak/>
              <w:t>(Wind energy generation systems - Part 12-3: Power performance - Measurement based site calibration)</w:t>
            </w:r>
          </w:p>
        </w:tc>
        <w:tc>
          <w:tcPr>
            <w:tcW w:w="2268" w:type="dxa"/>
            <w:gridSpan w:val="6"/>
          </w:tcPr>
          <w:p w:rsidR="0089274D" w:rsidRPr="002B2E9F" w:rsidRDefault="0089274D" w:rsidP="00645CCB">
            <w:pPr>
              <w:spacing w:after="0" w:line="320" w:lineRule="atLeast"/>
              <w:jc w:val="center"/>
              <w:rPr>
                <w:rFonts w:cs="Times New Roman"/>
                <w:bCs/>
                <w:sz w:val="24"/>
                <w:szCs w:val="24"/>
              </w:rPr>
            </w:pPr>
            <w:r w:rsidRPr="002B2E9F">
              <w:rPr>
                <w:rFonts w:cs="Times New Roman"/>
                <w:bCs/>
                <w:color w:val="000000"/>
                <w:sz w:val="24"/>
                <w:szCs w:val="24"/>
              </w:rPr>
              <w:lastRenderedPageBreak/>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pt-BR"/>
              </w:rPr>
              <w:t>IEC 61400-12-3:2022</w:t>
            </w: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Hệ thống phát điện gió - Phần 12-5: Hiệu suất năng lượng - Đánh giá chướng ngại vật và địa hình</w:t>
            </w:r>
          </w:p>
          <w:p w:rsidR="0089274D" w:rsidRPr="002B2E9F" w:rsidRDefault="0089274D" w:rsidP="00645CCB">
            <w:pPr>
              <w:spacing w:after="0" w:line="320" w:lineRule="atLeast"/>
              <w:rPr>
                <w:rFonts w:cs="Times New Roman"/>
                <w:bCs/>
                <w:i/>
                <w:sz w:val="24"/>
                <w:szCs w:val="24"/>
                <w:lang w:val="pt-BR"/>
              </w:rPr>
            </w:pPr>
            <w:r w:rsidRPr="002B2E9F">
              <w:rPr>
                <w:rFonts w:cs="Times New Roman"/>
                <w:bCs/>
                <w:i/>
                <w:sz w:val="24"/>
                <w:szCs w:val="24"/>
                <w:lang w:val="pt-BR"/>
              </w:rPr>
              <w:t>(Wind energy generation systems - Part 12-5: Power performance - Assessment of obstacles and terrain)</w:t>
            </w:r>
            <w:r w:rsidRPr="002B2E9F">
              <w:rPr>
                <w:rFonts w:cs="Times New Roman"/>
                <w:bCs/>
                <w:sz w:val="24"/>
                <w:szCs w:val="24"/>
                <w:lang w:val="pt-BR"/>
              </w:rPr>
              <w:t xml:space="preserve"> </w:t>
            </w:r>
          </w:p>
        </w:tc>
        <w:tc>
          <w:tcPr>
            <w:tcW w:w="2268"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pt-BR"/>
              </w:rPr>
              <w:t>IEC 61400-12-5:2022</w:t>
            </w: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Hệ thống phát điện gió - Phần 12-6: Hàm truyền vỏ tuabin của tuabin gió phát điện</w:t>
            </w:r>
          </w:p>
          <w:p w:rsidR="0089274D" w:rsidRPr="002B2E9F" w:rsidRDefault="0089274D" w:rsidP="00645CCB">
            <w:pPr>
              <w:spacing w:after="0" w:line="320" w:lineRule="atLeast"/>
              <w:rPr>
                <w:rFonts w:cs="Times New Roman"/>
                <w:bCs/>
                <w:i/>
                <w:sz w:val="24"/>
                <w:szCs w:val="24"/>
                <w:lang w:val="pt-BR"/>
              </w:rPr>
            </w:pPr>
            <w:r w:rsidRPr="002B2E9F">
              <w:rPr>
                <w:rFonts w:cs="Times New Roman"/>
                <w:bCs/>
                <w:i/>
                <w:sz w:val="24"/>
                <w:szCs w:val="24"/>
                <w:lang w:val="pt-BR"/>
              </w:rPr>
              <w:t>(Wind energy generation systems - Part 12-6: Measurement based nacelle transfer function of electricity producing wind turbines)</w:t>
            </w:r>
          </w:p>
        </w:tc>
        <w:tc>
          <w:tcPr>
            <w:tcW w:w="2268"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pt-BR"/>
              </w:rPr>
              <w:t>IEC 61400-12-6:2022</w:t>
            </w: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Hệ thống phát điện gió - Phần 50: Đo gió  -  Tổng quan</w:t>
            </w:r>
          </w:p>
          <w:p w:rsidR="0089274D" w:rsidRPr="002B2E9F" w:rsidRDefault="0089274D" w:rsidP="00645CCB">
            <w:pPr>
              <w:spacing w:after="0" w:line="320" w:lineRule="atLeast"/>
              <w:rPr>
                <w:rFonts w:cs="Times New Roman"/>
                <w:bCs/>
                <w:i/>
                <w:sz w:val="24"/>
                <w:szCs w:val="24"/>
                <w:lang w:val="pt-BR"/>
              </w:rPr>
            </w:pPr>
            <w:r w:rsidRPr="002B2E9F">
              <w:rPr>
                <w:rFonts w:cs="Times New Roman"/>
                <w:bCs/>
                <w:i/>
                <w:sz w:val="24"/>
                <w:szCs w:val="24"/>
                <w:lang w:val="pt-BR"/>
              </w:rPr>
              <w:t>(Wind energy generation systems - Part 50: Wind measurement – Overview)</w:t>
            </w:r>
          </w:p>
        </w:tc>
        <w:tc>
          <w:tcPr>
            <w:tcW w:w="2268" w:type="dxa"/>
            <w:gridSpan w:val="6"/>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pt-BR"/>
              </w:rPr>
              <w:t>IEC 61400-50:2022</w:t>
            </w: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Hệ thống phát điện gió - Phần 50-1: Đo gió - Ứng dụng của các thiết bị đo lắp trên cột khí tượng, vỏ tuabin và mũ hub (spinner))</w:t>
            </w:r>
          </w:p>
          <w:p w:rsidR="0089274D" w:rsidRPr="002B2E9F" w:rsidRDefault="0089274D" w:rsidP="00645CCB">
            <w:pPr>
              <w:spacing w:after="0" w:line="320" w:lineRule="atLeast"/>
              <w:rPr>
                <w:rFonts w:cs="Times New Roman"/>
                <w:bCs/>
                <w:i/>
                <w:sz w:val="24"/>
                <w:szCs w:val="24"/>
                <w:lang w:val="pt-BR"/>
              </w:rPr>
            </w:pPr>
            <w:r w:rsidRPr="002B2E9F">
              <w:rPr>
                <w:rFonts w:cs="Times New Roman"/>
                <w:bCs/>
                <w:i/>
                <w:sz w:val="24"/>
                <w:szCs w:val="24"/>
                <w:lang w:val="pt-BR"/>
              </w:rPr>
              <w:t>(Wind energy generation systems - Part 50-1: Wind measurement - Application of meteorological mast, nacelle and spinner mounted instruments)</w:t>
            </w:r>
          </w:p>
        </w:tc>
        <w:tc>
          <w:tcPr>
            <w:tcW w:w="2268" w:type="dxa"/>
            <w:gridSpan w:val="6"/>
          </w:tcPr>
          <w:p w:rsidR="0089274D" w:rsidRPr="002B2E9F" w:rsidRDefault="0089274D" w:rsidP="00645CCB">
            <w:pPr>
              <w:spacing w:after="0" w:line="320" w:lineRule="atLeast"/>
              <w:jc w:val="center"/>
              <w:rPr>
                <w:rFonts w:cs="Times New Roman"/>
                <w:bCs/>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pt-BR"/>
              </w:rPr>
              <w:t>IEC 61400-50-1:2022</w:t>
            </w: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Hệ thống phát điện gió - Phần 50-2: Đo gió - Ứng dụng công nghệ cảm biến từ xa lắp trên mặt đất</w:t>
            </w:r>
          </w:p>
          <w:p w:rsidR="0089274D" w:rsidRPr="002B2E9F" w:rsidRDefault="0089274D" w:rsidP="00645CCB">
            <w:pPr>
              <w:spacing w:after="0" w:line="320" w:lineRule="atLeast"/>
              <w:rPr>
                <w:rFonts w:cs="Times New Roman"/>
                <w:bCs/>
                <w:i/>
                <w:sz w:val="24"/>
                <w:szCs w:val="24"/>
                <w:lang w:val="pt-BR"/>
              </w:rPr>
            </w:pPr>
            <w:r w:rsidRPr="002B2E9F">
              <w:rPr>
                <w:rFonts w:cs="Times New Roman"/>
                <w:bCs/>
                <w:i/>
                <w:sz w:val="24"/>
                <w:szCs w:val="24"/>
                <w:lang w:val="pt-BR"/>
              </w:rPr>
              <w:t>(Wind energy generation systems - Part 50-2: Wind measurement - Application of ground-mounted remote sensing technology)</w:t>
            </w:r>
          </w:p>
        </w:tc>
        <w:tc>
          <w:tcPr>
            <w:tcW w:w="2268" w:type="dxa"/>
            <w:gridSpan w:val="6"/>
          </w:tcPr>
          <w:p w:rsidR="0089274D" w:rsidRPr="002B2E9F" w:rsidRDefault="0089274D" w:rsidP="00645CCB">
            <w:pPr>
              <w:spacing w:after="0" w:line="320" w:lineRule="atLeast"/>
              <w:jc w:val="center"/>
              <w:rPr>
                <w:rFonts w:cs="Times New Roman"/>
                <w:bCs/>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pt-BR"/>
              </w:rPr>
              <w:t>IEC 61400-50-2:2022</w:t>
            </w: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DA5784">
        <w:trPr>
          <w:gridAfter w:val="6"/>
          <w:wAfter w:w="5940" w:type="dxa"/>
          <w:trHeight w:val="391"/>
        </w:trPr>
        <w:tc>
          <w:tcPr>
            <w:tcW w:w="802" w:type="dxa"/>
          </w:tcPr>
          <w:p w:rsidR="0089274D" w:rsidRPr="002B2E9F" w:rsidRDefault="0089274D" w:rsidP="00EB53BE">
            <w:pPr>
              <w:numPr>
                <w:ilvl w:val="0"/>
                <w:numId w:val="5"/>
              </w:numPr>
              <w:tabs>
                <w:tab w:val="left" w:pos="0"/>
                <w:tab w:val="left" w:pos="188"/>
                <w:tab w:val="left" w:pos="330"/>
              </w:tabs>
              <w:spacing w:after="0" w:line="320" w:lineRule="atLeast"/>
              <w:contextualSpacing w:val="0"/>
              <w:jc w:val="center"/>
              <w:rPr>
                <w:rFonts w:cs="Times New Roman"/>
                <w:bCs/>
                <w:sz w:val="24"/>
                <w:szCs w:val="24"/>
                <w:lang w:val="pt-BR"/>
              </w:rPr>
            </w:pPr>
          </w:p>
        </w:tc>
        <w:tc>
          <w:tcPr>
            <w:tcW w:w="4683" w:type="dxa"/>
            <w:gridSpan w:val="5"/>
          </w:tcPr>
          <w:p w:rsidR="0089274D" w:rsidRPr="002B2E9F" w:rsidRDefault="0089274D" w:rsidP="00645CCB">
            <w:pPr>
              <w:spacing w:after="0" w:line="320" w:lineRule="atLeast"/>
              <w:rPr>
                <w:rFonts w:cs="Times New Roman"/>
                <w:bCs/>
                <w:sz w:val="24"/>
                <w:szCs w:val="24"/>
                <w:lang w:val="pt-BR"/>
              </w:rPr>
            </w:pPr>
            <w:r w:rsidRPr="002B2E9F">
              <w:rPr>
                <w:rFonts w:cs="Times New Roman"/>
                <w:bCs/>
                <w:sz w:val="24"/>
                <w:szCs w:val="24"/>
                <w:lang w:val="pt-BR"/>
              </w:rPr>
              <w:t>Hệ thống phát điện gió - Phần 50-3: Sử dụng lidar lắp trên vỏ tuabin để đo gió</w:t>
            </w:r>
          </w:p>
          <w:p w:rsidR="0089274D" w:rsidRPr="002B2E9F" w:rsidRDefault="0089274D" w:rsidP="00645CCB">
            <w:pPr>
              <w:spacing w:after="0" w:line="320" w:lineRule="atLeast"/>
              <w:rPr>
                <w:rFonts w:cs="Times New Roman"/>
                <w:bCs/>
                <w:i/>
                <w:sz w:val="24"/>
                <w:szCs w:val="24"/>
                <w:lang w:val="pt-BR"/>
              </w:rPr>
            </w:pPr>
            <w:r w:rsidRPr="002B2E9F">
              <w:rPr>
                <w:rFonts w:cs="Times New Roman"/>
                <w:bCs/>
                <w:i/>
                <w:sz w:val="24"/>
                <w:szCs w:val="24"/>
                <w:lang w:val="pt-BR"/>
              </w:rPr>
              <w:t>(Wind energy generation systems - Part 50-3: Use of nacelle-mounted lidars for wind measurements)</w:t>
            </w:r>
          </w:p>
        </w:tc>
        <w:tc>
          <w:tcPr>
            <w:tcW w:w="2268" w:type="dxa"/>
            <w:gridSpan w:val="6"/>
          </w:tcPr>
          <w:p w:rsidR="0089274D" w:rsidRPr="002B2E9F" w:rsidRDefault="0089274D" w:rsidP="00645CCB">
            <w:pPr>
              <w:spacing w:after="0" w:line="320" w:lineRule="atLeast"/>
              <w:jc w:val="center"/>
              <w:rPr>
                <w:rFonts w:cs="Times New Roman"/>
                <w:bCs/>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bCs/>
                <w:sz w:val="24"/>
                <w:szCs w:val="24"/>
                <w:lang w:val="pt-BR"/>
              </w:rPr>
              <w:t>Chấp nhận</w:t>
            </w:r>
          </w:p>
          <w:p w:rsidR="0089274D" w:rsidRPr="002B2E9F" w:rsidRDefault="0089274D" w:rsidP="00645CCB">
            <w:pPr>
              <w:spacing w:after="0" w:line="320" w:lineRule="atLeast"/>
              <w:jc w:val="center"/>
              <w:rPr>
                <w:rFonts w:cs="Times New Roman"/>
                <w:bCs/>
                <w:sz w:val="24"/>
                <w:szCs w:val="24"/>
                <w:lang w:val="vi-VN"/>
              </w:rPr>
            </w:pPr>
            <w:r w:rsidRPr="002B2E9F">
              <w:rPr>
                <w:rFonts w:cs="Times New Roman"/>
                <w:bCs/>
                <w:sz w:val="24"/>
                <w:szCs w:val="24"/>
                <w:lang w:val="pt-BR"/>
              </w:rPr>
              <w:t>IEC 61400-50-3:2022</w:t>
            </w:r>
          </w:p>
        </w:tc>
        <w:tc>
          <w:tcPr>
            <w:tcW w:w="1890" w:type="dxa"/>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519"/>
        </w:trPr>
        <w:tc>
          <w:tcPr>
            <w:tcW w:w="15115" w:type="dxa"/>
            <w:gridSpan w:val="17"/>
            <w:vAlign w:val="center"/>
          </w:tcPr>
          <w:p w:rsidR="00BB158D" w:rsidRPr="002B2E9F" w:rsidRDefault="00BB158D" w:rsidP="00645CCB">
            <w:pPr>
              <w:spacing w:after="0" w:line="320" w:lineRule="atLeast"/>
              <w:jc w:val="left"/>
              <w:rPr>
                <w:rFonts w:cs="Times New Roman"/>
                <w:sz w:val="24"/>
                <w:szCs w:val="24"/>
              </w:rPr>
            </w:pPr>
            <w:r>
              <w:rPr>
                <w:rFonts w:cs="Times New Roman"/>
                <w:b/>
                <w:sz w:val="24"/>
                <w:szCs w:val="24"/>
              </w:rPr>
              <w:t>32</w:t>
            </w:r>
            <w:r w:rsidRPr="002B2E9F">
              <w:rPr>
                <w:rFonts w:cs="Times New Roman"/>
                <w:b/>
                <w:sz w:val="24"/>
                <w:szCs w:val="24"/>
              </w:rPr>
              <w:t>. Xây dựng 08 TCVN về Nhiên</w:t>
            </w:r>
            <w:r w:rsidRPr="002B2E9F">
              <w:rPr>
                <w:rFonts w:cs="Times New Roman"/>
                <w:b/>
                <w:sz w:val="24"/>
                <w:szCs w:val="24"/>
                <w:lang w:val="vi-VN"/>
              </w:rPr>
              <w:t xml:space="preserve"> liệu hàng không</w:t>
            </w:r>
          </w:p>
        </w:tc>
      </w:tr>
      <w:tr w:rsidR="00BB158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Nhiên liệu phản lực tuốc bin hàng không Jet A-1 – Quy định kỹ thuật</w:t>
            </w:r>
          </w:p>
          <w:p w:rsidR="00BB158D" w:rsidRPr="002B2E9F" w:rsidRDefault="00BB158D" w:rsidP="00645CCB">
            <w:pPr>
              <w:spacing w:after="0" w:line="320" w:lineRule="atLeast"/>
              <w:rPr>
                <w:rFonts w:eastAsia="Times New Roman" w:cs="Times New Roman"/>
                <w:b/>
                <w:bCs/>
                <w:sz w:val="24"/>
                <w:szCs w:val="24"/>
              </w:rPr>
            </w:pPr>
            <w:r w:rsidRPr="002B2E9F">
              <w:rPr>
                <w:rFonts w:cs="Times New Roman"/>
                <w:i/>
                <w:iCs/>
                <w:sz w:val="24"/>
                <w:szCs w:val="24"/>
                <w:lang w:val="vi-VN"/>
              </w:rPr>
              <w:t>Aviation turbine fuels Jet A-1 - Specification</w:t>
            </w:r>
          </w:p>
        </w:tc>
        <w:tc>
          <w:tcPr>
            <w:tcW w:w="2268" w:type="dxa"/>
            <w:gridSpan w:val="6"/>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 xml:space="preserve">Soát xét </w:t>
            </w:r>
            <w:r w:rsidRPr="002B2E9F">
              <w:rPr>
                <w:rFonts w:cs="Times New Roman"/>
                <w:sz w:val="24"/>
                <w:szCs w:val="24"/>
                <w:lang w:val="vi-VN"/>
              </w:rPr>
              <w:br/>
              <w:t>TCVN 6426:2020</w:t>
            </w:r>
          </w:p>
        </w:tc>
        <w:tc>
          <w:tcPr>
            <w:tcW w:w="2232" w:type="dxa"/>
            <w:vAlign w:val="center"/>
          </w:tcPr>
          <w:p w:rsidR="00BB158D" w:rsidRPr="002B2E9F" w:rsidRDefault="00BB158D" w:rsidP="00645CCB">
            <w:pPr>
              <w:spacing w:after="0" w:line="320" w:lineRule="atLeast"/>
              <w:jc w:val="center"/>
              <w:rPr>
                <w:rFonts w:cs="Times New Roman"/>
                <w:i/>
                <w:iCs/>
                <w:sz w:val="24"/>
                <w:szCs w:val="24"/>
              </w:rPr>
            </w:pPr>
            <w:r w:rsidRPr="002B2E9F">
              <w:rPr>
                <w:rFonts w:cs="Times New Roman"/>
                <w:i/>
                <w:iCs/>
                <w:sz w:val="24"/>
                <w:szCs w:val="24"/>
              </w:rPr>
              <w:t>Tham khảo</w:t>
            </w:r>
          </w:p>
          <w:p w:rsidR="00BB158D" w:rsidRPr="002B2E9F" w:rsidRDefault="00BB158D" w:rsidP="00645CCB">
            <w:pPr>
              <w:spacing w:after="0" w:line="320" w:lineRule="atLeast"/>
              <w:jc w:val="center"/>
              <w:rPr>
                <w:rFonts w:cs="Times New Roman"/>
                <w:sz w:val="24"/>
                <w:szCs w:val="24"/>
                <w:lang w:val="vi-VN"/>
              </w:rPr>
            </w:pPr>
            <w:r w:rsidRPr="002B2E9F">
              <w:rPr>
                <w:rFonts w:cs="Times New Roman"/>
                <w:i/>
                <w:iCs/>
                <w:sz w:val="24"/>
                <w:szCs w:val="24"/>
                <w:lang w:val="vi-VN"/>
              </w:rPr>
              <w:t>Aviation Fuel Quality Requirements for Joint Operated System</w:t>
            </w:r>
            <w:r w:rsidRPr="002B2E9F">
              <w:rPr>
                <w:rFonts w:cs="Times New Roman"/>
                <w:sz w:val="24"/>
                <w:szCs w:val="24"/>
                <w:lang w:val="vi-VN"/>
              </w:rPr>
              <w:t xml:space="preserve"> (AFQRJOS) – Issue 33 – 4/2022</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lang w:val="vi-VN"/>
              </w:rPr>
              <w:t xml:space="preserve">DEF STAN 91-091 Issue 14, 07/3/2022 </w:t>
            </w:r>
            <w:r w:rsidRPr="002B2E9F">
              <w:rPr>
                <w:rFonts w:cs="Times New Roman"/>
                <w:i/>
                <w:iCs/>
                <w:sz w:val="24"/>
                <w:szCs w:val="24"/>
                <w:lang w:val="vi-VN"/>
              </w:rPr>
              <w:t>Turbine fuel, kerosene type, Jet A-1, NATO code F-35; Joint service designation: AVTUR</w:t>
            </w:r>
          </w:p>
        </w:tc>
        <w:tc>
          <w:tcPr>
            <w:tcW w:w="1890" w:type="dxa"/>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TCVN/TC 28</w:t>
            </w:r>
            <w:r w:rsidRPr="002B2E9F">
              <w:rPr>
                <w:rFonts w:cs="Times New Roman"/>
                <w:sz w:val="24"/>
                <w:szCs w:val="24"/>
                <w:lang w:val="vi-VN"/>
              </w:rPr>
              <w:br/>
              <w:t>Sản phẩm dầu mỏ và chất bôi trơn</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tcPr>
          <w:p w:rsidR="00BB158D" w:rsidRPr="002B2E9F" w:rsidRDefault="00BB158D" w:rsidP="00EB53BE">
            <w:pPr>
              <w:pStyle w:val="ListParagraph"/>
              <w:numPr>
                <w:ilvl w:val="0"/>
                <w:numId w:val="5"/>
              </w:numPr>
              <w:spacing w:after="0" w:line="320" w:lineRule="atLeast"/>
              <w:jc w:val="center"/>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Nhiên liệu hàng không – Phương pháp tính toán nhiệt lượng riêng thực</w:t>
            </w:r>
          </w:p>
          <w:p w:rsidR="00BB158D" w:rsidRPr="002B2E9F" w:rsidRDefault="00BB158D" w:rsidP="00645CCB">
            <w:pPr>
              <w:spacing w:after="0" w:line="320" w:lineRule="atLeast"/>
              <w:rPr>
                <w:rFonts w:eastAsia="Times New Roman" w:cs="Times New Roman"/>
                <w:b/>
                <w:bCs/>
                <w:sz w:val="24"/>
                <w:szCs w:val="24"/>
              </w:rPr>
            </w:pPr>
            <w:r w:rsidRPr="002B2E9F">
              <w:rPr>
                <w:rFonts w:cs="Times New Roman"/>
                <w:i/>
                <w:iCs/>
                <w:sz w:val="24"/>
                <w:szCs w:val="24"/>
                <w:lang w:val="vi-VN"/>
              </w:rPr>
              <w:t>Standard test method for estimation of net heat of combustion of aviation fuels)</w:t>
            </w:r>
          </w:p>
        </w:tc>
        <w:tc>
          <w:tcPr>
            <w:tcW w:w="2268"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32" w:type="dxa"/>
            <w:vAlign w:val="center"/>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lang w:val="vi-VN"/>
              </w:rPr>
              <w:t>ASTM D3338/D3338M-20a</w:t>
            </w:r>
          </w:p>
        </w:tc>
        <w:tc>
          <w:tcPr>
            <w:tcW w:w="1890" w:type="dxa"/>
          </w:tcPr>
          <w:p w:rsidR="00BB158D" w:rsidRPr="002B2E9F" w:rsidRDefault="00BB158D" w:rsidP="00645CCB">
            <w:pPr>
              <w:spacing w:after="0" w:line="320" w:lineRule="atLeast"/>
              <w:jc w:val="center"/>
              <w:rPr>
                <w:rFonts w:cs="Times New Roman"/>
                <w:sz w:val="24"/>
                <w:szCs w:val="24"/>
                <w:lang w:val="vi-VN"/>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Nhiên liệu tuốc bin hàng không – Phương pháp xác định tính bôi trơn (đánh giá độ bôi trơn của viên bi trong xy lanh BOCLE)</w:t>
            </w:r>
          </w:p>
          <w:p w:rsidR="00BB158D" w:rsidRPr="002B2E9F" w:rsidRDefault="00BB158D" w:rsidP="00645CCB">
            <w:pPr>
              <w:spacing w:after="0" w:line="320" w:lineRule="atLeast"/>
              <w:rPr>
                <w:rFonts w:eastAsia="Times New Roman" w:cs="Times New Roman"/>
                <w:b/>
                <w:bCs/>
                <w:sz w:val="24"/>
                <w:szCs w:val="24"/>
              </w:rPr>
            </w:pPr>
            <w:r w:rsidRPr="002B2E9F">
              <w:rPr>
                <w:rFonts w:cs="Times New Roman"/>
                <w:i/>
                <w:iCs/>
                <w:sz w:val="24"/>
                <w:szCs w:val="24"/>
                <w:lang w:val="vi-VN"/>
              </w:rPr>
              <w:t>Standard test method for measurement of lubricity of aviation turbine fuels by the ball-on-cylinder lubricity evaluator</w:t>
            </w:r>
          </w:p>
        </w:tc>
        <w:tc>
          <w:tcPr>
            <w:tcW w:w="2268"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rPr>
              <w:t>ASTM D 5001</w:t>
            </w:r>
            <w:r w:rsidRPr="002B2E9F">
              <w:rPr>
                <w:rFonts w:cs="Times New Roman"/>
                <w:sz w:val="24"/>
                <w:szCs w:val="24"/>
                <w:lang w:val="vi-VN"/>
              </w:rPr>
              <w:t>-19e1</w:t>
            </w:r>
          </w:p>
        </w:tc>
        <w:tc>
          <w:tcPr>
            <w:tcW w:w="1890" w:type="dxa"/>
          </w:tcPr>
          <w:p w:rsidR="00BB158D" w:rsidRPr="002B2E9F" w:rsidRDefault="00BB158D" w:rsidP="00645CCB">
            <w:pPr>
              <w:spacing w:after="0" w:line="320" w:lineRule="atLeast"/>
              <w:jc w:val="center"/>
              <w:rPr>
                <w:rFonts w:cs="Times New Roman"/>
                <w:sz w:val="24"/>
                <w:szCs w:val="24"/>
                <w:lang w:val="vi-VN"/>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Nhiên liệu hàng không – Phương pháp xác định nhiễm bẩn tạp chất dạng hạt bằng phương pháp lọc trong phòng thí nghiệm</w:t>
            </w:r>
          </w:p>
          <w:p w:rsidR="00BB158D" w:rsidRPr="002B2E9F" w:rsidRDefault="00BB158D" w:rsidP="00645CCB">
            <w:pPr>
              <w:spacing w:after="0" w:line="320" w:lineRule="atLeast"/>
              <w:rPr>
                <w:rFonts w:eastAsia="Times New Roman" w:cs="Times New Roman"/>
                <w:b/>
                <w:bCs/>
                <w:sz w:val="24"/>
                <w:szCs w:val="24"/>
              </w:rPr>
            </w:pPr>
            <w:r w:rsidRPr="002B2E9F">
              <w:rPr>
                <w:rFonts w:cs="Times New Roman"/>
                <w:i/>
                <w:iCs/>
                <w:sz w:val="24"/>
                <w:szCs w:val="24"/>
                <w:lang w:val="vi-VN"/>
              </w:rPr>
              <w:t>Standard test method for particulate contamination in aviation fuels by laboratory filtration</w:t>
            </w:r>
          </w:p>
        </w:tc>
        <w:tc>
          <w:tcPr>
            <w:tcW w:w="2268" w:type="dxa"/>
            <w:gridSpan w:val="6"/>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rPr>
              <w:t>ASTM D 5452-20</w:t>
            </w:r>
          </w:p>
        </w:tc>
        <w:tc>
          <w:tcPr>
            <w:tcW w:w="1890" w:type="dxa"/>
          </w:tcPr>
          <w:p w:rsidR="00BB158D" w:rsidRPr="002B2E9F" w:rsidRDefault="00BB158D" w:rsidP="00645CCB">
            <w:pPr>
              <w:spacing w:after="0" w:line="320" w:lineRule="atLeast"/>
              <w:jc w:val="center"/>
              <w:rPr>
                <w:rFonts w:cs="Times New Roman"/>
                <w:sz w:val="24"/>
                <w:szCs w:val="24"/>
                <w:lang w:val="vi-VN"/>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pacing w:after="0" w:line="320" w:lineRule="atLeast"/>
              <w:rPr>
                <w:rFonts w:cs="Times New Roman"/>
                <w:sz w:val="24"/>
                <w:szCs w:val="24"/>
              </w:rPr>
            </w:pPr>
            <w:r w:rsidRPr="002B2E9F">
              <w:rPr>
                <w:rFonts w:cs="Times New Roman"/>
                <w:color w:val="212529"/>
                <w:spacing w:val="-16"/>
                <w:sz w:val="24"/>
                <w:szCs w:val="24"/>
                <w:lang w:val="vi-VN"/>
              </w:rPr>
              <w:t>N</w:t>
            </w:r>
            <w:r w:rsidRPr="002B2E9F">
              <w:rPr>
                <w:rFonts w:cs="Times New Roman"/>
                <w:sz w:val="24"/>
                <w:szCs w:val="24"/>
              </w:rPr>
              <w:t xml:space="preserve">hiên liệu tuốc bin hàng không </w:t>
            </w:r>
            <w:r w:rsidRPr="002B2E9F">
              <w:rPr>
                <w:rFonts w:cs="Times New Roman"/>
                <w:sz w:val="24"/>
                <w:szCs w:val="24"/>
                <w:lang w:val="vi-VN"/>
              </w:rPr>
              <w:t xml:space="preserve">- </w:t>
            </w:r>
            <w:r w:rsidRPr="002B2E9F">
              <w:rPr>
                <w:rFonts w:cs="Times New Roman"/>
                <w:sz w:val="24"/>
                <w:szCs w:val="24"/>
              </w:rPr>
              <w:t xml:space="preserve">Xác định điểm băng </w:t>
            </w:r>
            <w:r w:rsidRPr="002B2E9F">
              <w:rPr>
                <w:rFonts w:cs="Times New Roman"/>
                <w:sz w:val="24"/>
                <w:szCs w:val="24"/>
                <w:lang w:val="vi-VN"/>
              </w:rPr>
              <w:t xml:space="preserve">- </w:t>
            </w:r>
            <w:r w:rsidRPr="002B2E9F">
              <w:rPr>
                <w:rFonts w:cs="Times New Roman"/>
                <w:sz w:val="24"/>
                <w:szCs w:val="24"/>
              </w:rPr>
              <w:t>Phương pháp chuyển pha tự động</w:t>
            </w:r>
          </w:p>
          <w:p w:rsidR="00BB158D" w:rsidRPr="002B2E9F" w:rsidRDefault="00BB158D" w:rsidP="00645CCB">
            <w:pPr>
              <w:spacing w:after="0" w:line="320" w:lineRule="atLeast"/>
              <w:rPr>
                <w:rFonts w:cs="Times New Roman"/>
                <w:i/>
                <w:sz w:val="24"/>
                <w:szCs w:val="24"/>
                <w:lang w:val="vi-VN"/>
              </w:rPr>
            </w:pPr>
            <w:r w:rsidRPr="002B2E9F">
              <w:rPr>
                <w:rFonts w:cs="Times New Roman"/>
                <w:i/>
                <w:sz w:val="24"/>
                <w:szCs w:val="24"/>
              </w:rPr>
              <w:t>Standard test method for freezing point of aviation fuels (Automatic phase transition method</w:t>
            </w:r>
          </w:p>
        </w:tc>
        <w:tc>
          <w:tcPr>
            <w:tcW w:w="2268" w:type="dxa"/>
            <w:gridSpan w:val="6"/>
          </w:tcPr>
          <w:p w:rsidR="00BB158D" w:rsidRPr="002B2E9F" w:rsidRDefault="00BB158D" w:rsidP="00645CCB">
            <w:pPr>
              <w:jc w:val="center"/>
              <w:rPr>
                <w:rFonts w:cs="Times New Roman"/>
                <w:sz w:val="24"/>
                <w:szCs w:val="24"/>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ASTM D 5972</w:t>
            </w:r>
            <w:r w:rsidRPr="002B2E9F">
              <w:rPr>
                <w:rFonts w:cs="Times New Roman"/>
                <w:sz w:val="24"/>
                <w:szCs w:val="24"/>
                <w:lang w:val="vi-VN"/>
              </w:rPr>
              <w:t>-23</w:t>
            </w:r>
          </w:p>
        </w:tc>
        <w:tc>
          <w:tcPr>
            <w:tcW w:w="1890" w:type="dxa"/>
          </w:tcPr>
          <w:p w:rsidR="00BB158D" w:rsidRPr="002B2E9F" w:rsidRDefault="00BB158D" w:rsidP="00645CCB">
            <w:pPr>
              <w:spacing w:after="0" w:line="320" w:lineRule="atLeast"/>
              <w:jc w:val="center"/>
              <w:rPr>
                <w:rFonts w:cs="Times New Roman"/>
                <w:sz w:val="24"/>
                <w:szCs w:val="24"/>
                <w:lang w:val="vi-VN"/>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B61D33">
            <w:pPr>
              <w:pStyle w:val="Heading1"/>
              <w:outlineLvl w:val="0"/>
              <w:rPr>
                <w:b/>
                <w:bCs/>
              </w:rPr>
            </w:pPr>
            <w:r w:rsidRPr="002B2E9F">
              <w:t xml:space="preserve">Nhiên liệu tuốc bin hàng không loại kerosin có chứa phụ gia - Xác định đặc tính tách nước bằng máy đo tách nước cầm tay </w:t>
            </w:r>
          </w:p>
          <w:p w:rsidR="00BB158D" w:rsidRPr="00B23AB2" w:rsidRDefault="00BB158D" w:rsidP="00B61D33">
            <w:pPr>
              <w:pStyle w:val="Heading1"/>
              <w:outlineLvl w:val="0"/>
            </w:pPr>
            <w:r w:rsidRPr="00B23AB2">
              <w:t>Standard Test Method for Determining Water Separation Characteristics of KerosineType Aviation Turbine Fuels Containing Additives by Portable Separometer</w:t>
            </w:r>
          </w:p>
        </w:tc>
        <w:tc>
          <w:tcPr>
            <w:tcW w:w="2268" w:type="dxa"/>
            <w:gridSpan w:val="6"/>
          </w:tcPr>
          <w:p w:rsidR="00BB158D" w:rsidRPr="002B2E9F" w:rsidRDefault="00BB158D" w:rsidP="00645CCB">
            <w:pPr>
              <w:jc w:val="center"/>
              <w:rPr>
                <w:rFonts w:cs="Times New Roman"/>
                <w:sz w:val="24"/>
                <w:szCs w:val="24"/>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ASTM D 7224</w:t>
            </w:r>
            <w:r w:rsidRPr="002B2E9F">
              <w:rPr>
                <w:rFonts w:cs="Times New Roman"/>
                <w:sz w:val="24"/>
                <w:szCs w:val="24"/>
                <w:lang w:val="vi-VN"/>
              </w:rPr>
              <w:t>-20</w:t>
            </w:r>
          </w:p>
        </w:tc>
        <w:tc>
          <w:tcPr>
            <w:tcW w:w="1890" w:type="dxa"/>
          </w:tcPr>
          <w:p w:rsidR="00BB158D" w:rsidRPr="002B2E9F" w:rsidRDefault="00BB158D" w:rsidP="00645CCB">
            <w:pPr>
              <w:spacing w:after="0" w:line="320" w:lineRule="atLeast"/>
              <w:jc w:val="center"/>
              <w:rPr>
                <w:rFonts w:cs="Times New Roman"/>
                <w:sz w:val="24"/>
                <w:szCs w:val="24"/>
                <w:lang w:val="vi-VN"/>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645CCB">
            <w:pPr>
              <w:snapToGrid w:val="0"/>
              <w:spacing w:after="0" w:line="320" w:lineRule="atLeast"/>
              <w:rPr>
                <w:rFonts w:cs="Times New Roman"/>
                <w:sz w:val="24"/>
                <w:szCs w:val="24"/>
                <w:lang w:val="vi-VN"/>
              </w:rPr>
            </w:pPr>
            <w:r w:rsidRPr="002B2E9F">
              <w:rPr>
                <w:rFonts w:cs="Times New Roman"/>
                <w:sz w:val="24"/>
                <w:szCs w:val="24"/>
                <w:lang w:val="vi-VN"/>
              </w:rPr>
              <w:t>N</w:t>
            </w:r>
            <w:r w:rsidRPr="002B2E9F">
              <w:rPr>
                <w:rFonts w:cs="Times New Roman"/>
                <w:sz w:val="24"/>
                <w:szCs w:val="24"/>
              </w:rPr>
              <w:t xml:space="preserve">hiên liệu tuốc bin hàng không </w:t>
            </w:r>
            <w:r w:rsidRPr="002B2E9F">
              <w:rPr>
                <w:rFonts w:cs="Times New Roman"/>
                <w:sz w:val="24"/>
                <w:szCs w:val="24"/>
                <w:lang w:val="vi-VN"/>
              </w:rPr>
              <w:t>- X</w:t>
            </w:r>
            <w:r w:rsidRPr="002B2E9F">
              <w:rPr>
                <w:rFonts w:cs="Times New Roman"/>
                <w:sz w:val="24"/>
                <w:szCs w:val="24"/>
              </w:rPr>
              <w:t>ác định nồng độ của phụ gia giảm kéo đường ống</w:t>
            </w:r>
          </w:p>
          <w:p w:rsidR="00BB158D" w:rsidRPr="002B2E9F" w:rsidRDefault="00BB158D" w:rsidP="00645CCB">
            <w:pPr>
              <w:snapToGrid w:val="0"/>
              <w:spacing w:after="0" w:line="320" w:lineRule="atLeast"/>
              <w:rPr>
                <w:rFonts w:cs="Times New Roman"/>
                <w:sz w:val="24"/>
                <w:szCs w:val="24"/>
                <w:lang w:val="vi-VN"/>
              </w:rPr>
            </w:pPr>
            <w:r w:rsidRPr="002B2E9F">
              <w:rPr>
                <w:rFonts w:cs="Times New Roman"/>
                <w:i/>
                <w:sz w:val="24"/>
                <w:szCs w:val="24"/>
              </w:rPr>
              <w:t xml:space="preserve">Standard Test Method for Determining the Concentration of Pipeline Drag Reducer Additive in Aviation Turbine Fuels </w:t>
            </w:r>
          </w:p>
        </w:tc>
        <w:tc>
          <w:tcPr>
            <w:tcW w:w="2268" w:type="dxa"/>
            <w:gridSpan w:val="6"/>
          </w:tcPr>
          <w:p w:rsidR="00BB158D" w:rsidRPr="002B2E9F" w:rsidRDefault="00BB158D" w:rsidP="00645CCB">
            <w:pPr>
              <w:jc w:val="center"/>
              <w:rPr>
                <w:rFonts w:cs="Times New Roman"/>
                <w:sz w:val="24"/>
                <w:szCs w:val="24"/>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ASTM D 7872</w:t>
            </w:r>
            <w:r w:rsidRPr="002B2E9F">
              <w:rPr>
                <w:rFonts w:cs="Times New Roman"/>
                <w:sz w:val="24"/>
                <w:szCs w:val="24"/>
                <w:lang w:val="vi-VN"/>
              </w:rPr>
              <w:t>-13 (2022</w:t>
            </w:r>
            <w:r w:rsidRPr="002B2E9F">
              <w:rPr>
                <w:rFonts w:cs="Times New Roman"/>
                <w:sz w:val="24"/>
                <w:szCs w:val="24"/>
              </w:rPr>
              <w:t>)</w:t>
            </w:r>
          </w:p>
        </w:tc>
        <w:tc>
          <w:tcPr>
            <w:tcW w:w="1890" w:type="dxa"/>
          </w:tcPr>
          <w:p w:rsidR="00BB158D" w:rsidRPr="002B2E9F" w:rsidRDefault="00BB158D" w:rsidP="00645CCB">
            <w:pPr>
              <w:spacing w:after="0" w:line="320" w:lineRule="atLeast"/>
              <w:jc w:val="center"/>
              <w:rPr>
                <w:rFonts w:cs="Times New Roman"/>
                <w:sz w:val="24"/>
                <w:szCs w:val="24"/>
                <w:lang w:val="vi-VN"/>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p w:rsidR="00BB158D" w:rsidRPr="002B2E9F" w:rsidRDefault="00BB158D" w:rsidP="00645CCB">
            <w:pPr>
              <w:rPr>
                <w:rFonts w:eastAsia="Times New Roman" w:cs="Times New Roman"/>
                <w:sz w:val="24"/>
                <w:szCs w:val="24"/>
              </w:rPr>
            </w:pPr>
          </w:p>
          <w:p w:rsidR="00BB158D" w:rsidRPr="002B2E9F" w:rsidRDefault="00BB158D" w:rsidP="00645CCB">
            <w:pPr>
              <w:rPr>
                <w:rFonts w:eastAsia="Times New Roman" w:cs="Times New Roman"/>
                <w:sz w:val="24"/>
                <w:szCs w:val="24"/>
              </w:rPr>
            </w:pPr>
          </w:p>
        </w:tc>
      </w:tr>
      <w:tr w:rsidR="00BB158D" w:rsidRPr="002B2E9F" w:rsidTr="00DA5784">
        <w:trPr>
          <w:gridAfter w:val="6"/>
          <w:wAfter w:w="5940" w:type="dxa"/>
          <w:trHeight w:val="391"/>
        </w:trPr>
        <w:tc>
          <w:tcPr>
            <w:tcW w:w="802" w:type="dxa"/>
            <w:vAlign w:val="center"/>
          </w:tcPr>
          <w:p w:rsidR="00BB158D" w:rsidRPr="002B2E9F" w:rsidRDefault="00BB158D" w:rsidP="00EB53BE">
            <w:pPr>
              <w:pStyle w:val="ListParagraph"/>
              <w:numPr>
                <w:ilvl w:val="0"/>
                <w:numId w:val="5"/>
              </w:numPr>
              <w:spacing w:after="0" w:line="320" w:lineRule="atLeast"/>
              <w:rPr>
                <w:rFonts w:ascii="Times New Roman" w:eastAsia="Times New Roman" w:hAnsi="Times New Roman" w:cs="Times New Roman"/>
                <w:bCs/>
                <w:sz w:val="24"/>
                <w:szCs w:val="24"/>
              </w:rPr>
            </w:pPr>
          </w:p>
        </w:tc>
        <w:tc>
          <w:tcPr>
            <w:tcW w:w="4683" w:type="dxa"/>
            <w:gridSpan w:val="5"/>
          </w:tcPr>
          <w:p w:rsidR="00BB158D" w:rsidRPr="002B2E9F" w:rsidRDefault="00BB158D" w:rsidP="00B61D33">
            <w:pPr>
              <w:pStyle w:val="Heading1"/>
              <w:outlineLvl w:val="0"/>
            </w:pPr>
            <w:r w:rsidRPr="002B2E9F">
              <w:t>Nhiên liệu tuốc bin hàng không - Xác định đặc tính tách nước bằng thiết bị tách nước thang đo nhỏ</w:t>
            </w:r>
          </w:p>
          <w:p w:rsidR="00BB158D" w:rsidRPr="002B2E9F" w:rsidRDefault="00BB158D" w:rsidP="00B61D33">
            <w:pPr>
              <w:pStyle w:val="Heading1"/>
              <w:outlineLvl w:val="0"/>
            </w:pPr>
            <w:r w:rsidRPr="002B2E9F">
              <w:t xml:space="preserve">Standard Test Method for Determination of Water Separation Characteristics of Aviation Turbine Fuel by Small Scale Water Separation Instrument </w:t>
            </w:r>
          </w:p>
        </w:tc>
        <w:tc>
          <w:tcPr>
            <w:tcW w:w="2268" w:type="dxa"/>
            <w:gridSpan w:val="6"/>
          </w:tcPr>
          <w:p w:rsidR="00BB158D" w:rsidRPr="002B2E9F" w:rsidRDefault="00BB158D" w:rsidP="00645CCB">
            <w:pPr>
              <w:spacing w:after="0" w:line="320" w:lineRule="atLeast"/>
              <w:jc w:val="center"/>
              <w:rPr>
                <w:rFonts w:cs="Times New Roman"/>
                <w:sz w:val="24"/>
                <w:szCs w:val="24"/>
                <w:lang w:val="vi-VN"/>
              </w:rPr>
            </w:pPr>
            <w:r w:rsidRPr="002B2E9F">
              <w:rPr>
                <w:rFonts w:cs="Times New Roman"/>
                <w:sz w:val="24"/>
                <w:szCs w:val="24"/>
                <w:lang w:val="vi-VN"/>
              </w:rPr>
              <w:t>Xây dựng mới</w:t>
            </w:r>
          </w:p>
        </w:tc>
        <w:tc>
          <w:tcPr>
            <w:tcW w:w="2232" w:type="dxa"/>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ASTM D 7872</w:t>
            </w:r>
            <w:r w:rsidRPr="002B2E9F">
              <w:rPr>
                <w:rFonts w:cs="Times New Roman"/>
                <w:sz w:val="24"/>
                <w:szCs w:val="24"/>
                <w:lang w:val="vi-VN"/>
              </w:rPr>
              <w:t>-13 (2022</w:t>
            </w:r>
            <w:r w:rsidRPr="002B2E9F">
              <w:rPr>
                <w:rFonts w:cs="Times New Roman"/>
                <w:sz w:val="24"/>
                <w:szCs w:val="24"/>
              </w:rPr>
              <w:t>)</w:t>
            </w:r>
          </w:p>
        </w:tc>
        <w:tc>
          <w:tcPr>
            <w:tcW w:w="1890" w:type="dxa"/>
          </w:tcPr>
          <w:p w:rsidR="00BB158D" w:rsidRPr="002B2E9F" w:rsidRDefault="00BB158D" w:rsidP="00645CCB">
            <w:pPr>
              <w:spacing w:after="0" w:line="320" w:lineRule="atLeast"/>
              <w:jc w:val="center"/>
              <w:rPr>
                <w:rFonts w:cs="Times New Roman"/>
                <w:sz w:val="24"/>
                <w:szCs w:val="24"/>
                <w:lang w:val="vi-VN"/>
              </w:rPr>
            </w:pP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15115" w:type="dxa"/>
            <w:gridSpan w:val="17"/>
            <w:vAlign w:val="center"/>
          </w:tcPr>
          <w:p w:rsidR="00BB158D" w:rsidRPr="002B2E9F" w:rsidRDefault="00BB158D" w:rsidP="00645CCB">
            <w:pPr>
              <w:spacing w:after="0" w:line="320" w:lineRule="atLeast"/>
              <w:jc w:val="left"/>
              <w:rPr>
                <w:rFonts w:eastAsia="Times New Roman" w:cs="Times New Roman"/>
                <w:b/>
                <w:bCs/>
                <w:sz w:val="24"/>
                <w:szCs w:val="24"/>
                <w:lang w:val="vi-VN"/>
              </w:rPr>
            </w:pPr>
            <w:r>
              <w:rPr>
                <w:rFonts w:eastAsia="Times New Roman" w:cs="Times New Roman"/>
                <w:b/>
                <w:bCs/>
                <w:sz w:val="24"/>
                <w:szCs w:val="24"/>
              </w:rPr>
              <w:t>33</w:t>
            </w:r>
            <w:r w:rsidRPr="002B2E9F">
              <w:rPr>
                <w:rFonts w:eastAsia="Times New Roman" w:cs="Times New Roman"/>
                <w:b/>
                <w:bCs/>
                <w:sz w:val="24"/>
                <w:szCs w:val="24"/>
              </w:rPr>
              <w:t xml:space="preserve">. </w:t>
            </w:r>
            <w:r w:rsidRPr="002B2E9F">
              <w:rPr>
                <w:rFonts w:eastAsia="Times New Roman" w:cs="Times New Roman"/>
                <w:b/>
                <w:bCs/>
                <w:sz w:val="24"/>
                <w:szCs w:val="24"/>
                <w:lang w:val="vi-VN"/>
              </w:rPr>
              <w:t>Xây dựng 01 tiêu chuẩn về Máy lọc không khí</w:t>
            </w:r>
          </w:p>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DA5784">
        <w:trPr>
          <w:gridAfter w:val="6"/>
          <w:wAfter w:w="5940" w:type="dxa"/>
          <w:trHeight w:val="391"/>
        </w:trPr>
        <w:tc>
          <w:tcPr>
            <w:tcW w:w="805"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gridSpan w:val="5"/>
            <w:vAlign w:val="center"/>
          </w:tcPr>
          <w:p w:rsidR="00BB158D" w:rsidRPr="002B2E9F" w:rsidRDefault="00BB158D" w:rsidP="00645CCB">
            <w:pPr>
              <w:spacing w:after="0" w:line="320" w:lineRule="atLeast"/>
              <w:rPr>
                <w:rFonts w:eastAsia="Times New Roman" w:cs="Times New Roman"/>
                <w:sz w:val="24"/>
                <w:szCs w:val="24"/>
                <w:lang w:val="vi-VN"/>
              </w:rPr>
            </w:pPr>
            <w:r w:rsidRPr="002B2E9F">
              <w:rPr>
                <w:rFonts w:eastAsia="Times New Roman" w:cs="Times New Roman"/>
                <w:sz w:val="24"/>
                <w:szCs w:val="24"/>
                <w:lang w:val="vi-VN"/>
              </w:rPr>
              <w:t>Máy lọc không khí - Yêu cầu về tính năng và phương pháp thử</w:t>
            </w:r>
          </w:p>
          <w:p w:rsidR="00BB158D" w:rsidRDefault="00BB158D" w:rsidP="00645CCB">
            <w:pPr>
              <w:spacing w:after="0" w:line="320" w:lineRule="atLeast"/>
              <w:jc w:val="left"/>
              <w:rPr>
                <w:rFonts w:cs="Times New Roman"/>
                <w:bCs/>
                <w:i/>
                <w:sz w:val="24"/>
                <w:szCs w:val="24"/>
              </w:rPr>
            </w:pPr>
            <w:r w:rsidRPr="002B2E9F">
              <w:rPr>
                <w:rFonts w:cs="Times New Roman"/>
                <w:bCs/>
                <w:i/>
                <w:sz w:val="24"/>
                <w:szCs w:val="24"/>
              </w:rPr>
              <w:t>(Air purifiers - Performance requirements and test method)</w:t>
            </w:r>
          </w:p>
          <w:p w:rsidR="00644CBC" w:rsidRDefault="00644CBC" w:rsidP="00645CCB">
            <w:pPr>
              <w:spacing w:after="0" w:line="320" w:lineRule="atLeast"/>
              <w:jc w:val="left"/>
              <w:rPr>
                <w:rFonts w:cs="Times New Roman"/>
                <w:bCs/>
                <w:i/>
                <w:sz w:val="24"/>
                <w:szCs w:val="24"/>
              </w:rPr>
            </w:pPr>
          </w:p>
          <w:p w:rsidR="00644CBC" w:rsidRPr="002B2E9F" w:rsidRDefault="00644CBC" w:rsidP="00645CCB">
            <w:pPr>
              <w:spacing w:after="0" w:line="320" w:lineRule="atLeast"/>
              <w:jc w:val="left"/>
              <w:rPr>
                <w:rFonts w:eastAsia="Times New Roman" w:cs="Times New Roman"/>
                <w:b/>
                <w:bCs/>
                <w:sz w:val="24"/>
                <w:szCs w:val="24"/>
              </w:rPr>
            </w:pPr>
          </w:p>
        </w:tc>
        <w:tc>
          <w:tcPr>
            <w:tcW w:w="2250" w:type="dxa"/>
            <w:gridSpan w:val="5"/>
          </w:tcPr>
          <w:p w:rsidR="00BB158D" w:rsidRPr="002B2E9F" w:rsidRDefault="00BB158D" w:rsidP="00645CCB">
            <w:pPr>
              <w:spacing w:after="0" w:line="320" w:lineRule="atLeast"/>
              <w:jc w:val="center"/>
              <w:rPr>
                <w:rFonts w:eastAsia="Times New Roman" w:cs="Times New Roman"/>
                <w:sz w:val="24"/>
                <w:szCs w:val="24"/>
              </w:rPr>
            </w:pPr>
            <w:r w:rsidRPr="002B2E9F">
              <w:rPr>
                <w:rFonts w:eastAsia="Times New Roman" w:cs="Times New Roman"/>
                <w:sz w:val="24"/>
                <w:szCs w:val="24"/>
              </w:rPr>
              <w:t>Soát xét</w:t>
            </w:r>
          </w:p>
          <w:p w:rsidR="00BB158D" w:rsidRPr="002B2E9F" w:rsidRDefault="00BB158D" w:rsidP="00645CCB">
            <w:pPr>
              <w:spacing w:after="0" w:line="320" w:lineRule="atLeast"/>
              <w:jc w:val="center"/>
              <w:rPr>
                <w:rFonts w:cs="Times New Roman"/>
                <w:sz w:val="24"/>
                <w:szCs w:val="24"/>
              </w:rPr>
            </w:pPr>
            <w:r w:rsidRPr="002B2E9F">
              <w:rPr>
                <w:rFonts w:eastAsia="Times New Roman" w:cs="Times New Roman"/>
                <w:sz w:val="24"/>
                <w:szCs w:val="24"/>
              </w:rPr>
              <w:t>TCVN 11858:2017</w:t>
            </w:r>
          </w:p>
        </w:tc>
        <w:tc>
          <w:tcPr>
            <w:tcW w:w="2250" w:type="dxa"/>
            <w:gridSpan w:val="2"/>
          </w:tcPr>
          <w:p w:rsidR="00BB158D" w:rsidRPr="002B2E9F" w:rsidRDefault="00BB158D" w:rsidP="00645CCB">
            <w:pPr>
              <w:spacing w:after="0" w:line="320" w:lineRule="atLeast"/>
              <w:jc w:val="center"/>
              <w:rPr>
                <w:rFonts w:eastAsia="Times New Roman" w:cs="Times New Roman"/>
                <w:b/>
                <w:bCs/>
                <w:sz w:val="24"/>
                <w:szCs w:val="24"/>
              </w:rPr>
            </w:pPr>
            <w:r w:rsidRPr="002B2E9F">
              <w:rPr>
                <w:rFonts w:eastAsia="Times New Roman" w:cs="Times New Roman"/>
                <w:sz w:val="24"/>
                <w:szCs w:val="24"/>
              </w:rPr>
              <w:t>T</w:t>
            </w:r>
            <w:r w:rsidRPr="002B2E9F">
              <w:rPr>
                <w:rFonts w:eastAsia="Times New Roman" w:cs="Times New Roman"/>
                <w:sz w:val="24"/>
                <w:szCs w:val="24"/>
                <w:lang w:val="vi-VN"/>
              </w:rPr>
              <w:t>ham khảo các TC của KIS 9314</w:t>
            </w:r>
          </w:p>
        </w:tc>
        <w:tc>
          <w:tcPr>
            <w:tcW w:w="1890" w:type="dxa"/>
            <w:vAlign w:val="center"/>
          </w:tcPr>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lang w:val="vi-VN"/>
              </w:rPr>
              <w:t>TCVN/TC 142 Thiết bị làm sạch không khí và các khí khác</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bl>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680"/>
        <w:gridCol w:w="2250"/>
        <w:gridCol w:w="2250"/>
        <w:gridCol w:w="1890"/>
        <w:gridCol w:w="990"/>
        <w:gridCol w:w="990"/>
        <w:gridCol w:w="1260"/>
      </w:tblGrid>
      <w:tr w:rsidR="0089274D" w:rsidRPr="002B2E9F" w:rsidTr="00645CCB">
        <w:trPr>
          <w:trHeight w:val="127"/>
        </w:trPr>
        <w:tc>
          <w:tcPr>
            <w:tcW w:w="15115" w:type="dxa"/>
            <w:gridSpan w:val="8"/>
            <w:shd w:val="clear" w:color="auto" w:fill="auto"/>
          </w:tcPr>
          <w:p w:rsidR="0089274D" w:rsidRPr="002B2E9F" w:rsidRDefault="0089274D" w:rsidP="00645CCB">
            <w:pPr>
              <w:spacing w:after="0" w:line="320" w:lineRule="atLeast"/>
              <w:ind w:left="-113" w:right="-113"/>
              <w:jc w:val="left"/>
              <w:rPr>
                <w:rFonts w:cs="Times New Roman"/>
                <w:sz w:val="24"/>
                <w:szCs w:val="24"/>
              </w:rPr>
            </w:pPr>
            <w:r>
              <w:rPr>
                <w:rFonts w:cs="Times New Roman"/>
                <w:b/>
                <w:sz w:val="24"/>
                <w:szCs w:val="24"/>
              </w:rPr>
              <w:lastRenderedPageBreak/>
              <w:t>34</w:t>
            </w:r>
            <w:r w:rsidRPr="002B2E9F">
              <w:rPr>
                <w:rFonts w:cs="Times New Roman"/>
                <w:b/>
                <w:sz w:val="24"/>
                <w:szCs w:val="24"/>
              </w:rPr>
              <w:t>. Xây dựng 06 TCVN về Ngũ cốc</w:t>
            </w: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Ngũ cốc và sản phẩm ngũ cốc – Xác định độ ẩm – Phương pháp chuẩn</w:t>
            </w:r>
          </w:p>
          <w:p w:rsidR="0089274D" w:rsidRPr="002B2E9F" w:rsidRDefault="0089274D" w:rsidP="00645CCB">
            <w:pPr>
              <w:spacing w:after="0" w:line="320" w:lineRule="atLeast"/>
              <w:rPr>
                <w:rFonts w:cs="Times New Roman"/>
                <w:i/>
                <w:iCs/>
                <w:sz w:val="24"/>
                <w:szCs w:val="24"/>
              </w:rPr>
            </w:pPr>
            <w:r w:rsidRPr="002B2E9F">
              <w:rPr>
                <w:rFonts w:cs="Times New Roman"/>
                <w:i/>
                <w:iCs/>
                <w:sz w:val="24"/>
                <w:szCs w:val="24"/>
              </w:rPr>
              <w:t>Cereals and cereal products – Determination of moisture content – Reference method</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ISO 712:2009</w:t>
            </w:r>
          </w:p>
          <w:p w:rsidR="0089274D" w:rsidRPr="002B2E9F" w:rsidRDefault="0089274D" w:rsidP="00645CCB">
            <w:pPr>
              <w:spacing w:after="0" w:line="320" w:lineRule="atLeast"/>
              <w:jc w:val="center"/>
              <w:rPr>
                <w:rFonts w:cs="Times New Roman"/>
                <w:sz w:val="24"/>
                <w:szCs w:val="24"/>
              </w:rPr>
            </w:pPr>
          </w:p>
        </w:tc>
        <w:tc>
          <w:tcPr>
            <w:tcW w:w="1890" w:type="dxa"/>
          </w:tcPr>
          <w:p w:rsidR="0089274D" w:rsidRPr="002B2E9F" w:rsidRDefault="0089274D" w:rsidP="00645CCB">
            <w:pPr>
              <w:spacing w:after="0" w:line="320" w:lineRule="atLeast"/>
              <w:ind w:left="-57" w:right="-57"/>
              <w:jc w:val="center"/>
              <w:rPr>
                <w:rFonts w:cs="Times New Roman"/>
                <w:sz w:val="24"/>
                <w:szCs w:val="24"/>
              </w:rPr>
            </w:pPr>
            <w:r w:rsidRPr="002B2E9F">
              <w:rPr>
                <w:rFonts w:cs="Times New Roman"/>
                <w:sz w:val="24"/>
                <w:szCs w:val="24"/>
              </w:rPr>
              <w:t xml:space="preserve">TCVN/TC/F1 </w:t>
            </w:r>
            <w:r w:rsidRPr="002B2E9F">
              <w:rPr>
                <w:rFonts w:cs="Times New Roman"/>
                <w:i/>
                <w:sz w:val="24"/>
                <w:szCs w:val="24"/>
              </w:rPr>
              <w:t>Ngũ cốc và đậu đỗ</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Ngô – Xác định độ ẩm (ngô bột và ngô hạt)</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Maize – Determination of moisture content (on milled grains and on whole grains)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Soát xét</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TCVN 4846:1989 (ISO 6540:1980) </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ind w:left="-57" w:right="-57"/>
              <w:jc w:val="center"/>
              <w:rPr>
                <w:rFonts w:cs="Times New Roman"/>
                <w:sz w:val="24"/>
                <w:szCs w:val="24"/>
              </w:rPr>
            </w:pPr>
            <w:r w:rsidRPr="002B2E9F">
              <w:rPr>
                <w:rFonts w:cs="Times New Roman"/>
                <w:sz w:val="24"/>
                <w:szCs w:val="24"/>
              </w:rPr>
              <w:t>ISO 6540:2021</w:t>
            </w:r>
          </w:p>
          <w:p w:rsidR="0089274D" w:rsidRPr="002B2E9F" w:rsidRDefault="0089274D" w:rsidP="00645CCB">
            <w:pPr>
              <w:spacing w:after="0" w:line="320" w:lineRule="atLeast"/>
              <w:jc w:val="center"/>
              <w:rPr>
                <w:rFonts w:cs="Times New Roman"/>
                <w:sz w:val="24"/>
                <w:szCs w:val="24"/>
              </w:rPr>
            </w:pPr>
          </w:p>
        </w:tc>
        <w:tc>
          <w:tcPr>
            <w:tcW w:w="1890" w:type="dxa"/>
          </w:tcPr>
          <w:p w:rsidR="0089274D" w:rsidRPr="002B2E9F" w:rsidRDefault="0089274D" w:rsidP="00645CCB">
            <w:pPr>
              <w:spacing w:after="0" w:line="320" w:lineRule="atLeast"/>
              <w:ind w:left="-57" w:right="-57"/>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Gạo – Đánh giá thời gian hồ hóa của hạt gạo trong quá trình nấu</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Rice – Evaluation of gelatinization time of kernels during cooking</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ISO 14864:1998</w:t>
            </w: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 xml:space="preserve">Ngũ cốc và sản phẩm ngũ cốc – Xác định gluten thủy phân trong các sản phẩm ngũ cốc lên men </w:t>
            </w:r>
          </w:p>
          <w:p w:rsidR="0089274D" w:rsidRPr="002B2E9F" w:rsidRDefault="0089274D" w:rsidP="00645CCB">
            <w:pPr>
              <w:spacing w:after="0" w:line="320" w:lineRule="atLeast"/>
              <w:rPr>
                <w:rFonts w:cs="Times New Roman"/>
                <w:sz w:val="24"/>
                <w:szCs w:val="24"/>
              </w:rPr>
            </w:pPr>
            <w:r w:rsidRPr="002B2E9F">
              <w:rPr>
                <w:rFonts w:cs="Times New Roman"/>
                <w:i/>
                <w:iCs/>
                <w:sz w:val="24"/>
                <w:szCs w:val="24"/>
              </w:rPr>
              <w:t>Cereals and cereal products – Determination of partially hydrolyzed gluten in fermented cereal-based products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Tham khảo</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AOAC 2015.05</w:t>
            </w: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lang w:val="cs-CZ"/>
              </w:rPr>
            </w:pPr>
            <w:r w:rsidRPr="002B2E9F">
              <w:rPr>
                <w:rFonts w:cs="Times New Roman"/>
                <w:sz w:val="24"/>
                <w:szCs w:val="24"/>
                <w:lang w:val="cs-CZ"/>
              </w:rPr>
              <w:t>Ngũ cốc và sản phẩm ngũ cốc – Xác định ocratoxin A – Phương pháp sắc kí lỏng hiệu năng cao làm sạch bằng cột miễn nhiễm và phát hiện bằng detector huỳnh quang</w:t>
            </w:r>
          </w:p>
          <w:p w:rsidR="0089274D" w:rsidRPr="002B2E9F" w:rsidRDefault="0089274D" w:rsidP="00645CCB">
            <w:pPr>
              <w:spacing w:after="0" w:line="320" w:lineRule="atLeast"/>
              <w:rPr>
                <w:rFonts w:cs="Times New Roman"/>
                <w:i/>
                <w:sz w:val="24"/>
                <w:szCs w:val="24"/>
                <w:lang w:val="cs-CZ"/>
              </w:rPr>
            </w:pPr>
            <w:r w:rsidRPr="002B2E9F">
              <w:rPr>
                <w:rFonts w:cs="Times New Roman"/>
                <w:i/>
                <w:sz w:val="24"/>
                <w:szCs w:val="24"/>
                <w:lang w:val="cs-CZ"/>
              </w:rPr>
              <w:t xml:space="preserve">Cereals and cereal products – Determination of ochratoxin A – High performance liquid chromatographic method with immunoaffinity column cleanup and fluorescence detection </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Soát xét</w:t>
            </w:r>
          </w:p>
          <w:p w:rsidR="0089274D" w:rsidRPr="002B2E9F" w:rsidRDefault="0089274D" w:rsidP="00645CCB">
            <w:pPr>
              <w:spacing w:after="0" w:line="320" w:lineRule="atLeast"/>
              <w:jc w:val="center"/>
              <w:rPr>
                <w:rFonts w:cs="Times New Roman"/>
                <w:sz w:val="24"/>
                <w:szCs w:val="24"/>
              </w:rPr>
            </w:pPr>
            <w:r w:rsidRPr="002B2E9F">
              <w:rPr>
                <w:rFonts w:cs="Times New Roman"/>
                <w:spacing w:val="-4"/>
                <w:sz w:val="24"/>
                <w:szCs w:val="24"/>
              </w:rPr>
              <w:t>TCVN 7595-1:2007 (ISO 15141-1:1998) và TCVN 7595-2:2007 (ISO 15141-2:1998)</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ISO 15141:2018</w:t>
            </w:r>
          </w:p>
          <w:p w:rsidR="0089274D" w:rsidRPr="002B2E9F" w:rsidRDefault="0089274D" w:rsidP="00645CCB">
            <w:pPr>
              <w:spacing w:after="0" w:line="320" w:lineRule="atLeast"/>
              <w:jc w:val="center"/>
              <w:rPr>
                <w:rFonts w:cs="Times New Roman"/>
                <w:sz w:val="24"/>
                <w:szCs w:val="24"/>
              </w:rPr>
            </w:pP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57" w:right="-57"/>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Quy phạm thực hành ngăn ngừa và giảm thiểu ô nhiễm asen trong lúa gạo</w:t>
            </w:r>
          </w:p>
          <w:p w:rsidR="0089274D" w:rsidRPr="002B2E9F" w:rsidRDefault="0089274D" w:rsidP="00645CCB">
            <w:pPr>
              <w:spacing w:after="0" w:line="320" w:lineRule="atLeast"/>
              <w:rPr>
                <w:rFonts w:cs="Times New Roman"/>
                <w:i/>
                <w:iCs/>
                <w:sz w:val="24"/>
                <w:szCs w:val="24"/>
              </w:rPr>
            </w:pPr>
            <w:r w:rsidRPr="002B2E9F">
              <w:rPr>
                <w:rFonts w:cs="Times New Roman"/>
                <w:i/>
                <w:iCs/>
                <w:sz w:val="24"/>
                <w:szCs w:val="24"/>
              </w:rPr>
              <w:t>Code of practice for the prevention and reduction of arsenic contamination in rice</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Tham khảo  </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   CXP 77-2017</w:t>
            </w:r>
          </w:p>
        </w:tc>
        <w:tc>
          <w:tcPr>
            <w:tcW w:w="1890" w:type="dxa"/>
          </w:tcPr>
          <w:p w:rsidR="0089274D" w:rsidRPr="002B2E9F" w:rsidRDefault="0089274D" w:rsidP="00645CCB">
            <w:pPr>
              <w:spacing w:after="0" w:line="320" w:lineRule="atLeast"/>
              <w:ind w:left="-113" w:right="-113"/>
              <w:jc w:val="center"/>
              <w:rPr>
                <w:rFonts w:cs="Times New Roman"/>
                <w:bCs/>
                <w:spacing w:val="-4"/>
                <w:sz w:val="24"/>
                <w:szCs w:val="24"/>
                <w:lang w:val="en-GB"/>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57" w:right="-57"/>
              <w:jc w:val="center"/>
              <w:rPr>
                <w:rFonts w:cs="Times New Roman"/>
                <w:sz w:val="24"/>
                <w:szCs w:val="24"/>
              </w:rPr>
            </w:pPr>
          </w:p>
        </w:tc>
      </w:tr>
      <w:tr w:rsidR="0089274D" w:rsidRPr="002B2E9F" w:rsidTr="0089274D">
        <w:trPr>
          <w:trHeight w:val="127"/>
        </w:trPr>
        <w:tc>
          <w:tcPr>
            <w:tcW w:w="15115" w:type="dxa"/>
            <w:gridSpan w:val="8"/>
            <w:tcBorders>
              <w:top w:val="single" w:sz="4" w:space="0" w:color="auto"/>
              <w:left w:val="single" w:sz="4" w:space="0" w:color="auto"/>
              <w:bottom w:val="single" w:sz="4" w:space="0" w:color="auto"/>
              <w:right w:val="single" w:sz="4" w:space="0" w:color="auto"/>
            </w:tcBorders>
            <w:shd w:val="clear" w:color="auto" w:fill="auto"/>
          </w:tcPr>
          <w:p w:rsidR="0089274D" w:rsidRPr="0089274D" w:rsidRDefault="0089274D" w:rsidP="0089274D">
            <w:pPr>
              <w:spacing w:after="0" w:line="320" w:lineRule="atLeast"/>
              <w:jc w:val="left"/>
              <w:rPr>
                <w:rFonts w:cs="Times New Roman"/>
                <w:b/>
                <w:sz w:val="24"/>
                <w:szCs w:val="24"/>
              </w:rPr>
            </w:pPr>
            <w:r>
              <w:rPr>
                <w:rFonts w:cs="Times New Roman"/>
                <w:b/>
                <w:sz w:val="24"/>
                <w:szCs w:val="24"/>
              </w:rPr>
              <w:t>35</w:t>
            </w:r>
            <w:r w:rsidRPr="002B2E9F">
              <w:rPr>
                <w:rFonts w:cs="Times New Roman"/>
                <w:b/>
                <w:sz w:val="24"/>
                <w:szCs w:val="24"/>
              </w:rPr>
              <w:t>. Xây dựng 06 TCVN về Thủy sản và sản phẩm thủy sản</w:t>
            </w: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Surimi đông lạnh – Các yêu cầu</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Frozen surimi – Specification</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Soát xét</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TCVN 8682:2011 </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ISO 23855:2021</w:t>
            </w:r>
          </w:p>
          <w:p w:rsidR="0089274D" w:rsidRPr="002B2E9F" w:rsidRDefault="0089274D" w:rsidP="00645CCB">
            <w:pPr>
              <w:spacing w:after="0" w:line="320" w:lineRule="atLeast"/>
              <w:jc w:val="center"/>
              <w:rPr>
                <w:rFonts w:cs="Times New Roman"/>
                <w:sz w:val="24"/>
                <w:szCs w:val="24"/>
              </w:rPr>
            </w:pPr>
          </w:p>
        </w:tc>
        <w:tc>
          <w:tcPr>
            <w:tcW w:w="1890" w:type="dxa"/>
          </w:tcPr>
          <w:p w:rsidR="0089274D" w:rsidRPr="002B2E9F" w:rsidRDefault="0089274D" w:rsidP="00645CCB">
            <w:pPr>
              <w:spacing w:after="0" w:line="320" w:lineRule="atLeast"/>
              <w:ind w:left="-57" w:right="-57"/>
              <w:jc w:val="center"/>
              <w:rPr>
                <w:rFonts w:cs="Times New Roman"/>
                <w:sz w:val="24"/>
                <w:szCs w:val="24"/>
              </w:rPr>
            </w:pPr>
            <w:r w:rsidRPr="002B2E9F">
              <w:rPr>
                <w:rFonts w:cs="Times New Roman"/>
                <w:sz w:val="24"/>
                <w:szCs w:val="24"/>
              </w:rPr>
              <w:t xml:space="preserve">TCVN/TC/F11 </w:t>
            </w:r>
            <w:r w:rsidRPr="002B2E9F">
              <w:rPr>
                <w:rFonts w:cs="Times New Roman"/>
                <w:i/>
                <w:sz w:val="24"/>
                <w:szCs w:val="24"/>
              </w:rPr>
              <w:t>Thủy sản và sản phẩm thủy sản</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i/>
                <w:sz w:val="24"/>
                <w:szCs w:val="24"/>
              </w:rPr>
            </w:pPr>
            <w:r w:rsidRPr="002B2E9F">
              <w:rPr>
                <w:rFonts w:cs="Times New Roman"/>
                <w:sz w:val="24"/>
                <w:szCs w:val="24"/>
              </w:rPr>
              <w:t>Sản phẩm từ rong mứt (</w:t>
            </w:r>
            <w:r w:rsidRPr="002B2E9F">
              <w:rPr>
                <w:rFonts w:cs="Times New Roman"/>
                <w:i/>
                <w:iCs/>
                <w:sz w:val="24"/>
                <w:szCs w:val="24"/>
              </w:rPr>
              <w:t>Pyropia</w:t>
            </w:r>
            <w:r w:rsidRPr="002B2E9F">
              <w:rPr>
                <w:rFonts w:cs="Times New Roman"/>
                <w:sz w:val="24"/>
                <w:szCs w:val="24"/>
              </w:rPr>
              <w:t>)</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Laver products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CXS 323R-2017</w:t>
            </w: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Thủy sản và sản phẩm thủy sản – Xác định chỉ số K biểu thị độ tươi của cá – Phương pháp sắc kí lỏng hiệu năng cao</w:t>
            </w:r>
          </w:p>
          <w:p w:rsidR="0089274D" w:rsidRPr="002B2E9F" w:rsidRDefault="0089274D" w:rsidP="00645CCB">
            <w:pPr>
              <w:spacing w:after="0" w:line="320" w:lineRule="atLeast"/>
              <w:rPr>
                <w:rFonts w:cs="Times New Roman"/>
                <w:sz w:val="24"/>
                <w:szCs w:val="24"/>
              </w:rPr>
            </w:pPr>
            <w:r w:rsidRPr="002B2E9F">
              <w:rPr>
                <w:rFonts w:cs="Times New Roman"/>
                <w:i/>
                <w:sz w:val="24"/>
                <w:szCs w:val="24"/>
              </w:rPr>
              <w:t xml:space="preserve">Fish and fishery products – Determination </w:t>
            </w:r>
            <w:r w:rsidRPr="002B2E9F">
              <w:rPr>
                <w:rFonts w:cs="Times New Roman"/>
                <w:i/>
                <w:iCs/>
                <w:sz w:val="24"/>
                <w:szCs w:val="24"/>
              </w:rPr>
              <w:t>of K-value as a freshness index for fish – High performance liquid chromatographic method</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Tham khảo</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JAS 0023:2022</w:t>
            </w: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Vi sinh vật trong chuỗi thực phẩm – Phát hiện và định lượng histamin trong thủy sản và sản phẩm thủy sản – Phương pháp HPLC</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Microbiology of the food chain – Detection and quantification of histamine in fish and fishery products – HPLC method</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ISO 19343:2017 </w:t>
            </w: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i/>
                <w:sz w:val="24"/>
                <w:szCs w:val="24"/>
              </w:rPr>
            </w:pPr>
            <w:r w:rsidRPr="002B2E9F">
              <w:rPr>
                <w:rFonts w:cs="Times New Roman"/>
                <w:sz w:val="24"/>
                <w:szCs w:val="24"/>
              </w:rPr>
              <w:t>Thực phẩm – Xác định các nguyên tố và hợp chất hóa học của chúng – Xác định thủy ngân hữu cơ trong thủy sản bằng phân tích thủy ngân nguyên tố</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Foodstuffs – Determination elements and their chemical species – Determination of organomercury in seafood by elemental mercury analysis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Tham khảo</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BS EN 17266:2019</w:t>
            </w: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ind w:left="-113" w:right="-113"/>
              <w:jc w:val="center"/>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 xml:space="preserve">Thực phẩm – Xác định các độc tố nhóm saxitoxin trong nhuyễn thể – Phương pháp HPLC sử dụng dẫn xuất trước cột và oxy hóa bằng peroxit hoặc periodat  </w:t>
            </w:r>
            <w:r w:rsidRPr="002B2E9F">
              <w:rPr>
                <w:rFonts w:cs="Times New Roman"/>
                <w:i/>
                <w:sz w:val="24"/>
                <w:szCs w:val="24"/>
              </w:rPr>
              <w:t xml:space="preserve"> </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Foodstuffs - Determination of saxitoxin-group toxins in shellfish - HPLC method using pre-</w:t>
            </w:r>
            <w:r w:rsidRPr="002B2E9F">
              <w:rPr>
                <w:rFonts w:cs="Times New Roman"/>
                <w:i/>
                <w:sz w:val="24"/>
                <w:szCs w:val="24"/>
              </w:rPr>
              <w:lastRenderedPageBreak/>
              <w:t>column derivatization with peroxide or periodate oxidation</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lastRenderedPageBreak/>
              <w:t>Soát xét</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TCVN 10644:2014</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Tham khảo</w:t>
            </w:r>
          </w:p>
          <w:p w:rsidR="0089274D" w:rsidRPr="002B2E9F" w:rsidRDefault="0089274D" w:rsidP="00645CCB">
            <w:pPr>
              <w:spacing w:after="0" w:line="320" w:lineRule="atLeast"/>
              <w:jc w:val="center"/>
              <w:rPr>
                <w:rFonts w:cs="Times New Roman"/>
                <w:spacing w:val="-4"/>
                <w:sz w:val="24"/>
                <w:szCs w:val="24"/>
              </w:rPr>
            </w:pPr>
            <w:r w:rsidRPr="002B2E9F">
              <w:rPr>
                <w:rFonts w:cs="Times New Roman"/>
                <w:spacing w:val="-4"/>
                <w:sz w:val="24"/>
                <w:szCs w:val="24"/>
              </w:rPr>
              <w:t xml:space="preserve">BS EN 14526:2017, </w:t>
            </w:r>
          </w:p>
          <w:p w:rsidR="0089274D" w:rsidRPr="002B2E9F" w:rsidRDefault="0089274D" w:rsidP="00645CCB">
            <w:pPr>
              <w:spacing w:after="0" w:line="320" w:lineRule="atLeast"/>
              <w:jc w:val="center"/>
              <w:rPr>
                <w:rFonts w:cs="Times New Roman"/>
                <w:sz w:val="24"/>
                <w:szCs w:val="24"/>
              </w:rPr>
            </w:pP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rPr>
                <w:rFonts w:cs="Times New Roman"/>
                <w:sz w:val="24"/>
                <w:szCs w:val="24"/>
              </w:rPr>
            </w:pPr>
          </w:p>
        </w:tc>
      </w:tr>
      <w:tr w:rsidR="0089274D" w:rsidRPr="002B2E9F" w:rsidTr="00645CCB">
        <w:trPr>
          <w:trHeight w:val="127"/>
        </w:trPr>
        <w:tc>
          <w:tcPr>
            <w:tcW w:w="15115" w:type="dxa"/>
            <w:gridSpan w:val="8"/>
            <w:shd w:val="clear" w:color="auto" w:fill="auto"/>
          </w:tcPr>
          <w:p w:rsidR="0089274D" w:rsidRPr="002B2E9F" w:rsidRDefault="0089274D" w:rsidP="00645CCB">
            <w:pPr>
              <w:spacing w:after="0" w:line="320" w:lineRule="atLeast"/>
              <w:jc w:val="left"/>
              <w:rPr>
                <w:rFonts w:cs="Times New Roman"/>
                <w:sz w:val="24"/>
                <w:szCs w:val="24"/>
              </w:rPr>
            </w:pPr>
            <w:r>
              <w:rPr>
                <w:rFonts w:cs="Times New Roman"/>
                <w:b/>
                <w:sz w:val="24"/>
                <w:szCs w:val="24"/>
              </w:rPr>
              <w:lastRenderedPageBreak/>
              <w:t>36</w:t>
            </w:r>
            <w:r w:rsidRPr="002B2E9F">
              <w:rPr>
                <w:rFonts w:cs="Times New Roman"/>
                <w:b/>
                <w:sz w:val="24"/>
                <w:szCs w:val="24"/>
              </w:rPr>
              <w:t>. Xây dựng 06 TCVN về Sản phẩm rau quả</w:t>
            </w:r>
            <w:r>
              <w:rPr>
                <w:rFonts w:cs="Times New Roman"/>
                <w:b/>
                <w:sz w:val="24"/>
                <w:szCs w:val="24"/>
              </w:rPr>
              <w:t xml:space="preserve"> chế biến</w:t>
            </w: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Rau muối chua – Yêu cầu kỹ thuật và phương pháp thử</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Salted fermented vegetables – Specification and test methods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ISO 24220:2020</w:t>
            </w:r>
          </w:p>
        </w:tc>
        <w:tc>
          <w:tcPr>
            <w:tcW w:w="1890" w:type="dxa"/>
          </w:tcPr>
          <w:p w:rsidR="0089274D" w:rsidRPr="002B2E9F" w:rsidRDefault="0089274D" w:rsidP="00645CCB">
            <w:pPr>
              <w:spacing w:after="0" w:line="320" w:lineRule="atLeast"/>
              <w:ind w:left="-57" w:right="-57"/>
              <w:jc w:val="center"/>
              <w:rPr>
                <w:rFonts w:cs="Times New Roman"/>
                <w:i/>
                <w:sz w:val="24"/>
                <w:szCs w:val="24"/>
              </w:rPr>
            </w:pPr>
            <w:r w:rsidRPr="002B2E9F">
              <w:rPr>
                <w:rFonts w:cs="Times New Roman"/>
                <w:sz w:val="24"/>
                <w:szCs w:val="24"/>
              </w:rPr>
              <w:t xml:space="preserve">TCVN/TC/F10 </w:t>
            </w:r>
            <w:r w:rsidRPr="002B2E9F">
              <w:rPr>
                <w:rFonts w:cs="Times New Roman"/>
                <w:i/>
                <w:sz w:val="24"/>
                <w:szCs w:val="24"/>
              </w:rPr>
              <w:t>Rau quả và sản phẩm rau quả</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Rau đông lạnh nhanh</w:t>
            </w:r>
          </w:p>
          <w:p w:rsidR="0089274D" w:rsidRPr="002B2E9F" w:rsidRDefault="0089274D" w:rsidP="00645CCB">
            <w:pPr>
              <w:spacing w:after="0" w:line="320" w:lineRule="atLeast"/>
              <w:rPr>
                <w:rFonts w:cs="Times New Roman"/>
                <w:sz w:val="24"/>
                <w:szCs w:val="24"/>
              </w:rPr>
            </w:pPr>
            <w:r w:rsidRPr="002B2E9F">
              <w:rPr>
                <w:rFonts w:cs="Times New Roman"/>
                <w:sz w:val="24"/>
                <w:szCs w:val="24"/>
              </w:rPr>
              <w:t>Quick frozen vegetables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Soát xét</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TCVN 11511:2016 (CODEX STAN 320-2015)</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CXS 320-2015, Rev.2020</w:t>
            </w:r>
          </w:p>
          <w:p w:rsidR="0089274D" w:rsidRPr="002B2E9F" w:rsidRDefault="0089274D" w:rsidP="00645CCB">
            <w:pPr>
              <w:spacing w:after="0" w:line="320" w:lineRule="atLeast"/>
              <w:jc w:val="center"/>
              <w:rPr>
                <w:rFonts w:cs="Times New Roman"/>
                <w:sz w:val="24"/>
                <w:szCs w:val="24"/>
              </w:rPr>
            </w:pP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Quả sấy – Xác định độ ẩm – Phương pháp sấy trong điều kiện chân không</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Dried fruits – Determination of the moisture content for dried produce – Vacuum oven method</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Tham khảo</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AOAC 934.06</w:t>
            </w: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i/>
                <w:sz w:val="24"/>
                <w:szCs w:val="24"/>
              </w:rPr>
            </w:pPr>
            <w:r w:rsidRPr="002B2E9F">
              <w:rPr>
                <w:rFonts w:cs="Times New Roman"/>
                <w:sz w:val="24"/>
                <w:szCs w:val="24"/>
              </w:rPr>
              <w:t>Quy phạm thực hành vệ sinh đối với sản phẩm rau quả đóng hộp</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Code of hygienic practice for canned fruit and vegetable products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CAC/RCP 2-1969, with Amd. 2011</w:t>
            </w: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Quy phạm thực hành vệ sinh đối với quả sấy</w:t>
            </w:r>
          </w:p>
          <w:p w:rsidR="0089274D" w:rsidRPr="002B2E9F" w:rsidRDefault="0089274D" w:rsidP="00645CCB">
            <w:pPr>
              <w:spacing w:after="0" w:line="320" w:lineRule="atLeast"/>
              <w:rPr>
                <w:rFonts w:cs="Times New Roman"/>
                <w:i/>
                <w:sz w:val="24"/>
                <w:szCs w:val="24"/>
              </w:rPr>
            </w:pPr>
            <w:r w:rsidRPr="002B2E9F">
              <w:rPr>
                <w:rFonts w:cs="Times New Roman"/>
                <w:i/>
                <w:sz w:val="24"/>
                <w:szCs w:val="24"/>
              </w:rPr>
              <w:t>Code of hygienic practice for dried fruits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Chấp nhận </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CAC/RCP 3-1969 with Amd. 2011</w:t>
            </w:r>
          </w:p>
        </w:tc>
        <w:tc>
          <w:tcPr>
            <w:tcW w:w="1890" w:type="dxa"/>
          </w:tcPr>
          <w:p w:rsidR="0089274D" w:rsidRPr="002B2E9F" w:rsidRDefault="0089274D" w:rsidP="00645CCB">
            <w:pPr>
              <w:spacing w:after="0" w:line="320" w:lineRule="atLeast"/>
              <w:ind w:left="-57" w:right="-57"/>
              <w:jc w:val="center"/>
              <w:rPr>
                <w:rFonts w:cs="Times New Roman"/>
                <w:i/>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rPr>
                <w:rFonts w:cs="Times New Roman"/>
                <w:sz w:val="24"/>
                <w:szCs w:val="24"/>
              </w:rPr>
            </w:pPr>
          </w:p>
        </w:tc>
      </w:tr>
      <w:tr w:rsidR="0089274D" w:rsidRPr="002B2E9F" w:rsidTr="00645CCB">
        <w:trPr>
          <w:trHeight w:val="127"/>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Quy phạm thực hành vệ sinh đối với rau quả tươi</w:t>
            </w:r>
          </w:p>
          <w:p w:rsidR="0089274D" w:rsidRPr="002B2E9F" w:rsidRDefault="0089274D" w:rsidP="00645CCB">
            <w:pPr>
              <w:spacing w:after="0" w:line="320" w:lineRule="atLeast"/>
              <w:rPr>
                <w:rFonts w:cs="Times New Roman"/>
                <w:sz w:val="24"/>
                <w:szCs w:val="24"/>
              </w:rPr>
            </w:pPr>
            <w:r w:rsidRPr="002B2E9F">
              <w:rPr>
                <w:rFonts w:cs="Times New Roman"/>
                <w:i/>
                <w:sz w:val="24"/>
                <w:szCs w:val="24"/>
              </w:rPr>
              <w:t>Code of hygienic practice for fresh fruits and vegetables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Soát xét</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TCVN 9994:2013 (CAC/RCP 53-2003, Rev. 2010)</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cs="Times New Roman"/>
                <w:i/>
                <w:sz w:val="24"/>
                <w:szCs w:val="24"/>
              </w:rPr>
            </w:pPr>
            <w:r w:rsidRPr="002B2E9F">
              <w:rPr>
                <w:rFonts w:cs="Times New Roman"/>
                <w:sz w:val="24"/>
                <w:szCs w:val="24"/>
              </w:rPr>
              <w:t xml:space="preserve">CXP 53-2003, Rev. 2017, </w:t>
            </w:r>
          </w:p>
          <w:p w:rsidR="0089274D" w:rsidRPr="002B2E9F" w:rsidRDefault="0089274D" w:rsidP="00645CCB">
            <w:pPr>
              <w:spacing w:after="0" w:line="320" w:lineRule="atLeast"/>
              <w:jc w:val="center"/>
              <w:rPr>
                <w:rFonts w:cs="Times New Roman"/>
                <w:i/>
                <w:sz w:val="24"/>
                <w:szCs w:val="24"/>
              </w:rPr>
            </w:pPr>
          </w:p>
        </w:tc>
        <w:tc>
          <w:tcPr>
            <w:tcW w:w="1890" w:type="dxa"/>
          </w:tcPr>
          <w:p w:rsidR="0089274D" w:rsidRPr="002B2E9F" w:rsidRDefault="0089274D" w:rsidP="00645CCB">
            <w:pPr>
              <w:spacing w:after="0" w:line="320" w:lineRule="atLeast"/>
              <w:ind w:left="-57" w:right="-57"/>
              <w:jc w:val="center"/>
              <w:rPr>
                <w:rFonts w:cs="Times New Roman"/>
                <w:sz w:val="24"/>
                <w:szCs w:val="24"/>
              </w:rPr>
            </w:pP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2023</w:t>
            </w:r>
          </w:p>
        </w:tc>
        <w:tc>
          <w:tcPr>
            <w:tcW w:w="99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2024</w:t>
            </w:r>
          </w:p>
        </w:tc>
        <w:tc>
          <w:tcPr>
            <w:tcW w:w="1260" w:type="dxa"/>
          </w:tcPr>
          <w:p w:rsidR="0089274D" w:rsidRPr="002B2E9F" w:rsidRDefault="0089274D" w:rsidP="00645CCB">
            <w:pPr>
              <w:spacing w:after="0" w:line="320" w:lineRule="atLeast"/>
              <w:rPr>
                <w:rFonts w:cs="Times New Roman"/>
                <w:sz w:val="24"/>
                <w:szCs w:val="24"/>
              </w:rPr>
            </w:pPr>
          </w:p>
        </w:tc>
      </w:tr>
    </w:tbl>
    <w:tbl>
      <w:tblPr>
        <w:tblStyle w:val="TableGrid"/>
        <w:tblW w:w="15115" w:type="dxa"/>
        <w:tblLayout w:type="fixed"/>
        <w:tblLook w:val="04A0" w:firstRow="1" w:lastRow="0" w:firstColumn="1" w:lastColumn="0" w:noHBand="0" w:noVBand="1"/>
      </w:tblPr>
      <w:tblGrid>
        <w:gridCol w:w="805"/>
        <w:gridCol w:w="4680"/>
        <w:gridCol w:w="2250"/>
        <w:gridCol w:w="2250"/>
        <w:gridCol w:w="1890"/>
        <w:gridCol w:w="990"/>
        <w:gridCol w:w="990"/>
        <w:gridCol w:w="1260"/>
      </w:tblGrid>
      <w:tr w:rsidR="0089274D" w:rsidRPr="002B2E9F" w:rsidTr="00645CCB">
        <w:trPr>
          <w:trHeight w:val="391"/>
        </w:trPr>
        <w:tc>
          <w:tcPr>
            <w:tcW w:w="15115" w:type="dxa"/>
            <w:gridSpan w:val="8"/>
            <w:vAlign w:val="center"/>
          </w:tcPr>
          <w:p w:rsidR="0089274D" w:rsidRPr="002B2E9F" w:rsidRDefault="0089274D" w:rsidP="00645CCB">
            <w:pPr>
              <w:spacing w:after="0" w:line="320" w:lineRule="atLeast"/>
              <w:jc w:val="left"/>
              <w:rPr>
                <w:rFonts w:eastAsia="Times New Roman" w:cs="Times New Roman"/>
                <w:b/>
                <w:bCs/>
                <w:sz w:val="24"/>
                <w:szCs w:val="24"/>
              </w:rPr>
            </w:pPr>
            <w:r>
              <w:rPr>
                <w:rFonts w:eastAsia="Times New Roman" w:cs="Times New Roman"/>
                <w:b/>
                <w:bCs/>
                <w:sz w:val="24"/>
                <w:szCs w:val="24"/>
              </w:rPr>
              <w:t>37</w:t>
            </w:r>
            <w:r w:rsidRPr="002B2E9F">
              <w:rPr>
                <w:rFonts w:eastAsia="Times New Roman" w:cs="Times New Roman"/>
                <w:b/>
                <w:bCs/>
                <w:sz w:val="24"/>
                <w:szCs w:val="24"/>
              </w:rPr>
              <w:t>. Xây dựng 04 TCVN Quản trị nguồn nhân lực</w:t>
            </w:r>
          </w:p>
        </w:tc>
      </w:tr>
      <w:tr w:rsidR="0089274D" w:rsidRPr="002B2E9F" w:rsidTr="00645CCB">
        <w:trPr>
          <w:trHeight w:val="391"/>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pStyle w:val="Heading2"/>
              <w:spacing w:line="320" w:lineRule="atLeast"/>
              <w:outlineLvl w:val="1"/>
              <w:rPr>
                <w:sz w:val="24"/>
                <w:szCs w:val="24"/>
              </w:rPr>
            </w:pPr>
            <w:r w:rsidRPr="002B2E9F">
              <w:rPr>
                <w:sz w:val="24"/>
                <w:szCs w:val="24"/>
              </w:rPr>
              <w:t xml:space="preserve">Quản lý nguồn nhân lực – Từ vựng </w:t>
            </w:r>
          </w:p>
          <w:p w:rsidR="0089274D" w:rsidRPr="002B2E9F" w:rsidRDefault="0089274D" w:rsidP="00645CCB">
            <w:pPr>
              <w:spacing w:after="0" w:line="320" w:lineRule="atLeast"/>
              <w:rPr>
                <w:rFonts w:eastAsia="Times New Roman" w:cs="Times New Roman"/>
                <w:b/>
                <w:bCs/>
                <w:sz w:val="24"/>
                <w:szCs w:val="24"/>
              </w:rPr>
            </w:pPr>
            <w:r w:rsidRPr="002B2E9F">
              <w:rPr>
                <w:rFonts w:cs="Times New Roman"/>
                <w:i/>
                <w:color w:val="212529"/>
                <w:spacing w:val="-3"/>
                <w:sz w:val="24"/>
                <w:szCs w:val="24"/>
              </w:rPr>
              <w:t>Human resource management - Vocabulary</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Soát xét</w:t>
            </w:r>
          </w:p>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 xml:space="preserve">TCVN </w:t>
            </w:r>
            <w:r w:rsidRPr="002B2E9F">
              <w:rPr>
                <w:rStyle w:val="Strong"/>
                <w:rFonts w:eastAsiaTheme="majorEastAsia" w:cs="Times New Roman"/>
                <w:b w:val="0"/>
                <w:color w:val="555555"/>
                <w:sz w:val="24"/>
                <w:szCs w:val="24"/>
              </w:rPr>
              <w:t>12288:2018</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232CF0" w:rsidP="00645CCB">
            <w:pPr>
              <w:spacing w:after="0" w:line="320" w:lineRule="atLeast"/>
              <w:jc w:val="center"/>
              <w:rPr>
                <w:rFonts w:eastAsia="Times New Roman" w:cs="Times New Roman"/>
                <w:b/>
                <w:bCs/>
                <w:sz w:val="24"/>
                <w:szCs w:val="24"/>
              </w:rPr>
            </w:pPr>
            <w:hyperlink r:id="rId16" w:history="1">
              <w:r w:rsidR="0089274D" w:rsidRPr="002B2E9F">
                <w:rPr>
                  <w:rFonts w:cs="Times New Roman"/>
                  <w:spacing w:val="-3"/>
                  <w:sz w:val="24"/>
                  <w:szCs w:val="24"/>
                </w:rPr>
                <w:t>ISO 30400:2022</w:t>
              </w:r>
            </w:hyperlink>
          </w:p>
        </w:tc>
        <w:tc>
          <w:tcPr>
            <w:tcW w:w="1890" w:type="dxa"/>
          </w:tcPr>
          <w:p w:rsidR="0089274D" w:rsidRPr="002B2E9F" w:rsidRDefault="0089274D" w:rsidP="00645CCB">
            <w:pPr>
              <w:spacing w:after="0" w:line="320" w:lineRule="atLeast"/>
              <w:jc w:val="center"/>
              <w:rPr>
                <w:rFonts w:eastAsia="Times New Roman" w:cs="Times New Roman"/>
                <w:bCs/>
                <w:sz w:val="24"/>
                <w:szCs w:val="24"/>
              </w:rPr>
            </w:pPr>
            <w:r w:rsidRPr="002B2E9F">
              <w:rPr>
                <w:rFonts w:eastAsia="Times New Roman" w:cs="Times New Roman"/>
                <w:bCs/>
                <w:sz w:val="24"/>
                <w:szCs w:val="24"/>
              </w:rPr>
              <w:t>TCVN/TC 260</w:t>
            </w:r>
          </w:p>
          <w:p w:rsidR="0089274D" w:rsidRPr="002B2E9F" w:rsidRDefault="0089274D" w:rsidP="00645CCB">
            <w:pPr>
              <w:spacing w:after="0" w:line="320" w:lineRule="atLeast"/>
              <w:jc w:val="center"/>
              <w:rPr>
                <w:rFonts w:eastAsia="Times New Roman" w:cs="Times New Roman"/>
                <w:b/>
                <w:bCs/>
                <w:sz w:val="24"/>
                <w:szCs w:val="24"/>
              </w:rPr>
            </w:pPr>
            <w:r w:rsidRPr="002B2E9F">
              <w:rPr>
                <w:rFonts w:eastAsia="Times New Roman" w:cs="Times New Roman"/>
                <w:bCs/>
                <w:sz w:val="24"/>
                <w:szCs w:val="24"/>
              </w:rPr>
              <w:t>Quản trị nguồn nhân lực</w:t>
            </w: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D2632B" w:rsidTr="00645CCB">
        <w:trPr>
          <w:trHeight w:val="391"/>
        </w:trPr>
        <w:tc>
          <w:tcPr>
            <w:tcW w:w="805" w:type="dxa"/>
          </w:tcPr>
          <w:p w:rsidR="0089274D" w:rsidRPr="00D2632B"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D2632B" w:rsidRDefault="0089274D" w:rsidP="00B61D33">
            <w:pPr>
              <w:pStyle w:val="Heading1"/>
              <w:outlineLvl w:val="0"/>
            </w:pPr>
            <w:r w:rsidRPr="00D2632B">
              <w:t xml:space="preserve">Quản lý nguồn nhân lực – Học tập và phát triển </w:t>
            </w:r>
          </w:p>
          <w:p w:rsidR="0089274D" w:rsidRPr="00B61D33" w:rsidRDefault="0089274D" w:rsidP="00B61D33">
            <w:pPr>
              <w:pStyle w:val="Heading1"/>
              <w:outlineLvl w:val="0"/>
              <w:rPr>
                <w:rFonts w:eastAsia="Times New Roman"/>
                <w:b/>
                <w:bCs/>
              </w:rPr>
            </w:pPr>
            <w:r w:rsidRPr="00B61D33">
              <w:t>Human resource management – Learning and development</w:t>
            </w:r>
          </w:p>
        </w:tc>
        <w:tc>
          <w:tcPr>
            <w:tcW w:w="2250" w:type="dxa"/>
          </w:tcPr>
          <w:p w:rsidR="0089274D" w:rsidRPr="00D2632B" w:rsidRDefault="0089274D" w:rsidP="00B61D33">
            <w:pPr>
              <w:spacing w:after="0" w:line="320" w:lineRule="atLeast"/>
              <w:jc w:val="center"/>
              <w:rPr>
                <w:rFonts w:cs="Times New Roman"/>
                <w:sz w:val="24"/>
                <w:szCs w:val="24"/>
              </w:rPr>
            </w:pPr>
            <w:r w:rsidRPr="00D2632B">
              <w:rPr>
                <w:rFonts w:cs="Times New Roman"/>
                <w:sz w:val="24"/>
                <w:szCs w:val="24"/>
              </w:rPr>
              <w:t>Xây dựng mới</w:t>
            </w:r>
          </w:p>
        </w:tc>
        <w:tc>
          <w:tcPr>
            <w:tcW w:w="2250" w:type="dxa"/>
          </w:tcPr>
          <w:p w:rsidR="0089274D" w:rsidRPr="00D2632B" w:rsidRDefault="0089274D" w:rsidP="00B61D33">
            <w:pPr>
              <w:pStyle w:val="Heading1"/>
              <w:outlineLvl w:val="0"/>
            </w:pPr>
            <w:r w:rsidRPr="00D2632B">
              <w:t>Chấp nhận</w:t>
            </w:r>
          </w:p>
          <w:p w:rsidR="0089274D" w:rsidRPr="00D2632B" w:rsidRDefault="00232CF0" w:rsidP="00B61D33">
            <w:pPr>
              <w:pStyle w:val="Heading1"/>
              <w:outlineLvl w:val="0"/>
              <w:rPr>
                <w:b/>
                <w:bdr w:val="none" w:sz="0" w:space="0" w:color="auto" w:frame="1"/>
              </w:rPr>
            </w:pPr>
            <w:hyperlink r:id="rId17" w:history="1">
              <w:r w:rsidR="0089274D" w:rsidRPr="00D2632B">
                <w:rPr>
                  <w:caps/>
                </w:rPr>
                <w:t>ISO 30422</w:t>
              </w:r>
            </w:hyperlink>
            <w:r w:rsidR="0089274D" w:rsidRPr="00D2632B">
              <w:rPr>
                <w:caps/>
              </w:rPr>
              <w:t>:2022</w:t>
            </w:r>
          </w:p>
          <w:p w:rsidR="0089274D" w:rsidRPr="00D2632B" w:rsidRDefault="0089274D" w:rsidP="00645CCB">
            <w:pPr>
              <w:spacing w:after="0" w:line="320" w:lineRule="atLeast"/>
              <w:jc w:val="left"/>
              <w:rPr>
                <w:rFonts w:eastAsia="Times New Roman" w:cs="Times New Roman"/>
                <w:b/>
                <w:bCs/>
                <w:sz w:val="24"/>
                <w:szCs w:val="24"/>
              </w:rPr>
            </w:pPr>
          </w:p>
        </w:tc>
        <w:tc>
          <w:tcPr>
            <w:tcW w:w="1890" w:type="dxa"/>
          </w:tcPr>
          <w:p w:rsidR="0089274D" w:rsidRPr="00D2632B"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D2632B" w:rsidRDefault="0089274D" w:rsidP="00645CCB">
            <w:pPr>
              <w:spacing w:after="0" w:line="320" w:lineRule="atLeast"/>
              <w:jc w:val="left"/>
              <w:rPr>
                <w:rFonts w:cs="Times New Roman"/>
                <w:sz w:val="24"/>
                <w:szCs w:val="24"/>
              </w:rPr>
            </w:pPr>
          </w:p>
        </w:tc>
        <w:tc>
          <w:tcPr>
            <w:tcW w:w="990" w:type="dxa"/>
            <w:vAlign w:val="center"/>
          </w:tcPr>
          <w:p w:rsidR="0089274D" w:rsidRPr="00D2632B" w:rsidRDefault="0089274D" w:rsidP="00645CCB">
            <w:pPr>
              <w:spacing w:after="0" w:line="320" w:lineRule="atLeast"/>
              <w:jc w:val="left"/>
              <w:rPr>
                <w:rFonts w:cs="Times New Roman"/>
                <w:sz w:val="24"/>
                <w:szCs w:val="24"/>
              </w:rPr>
            </w:pPr>
          </w:p>
        </w:tc>
        <w:tc>
          <w:tcPr>
            <w:tcW w:w="1260" w:type="dxa"/>
            <w:vAlign w:val="center"/>
          </w:tcPr>
          <w:p w:rsidR="0089274D" w:rsidRPr="00D2632B" w:rsidRDefault="0089274D" w:rsidP="00645CCB">
            <w:pPr>
              <w:spacing w:after="0" w:line="320" w:lineRule="atLeast"/>
              <w:jc w:val="left"/>
              <w:rPr>
                <w:rFonts w:eastAsia="Times New Roman" w:cs="Times New Roman"/>
                <w:b/>
                <w:bCs/>
                <w:sz w:val="24"/>
                <w:szCs w:val="24"/>
              </w:rPr>
            </w:pPr>
          </w:p>
        </w:tc>
      </w:tr>
      <w:tr w:rsidR="0089274D" w:rsidRPr="002B2E9F" w:rsidTr="00645CCB">
        <w:trPr>
          <w:trHeight w:val="391"/>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hd w:val="clear" w:color="auto" w:fill="FFFFFF"/>
              <w:spacing w:after="0" w:line="320" w:lineRule="atLeast"/>
              <w:rPr>
                <w:rFonts w:cs="Times New Roman"/>
                <w:sz w:val="24"/>
                <w:szCs w:val="24"/>
              </w:rPr>
            </w:pPr>
            <w:r w:rsidRPr="002B2E9F">
              <w:rPr>
                <w:rFonts w:cs="Times New Roman"/>
                <w:sz w:val="24"/>
                <w:szCs w:val="24"/>
              </w:rPr>
              <w:t xml:space="preserve">Quản lý nguồn nhân lực – Tính đa dạng và bao trùm </w:t>
            </w:r>
          </w:p>
          <w:p w:rsidR="0089274D" w:rsidRPr="002B2E9F" w:rsidRDefault="0089274D" w:rsidP="00645CCB">
            <w:pPr>
              <w:shd w:val="clear" w:color="auto" w:fill="FFFFFF"/>
              <w:spacing w:after="0" w:line="320" w:lineRule="atLeast"/>
              <w:rPr>
                <w:rFonts w:eastAsia="Times New Roman" w:cs="Times New Roman"/>
                <w:b/>
                <w:bCs/>
                <w:sz w:val="24"/>
                <w:szCs w:val="24"/>
              </w:rPr>
            </w:pPr>
            <w:r w:rsidRPr="002B2E9F">
              <w:rPr>
                <w:rFonts w:cs="Times New Roman"/>
                <w:i/>
                <w:sz w:val="24"/>
                <w:szCs w:val="24"/>
              </w:rPr>
              <w:t>Human resource management - Diversity and inclusion</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232CF0" w:rsidP="00645CCB">
            <w:pPr>
              <w:spacing w:after="0" w:line="320" w:lineRule="atLeast"/>
              <w:jc w:val="center"/>
              <w:rPr>
                <w:rFonts w:eastAsia="Times New Roman" w:cs="Times New Roman"/>
                <w:b/>
                <w:bCs/>
                <w:sz w:val="24"/>
                <w:szCs w:val="24"/>
              </w:rPr>
            </w:pPr>
            <w:hyperlink r:id="rId18" w:history="1">
              <w:r w:rsidR="0089274D" w:rsidRPr="002B2E9F">
                <w:rPr>
                  <w:rFonts w:cs="Times New Roman"/>
                  <w:caps/>
                  <w:sz w:val="24"/>
                  <w:szCs w:val="24"/>
                </w:rPr>
                <w:t>ISO 30415</w:t>
              </w:r>
            </w:hyperlink>
            <w:r w:rsidR="0089274D" w:rsidRPr="002B2E9F">
              <w:rPr>
                <w:rFonts w:cs="Times New Roman"/>
                <w:sz w:val="24"/>
                <w:szCs w:val="24"/>
              </w:rPr>
              <w:t>:2021</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645CCB">
        <w:trPr>
          <w:trHeight w:val="391"/>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89274D" w:rsidRPr="002B2E9F" w:rsidRDefault="0089274D" w:rsidP="00645CCB">
            <w:pPr>
              <w:spacing w:after="0" w:line="320" w:lineRule="atLeast"/>
              <w:rPr>
                <w:rFonts w:cs="Times New Roman"/>
                <w:sz w:val="24"/>
                <w:szCs w:val="24"/>
              </w:rPr>
            </w:pPr>
            <w:r w:rsidRPr="002B2E9F">
              <w:rPr>
                <w:rFonts w:cs="Times New Roman"/>
                <w:sz w:val="24"/>
                <w:szCs w:val="24"/>
              </w:rPr>
              <w:t xml:space="preserve">Quản lý nguồn nhân lực – Hướng dẫn gắn kết người lao động </w:t>
            </w:r>
          </w:p>
          <w:p w:rsidR="0089274D" w:rsidRPr="002B2E9F" w:rsidRDefault="0089274D" w:rsidP="00645CCB">
            <w:pPr>
              <w:spacing w:after="0" w:line="320" w:lineRule="atLeast"/>
              <w:rPr>
                <w:rFonts w:eastAsia="Times New Roman" w:cs="Times New Roman"/>
                <w:b/>
                <w:bCs/>
                <w:sz w:val="24"/>
                <w:szCs w:val="24"/>
              </w:rPr>
            </w:pPr>
            <w:r w:rsidRPr="002B2E9F">
              <w:rPr>
                <w:rFonts w:cs="Times New Roman"/>
                <w:i/>
                <w:sz w:val="24"/>
                <w:szCs w:val="24"/>
              </w:rPr>
              <w:t>Human resource management – Employee engagement - Guidelines</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Xây dựng mới</w:t>
            </w:r>
          </w:p>
        </w:tc>
        <w:tc>
          <w:tcPr>
            <w:tcW w:w="2250" w:type="dxa"/>
          </w:tcPr>
          <w:p w:rsidR="0089274D" w:rsidRPr="002B2E9F" w:rsidRDefault="0089274D" w:rsidP="00645CCB">
            <w:pPr>
              <w:spacing w:after="0" w:line="320" w:lineRule="atLeast"/>
              <w:jc w:val="center"/>
              <w:rPr>
                <w:rFonts w:cs="Times New Roman"/>
                <w:sz w:val="24"/>
                <w:szCs w:val="24"/>
              </w:rPr>
            </w:pPr>
            <w:r w:rsidRPr="002B2E9F">
              <w:rPr>
                <w:rFonts w:cs="Times New Roman"/>
                <w:sz w:val="24"/>
                <w:szCs w:val="24"/>
              </w:rPr>
              <w:t>Chấp nhận</w:t>
            </w:r>
          </w:p>
          <w:p w:rsidR="0089274D" w:rsidRPr="002B2E9F" w:rsidRDefault="0089274D" w:rsidP="00645CCB">
            <w:pPr>
              <w:spacing w:after="0" w:line="320" w:lineRule="atLeast"/>
              <w:jc w:val="center"/>
              <w:rPr>
                <w:rFonts w:eastAsia="Times New Roman" w:cs="Times New Roman"/>
                <w:b/>
                <w:bCs/>
                <w:sz w:val="24"/>
                <w:szCs w:val="24"/>
              </w:rPr>
            </w:pPr>
            <w:r w:rsidRPr="002B2E9F">
              <w:rPr>
                <w:rFonts w:cs="Times New Roman"/>
                <w:sz w:val="24"/>
                <w:szCs w:val="24"/>
              </w:rPr>
              <w:t>ISO 23326:2022</w:t>
            </w:r>
          </w:p>
        </w:tc>
        <w:tc>
          <w:tcPr>
            <w:tcW w:w="1890" w:type="dxa"/>
          </w:tcPr>
          <w:p w:rsidR="0089274D" w:rsidRPr="002B2E9F" w:rsidRDefault="0089274D" w:rsidP="00645CCB">
            <w:pPr>
              <w:spacing w:after="0" w:line="320" w:lineRule="atLeast"/>
              <w:jc w:val="left"/>
              <w:rPr>
                <w:rFonts w:eastAsia="Times New Roman" w:cs="Times New Roman"/>
                <w:b/>
                <w:bCs/>
                <w:sz w:val="24"/>
                <w:szCs w:val="24"/>
              </w:rPr>
            </w:pP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645CCB">
        <w:trPr>
          <w:trHeight w:val="391"/>
        </w:trPr>
        <w:tc>
          <w:tcPr>
            <w:tcW w:w="15115" w:type="dxa"/>
            <w:gridSpan w:val="8"/>
            <w:vAlign w:val="center"/>
          </w:tcPr>
          <w:p w:rsidR="0089274D" w:rsidRPr="002B2E9F" w:rsidRDefault="0089274D" w:rsidP="00645CCB">
            <w:pPr>
              <w:spacing w:after="0" w:line="320" w:lineRule="atLeast"/>
              <w:jc w:val="left"/>
              <w:rPr>
                <w:rFonts w:eastAsia="Times New Roman" w:cs="Times New Roman"/>
                <w:b/>
                <w:bCs/>
                <w:sz w:val="24"/>
                <w:szCs w:val="24"/>
              </w:rPr>
            </w:pPr>
            <w:r>
              <w:rPr>
                <w:rFonts w:eastAsia="Times New Roman" w:cs="Times New Roman"/>
                <w:b/>
                <w:bCs/>
                <w:sz w:val="24"/>
                <w:szCs w:val="24"/>
              </w:rPr>
              <w:t>38</w:t>
            </w:r>
            <w:r w:rsidRPr="002B2E9F">
              <w:rPr>
                <w:rFonts w:eastAsia="Times New Roman" w:cs="Times New Roman"/>
                <w:b/>
                <w:bCs/>
                <w:sz w:val="24"/>
                <w:szCs w:val="24"/>
              </w:rPr>
              <w:t>. Xây dựng 03 TCVN Đánh giá sự phù hợp</w:t>
            </w:r>
          </w:p>
        </w:tc>
      </w:tr>
      <w:tr w:rsidR="0089274D" w:rsidRPr="002B2E9F" w:rsidTr="00645CCB">
        <w:trPr>
          <w:trHeight w:val="391"/>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vAlign w:val="center"/>
          </w:tcPr>
          <w:p w:rsidR="0089274D" w:rsidRPr="002B2E9F" w:rsidRDefault="0089274D" w:rsidP="00645CCB">
            <w:pPr>
              <w:spacing w:after="0" w:line="320" w:lineRule="atLeast"/>
              <w:rPr>
                <w:rFonts w:eastAsia="Calibri" w:cs="Times New Roman"/>
                <w:bCs/>
                <w:color w:val="000000" w:themeColor="text1"/>
                <w:sz w:val="24"/>
                <w:szCs w:val="24"/>
              </w:rPr>
            </w:pPr>
            <w:r w:rsidRPr="002B2E9F">
              <w:rPr>
                <w:rFonts w:eastAsia="Calibri" w:cs="Times New Roman"/>
                <w:bCs/>
                <w:color w:val="000000" w:themeColor="text1"/>
                <w:sz w:val="24"/>
                <w:szCs w:val="24"/>
              </w:rPr>
              <w:t>Đánh giá sự phù hợp – Yêu cầu chung đối với thử nghiệm thành thạo</w:t>
            </w:r>
          </w:p>
        </w:tc>
        <w:tc>
          <w:tcPr>
            <w:tcW w:w="2250" w:type="dxa"/>
            <w:vAlign w:val="center"/>
          </w:tcPr>
          <w:p w:rsidR="0089274D" w:rsidRPr="002B2E9F" w:rsidRDefault="0089274D" w:rsidP="00645CCB">
            <w:pPr>
              <w:spacing w:after="0" w:line="320" w:lineRule="atLeast"/>
              <w:jc w:val="center"/>
              <w:rPr>
                <w:rFonts w:eastAsia="Calibri" w:cs="Times New Roman"/>
                <w:bCs/>
                <w:color w:val="000000" w:themeColor="text1"/>
                <w:sz w:val="24"/>
                <w:szCs w:val="24"/>
              </w:rPr>
            </w:pPr>
            <w:r w:rsidRPr="002B2E9F">
              <w:rPr>
                <w:rFonts w:eastAsia="Calibri" w:cs="Times New Roman"/>
                <w:bCs/>
                <w:color w:val="000000" w:themeColor="text1"/>
                <w:sz w:val="24"/>
                <w:szCs w:val="24"/>
              </w:rPr>
              <w:t>Soát xét TCVN ISO/IEC 17043:2011</w:t>
            </w:r>
          </w:p>
        </w:tc>
        <w:tc>
          <w:tcPr>
            <w:tcW w:w="2250" w:type="dxa"/>
            <w:vAlign w:val="center"/>
          </w:tcPr>
          <w:p w:rsidR="0089274D" w:rsidRPr="002B2E9F" w:rsidRDefault="0089274D" w:rsidP="00645CCB">
            <w:pPr>
              <w:spacing w:after="0" w:line="320" w:lineRule="atLeast"/>
              <w:jc w:val="center"/>
              <w:rPr>
                <w:rFonts w:eastAsia="Calibri" w:cs="Times New Roman"/>
                <w:color w:val="000000" w:themeColor="text1"/>
                <w:sz w:val="24"/>
                <w:szCs w:val="24"/>
              </w:rPr>
            </w:pPr>
            <w:r w:rsidRPr="002B2E9F">
              <w:rPr>
                <w:rFonts w:eastAsia="Calibri" w:cs="Times New Roman"/>
                <w:color w:val="000000" w:themeColor="text1"/>
                <w:sz w:val="24"/>
                <w:szCs w:val="24"/>
              </w:rPr>
              <w:t xml:space="preserve">Chấp nhận </w:t>
            </w:r>
          </w:p>
          <w:p w:rsidR="0089274D" w:rsidRPr="002B2E9F" w:rsidRDefault="0089274D" w:rsidP="00645CCB">
            <w:pPr>
              <w:spacing w:after="0" w:line="320" w:lineRule="atLeast"/>
              <w:jc w:val="center"/>
              <w:rPr>
                <w:rFonts w:eastAsia="Calibri" w:cs="Times New Roman"/>
                <w:bCs/>
                <w:color w:val="000000" w:themeColor="text1"/>
                <w:sz w:val="24"/>
                <w:szCs w:val="24"/>
              </w:rPr>
            </w:pPr>
            <w:r w:rsidRPr="002B2E9F">
              <w:rPr>
                <w:rFonts w:eastAsia="Calibri" w:cs="Times New Roman"/>
                <w:bCs/>
                <w:color w:val="000000" w:themeColor="text1"/>
                <w:sz w:val="24"/>
                <w:szCs w:val="24"/>
              </w:rPr>
              <w:t>ISO/IEC 17043:2022</w:t>
            </w:r>
          </w:p>
        </w:tc>
        <w:tc>
          <w:tcPr>
            <w:tcW w:w="1890" w:type="dxa"/>
            <w:vAlign w:val="center"/>
          </w:tcPr>
          <w:p w:rsidR="0089274D" w:rsidRPr="002B2E9F" w:rsidRDefault="0089274D" w:rsidP="00645CCB">
            <w:pPr>
              <w:spacing w:after="0" w:line="320" w:lineRule="atLeast"/>
              <w:jc w:val="center"/>
              <w:rPr>
                <w:rFonts w:eastAsia="Calibri" w:cs="Times New Roman"/>
                <w:bCs/>
                <w:color w:val="000000" w:themeColor="text1"/>
                <w:sz w:val="24"/>
                <w:szCs w:val="24"/>
              </w:rPr>
            </w:pPr>
            <w:r w:rsidRPr="002B2E9F">
              <w:rPr>
                <w:rFonts w:eastAsia="Calibri" w:cs="Times New Roman"/>
                <w:bCs/>
                <w:color w:val="000000" w:themeColor="text1"/>
                <w:sz w:val="24"/>
                <w:szCs w:val="24"/>
              </w:rPr>
              <w:t>TCVN/CASCO</w:t>
            </w:r>
          </w:p>
          <w:p w:rsidR="0089274D" w:rsidRPr="002B2E9F" w:rsidRDefault="0089274D" w:rsidP="00645CCB">
            <w:pPr>
              <w:spacing w:after="0" w:line="320" w:lineRule="atLeast"/>
              <w:rPr>
                <w:rFonts w:eastAsia="Calibri" w:cs="Times New Roman"/>
                <w:bCs/>
                <w:i/>
                <w:color w:val="000000" w:themeColor="text1"/>
                <w:sz w:val="24"/>
                <w:szCs w:val="24"/>
              </w:rPr>
            </w:pPr>
            <w:r w:rsidRPr="002B2E9F">
              <w:rPr>
                <w:rFonts w:eastAsia="Calibri" w:cs="Times New Roman"/>
                <w:bCs/>
                <w:i/>
                <w:color w:val="000000" w:themeColor="text1"/>
                <w:sz w:val="24"/>
                <w:szCs w:val="24"/>
              </w:rPr>
              <w:t>Đánh giá sự phù hợp</w:t>
            </w:r>
          </w:p>
        </w:tc>
        <w:tc>
          <w:tcPr>
            <w:tcW w:w="990" w:type="dxa"/>
            <w:vAlign w:val="center"/>
          </w:tcPr>
          <w:p w:rsidR="0089274D" w:rsidRPr="002B2E9F" w:rsidRDefault="0089274D" w:rsidP="00645CCB">
            <w:pPr>
              <w:spacing w:after="0" w:line="320" w:lineRule="atLeast"/>
              <w:jc w:val="center"/>
              <w:rPr>
                <w:rFonts w:cs="Times New Roman"/>
                <w:color w:val="FF0000"/>
                <w:sz w:val="24"/>
                <w:szCs w:val="24"/>
              </w:rPr>
            </w:pP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645CCB">
        <w:trPr>
          <w:trHeight w:val="391"/>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vAlign w:val="center"/>
          </w:tcPr>
          <w:p w:rsidR="0089274D" w:rsidRPr="002B2E9F" w:rsidRDefault="0089274D" w:rsidP="00645CCB">
            <w:pPr>
              <w:spacing w:after="0" w:line="320" w:lineRule="atLeast"/>
              <w:rPr>
                <w:rFonts w:eastAsia="Calibri" w:cs="Times New Roman"/>
                <w:bCs/>
                <w:color w:val="000000" w:themeColor="text1"/>
                <w:sz w:val="24"/>
                <w:szCs w:val="24"/>
              </w:rPr>
            </w:pPr>
            <w:r w:rsidRPr="002B2E9F">
              <w:rPr>
                <w:rFonts w:eastAsia="Calibri" w:cs="Times New Roman"/>
                <w:bCs/>
                <w:color w:val="000000" w:themeColor="text1"/>
                <w:sz w:val="24"/>
                <w:szCs w:val="24"/>
              </w:rPr>
              <w:t>Đánh giá sự phù hợp – Quy tắc thực hành</w:t>
            </w:r>
          </w:p>
        </w:tc>
        <w:tc>
          <w:tcPr>
            <w:tcW w:w="2250" w:type="dxa"/>
            <w:vAlign w:val="center"/>
          </w:tcPr>
          <w:p w:rsidR="0089274D" w:rsidRPr="002B2E9F" w:rsidRDefault="0089274D" w:rsidP="00645CCB">
            <w:pPr>
              <w:spacing w:after="0" w:line="320" w:lineRule="atLeast"/>
              <w:jc w:val="center"/>
              <w:rPr>
                <w:rFonts w:eastAsia="Calibri" w:cs="Times New Roman"/>
                <w:bCs/>
                <w:color w:val="000000" w:themeColor="text1"/>
                <w:sz w:val="24"/>
                <w:szCs w:val="24"/>
              </w:rPr>
            </w:pPr>
            <w:r w:rsidRPr="002B2E9F">
              <w:rPr>
                <w:rFonts w:eastAsia="Calibri" w:cs="Times New Roman"/>
                <w:bCs/>
                <w:color w:val="000000" w:themeColor="text1"/>
                <w:sz w:val="24"/>
                <w:szCs w:val="24"/>
              </w:rPr>
              <w:t>Soát xét TCVN 7564:2007</w:t>
            </w:r>
          </w:p>
        </w:tc>
        <w:tc>
          <w:tcPr>
            <w:tcW w:w="2250" w:type="dxa"/>
            <w:vAlign w:val="center"/>
          </w:tcPr>
          <w:p w:rsidR="0089274D" w:rsidRPr="002B2E9F" w:rsidRDefault="0089274D" w:rsidP="00645CCB">
            <w:pPr>
              <w:spacing w:after="0" w:line="320" w:lineRule="atLeast"/>
              <w:jc w:val="center"/>
              <w:rPr>
                <w:rFonts w:eastAsia="Calibri" w:cs="Times New Roman"/>
                <w:color w:val="000000" w:themeColor="text1"/>
                <w:sz w:val="24"/>
                <w:szCs w:val="24"/>
              </w:rPr>
            </w:pPr>
            <w:r w:rsidRPr="002B2E9F">
              <w:rPr>
                <w:rFonts w:eastAsia="Calibri" w:cs="Times New Roman"/>
                <w:color w:val="000000" w:themeColor="text1"/>
                <w:sz w:val="24"/>
                <w:szCs w:val="24"/>
              </w:rPr>
              <w:t xml:space="preserve">Chấp nhận </w:t>
            </w:r>
          </w:p>
          <w:p w:rsidR="0089274D" w:rsidRPr="002B2E9F" w:rsidRDefault="0089274D" w:rsidP="00645CCB">
            <w:pPr>
              <w:spacing w:after="0" w:line="320" w:lineRule="atLeast"/>
              <w:jc w:val="center"/>
              <w:rPr>
                <w:rFonts w:eastAsia="Calibri" w:cs="Times New Roman"/>
                <w:bCs/>
                <w:color w:val="000000" w:themeColor="text1"/>
                <w:sz w:val="24"/>
                <w:szCs w:val="24"/>
              </w:rPr>
            </w:pPr>
            <w:r w:rsidRPr="002B2E9F">
              <w:rPr>
                <w:rFonts w:eastAsia="Calibri" w:cs="Times New Roman"/>
                <w:bCs/>
                <w:color w:val="000000" w:themeColor="text1"/>
                <w:sz w:val="24"/>
                <w:szCs w:val="24"/>
              </w:rPr>
              <w:t>ISO/IEC 17060:2021</w:t>
            </w:r>
          </w:p>
        </w:tc>
        <w:tc>
          <w:tcPr>
            <w:tcW w:w="1890" w:type="dxa"/>
            <w:vAlign w:val="center"/>
          </w:tcPr>
          <w:p w:rsidR="0089274D" w:rsidRPr="002B2E9F" w:rsidRDefault="0089274D" w:rsidP="00645CCB">
            <w:pPr>
              <w:spacing w:after="0" w:line="320" w:lineRule="atLeast"/>
              <w:rPr>
                <w:rFonts w:eastAsia="Calibri" w:cs="Times New Roman"/>
                <w:bCs/>
                <w:color w:val="000000" w:themeColor="text1"/>
                <w:sz w:val="24"/>
                <w:szCs w:val="24"/>
              </w:rPr>
            </w:pPr>
          </w:p>
        </w:tc>
        <w:tc>
          <w:tcPr>
            <w:tcW w:w="990" w:type="dxa"/>
            <w:vAlign w:val="center"/>
          </w:tcPr>
          <w:p w:rsidR="0089274D" w:rsidRPr="002B2E9F" w:rsidRDefault="0089274D" w:rsidP="00645CCB">
            <w:pPr>
              <w:spacing w:after="0" w:line="320" w:lineRule="atLeast"/>
              <w:jc w:val="center"/>
              <w:rPr>
                <w:rFonts w:cs="Times New Roman"/>
                <w:color w:val="FF0000"/>
                <w:sz w:val="24"/>
                <w:szCs w:val="24"/>
              </w:rPr>
            </w:pP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645CCB">
        <w:trPr>
          <w:trHeight w:val="391"/>
        </w:trPr>
        <w:tc>
          <w:tcPr>
            <w:tcW w:w="805" w:type="dxa"/>
          </w:tcPr>
          <w:p w:rsidR="0089274D" w:rsidRPr="002B2E9F" w:rsidRDefault="0089274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vAlign w:val="center"/>
          </w:tcPr>
          <w:p w:rsidR="0089274D" w:rsidRPr="002B2E9F" w:rsidRDefault="0089274D" w:rsidP="00645CCB">
            <w:pPr>
              <w:shd w:val="clear" w:color="auto" w:fill="FFFFFF"/>
              <w:spacing w:after="0" w:line="320" w:lineRule="atLeast"/>
              <w:rPr>
                <w:rFonts w:eastAsia="Calibri" w:cs="Times New Roman"/>
                <w:bCs/>
                <w:color w:val="000000" w:themeColor="text1"/>
                <w:sz w:val="24"/>
                <w:szCs w:val="24"/>
              </w:rPr>
            </w:pPr>
            <w:r w:rsidRPr="002B2E9F">
              <w:rPr>
                <w:rFonts w:cs="Times New Roman"/>
                <w:bCs/>
                <w:color w:val="000000" w:themeColor="text1"/>
                <w:sz w:val="24"/>
                <w:szCs w:val="24"/>
              </w:rPr>
              <w:t>Phòng xét nghiệm y tế - Yêu cầu về chất lượng và năng lực</w:t>
            </w:r>
          </w:p>
        </w:tc>
        <w:tc>
          <w:tcPr>
            <w:tcW w:w="2250" w:type="dxa"/>
            <w:vAlign w:val="center"/>
          </w:tcPr>
          <w:p w:rsidR="0089274D" w:rsidRPr="002B2E9F" w:rsidRDefault="0089274D" w:rsidP="00645CCB">
            <w:pPr>
              <w:spacing w:after="0" w:line="320" w:lineRule="atLeast"/>
              <w:jc w:val="center"/>
              <w:rPr>
                <w:rFonts w:cs="Times New Roman"/>
                <w:bCs/>
                <w:color w:val="000000" w:themeColor="text1"/>
                <w:sz w:val="24"/>
                <w:szCs w:val="24"/>
              </w:rPr>
            </w:pPr>
            <w:r w:rsidRPr="002B2E9F">
              <w:rPr>
                <w:rFonts w:cs="Times New Roman"/>
                <w:bCs/>
                <w:color w:val="000000" w:themeColor="text1"/>
                <w:sz w:val="24"/>
                <w:szCs w:val="24"/>
              </w:rPr>
              <w:t xml:space="preserve">Soát xét </w:t>
            </w:r>
          </w:p>
          <w:p w:rsidR="0089274D" w:rsidRPr="002B2E9F" w:rsidRDefault="0089274D" w:rsidP="00645CCB">
            <w:pPr>
              <w:spacing w:after="0" w:line="320" w:lineRule="atLeast"/>
              <w:jc w:val="center"/>
              <w:rPr>
                <w:rFonts w:eastAsia="Calibri" w:cs="Times New Roman"/>
                <w:bCs/>
                <w:color w:val="000000" w:themeColor="text1"/>
                <w:sz w:val="24"/>
                <w:szCs w:val="24"/>
              </w:rPr>
            </w:pPr>
            <w:r w:rsidRPr="002B2E9F">
              <w:rPr>
                <w:rFonts w:cs="Times New Roman"/>
                <w:bCs/>
                <w:color w:val="000000" w:themeColor="text1"/>
                <w:sz w:val="24"/>
                <w:szCs w:val="24"/>
              </w:rPr>
              <w:t>TCVN ISO 15189:2014</w:t>
            </w:r>
          </w:p>
        </w:tc>
        <w:tc>
          <w:tcPr>
            <w:tcW w:w="2250" w:type="dxa"/>
            <w:vAlign w:val="center"/>
          </w:tcPr>
          <w:p w:rsidR="0089274D" w:rsidRPr="002B2E9F" w:rsidRDefault="0089274D" w:rsidP="00645CCB">
            <w:pPr>
              <w:spacing w:after="0" w:line="320" w:lineRule="atLeast"/>
              <w:jc w:val="center"/>
              <w:rPr>
                <w:rFonts w:eastAsia="Calibri" w:cs="Times New Roman"/>
                <w:color w:val="000000" w:themeColor="text1"/>
                <w:sz w:val="24"/>
                <w:szCs w:val="24"/>
              </w:rPr>
            </w:pPr>
            <w:r w:rsidRPr="002B2E9F">
              <w:rPr>
                <w:rFonts w:eastAsia="Calibri" w:cs="Times New Roman"/>
                <w:color w:val="000000" w:themeColor="text1"/>
                <w:sz w:val="24"/>
                <w:szCs w:val="24"/>
              </w:rPr>
              <w:t xml:space="preserve">Chấp nhận </w:t>
            </w:r>
          </w:p>
          <w:p w:rsidR="0089274D" w:rsidRPr="002B2E9F" w:rsidRDefault="0089274D" w:rsidP="00645CCB">
            <w:pPr>
              <w:spacing w:after="0" w:line="320" w:lineRule="atLeast"/>
              <w:jc w:val="center"/>
              <w:rPr>
                <w:rFonts w:eastAsia="Calibri" w:cs="Times New Roman"/>
                <w:bCs/>
                <w:color w:val="000000" w:themeColor="text1"/>
                <w:sz w:val="24"/>
                <w:szCs w:val="24"/>
              </w:rPr>
            </w:pPr>
            <w:r w:rsidRPr="002B2E9F">
              <w:rPr>
                <w:rFonts w:cs="Times New Roman"/>
                <w:bCs/>
                <w:color w:val="000000" w:themeColor="text1"/>
                <w:sz w:val="24"/>
                <w:szCs w:val="24"/>
              </w:rPr>
              <w:t>ISO 15189:2022</w:t>
            </w:r>
          </w:p>
        </w:tc>
        <w:tc>
          <w:tcPr>
            <w:tcW w:w="1890" w:type="dxa"/>
            <w:vAlign w:val="center"/>
          </w:tcPr>
          <w:p w:rsidR="0089274D" w:rsidRPr="002B2E9F" w:rsidRDefault="0089274D" w:rsidP="00645CCB">
            <w:pPr>
              <w:shd w:val="clear" w:color="auto" w:fill="FFFFFF"/>
              <w:spacing w:after="0" w:line="320" w:lineRule="atLeast"/>
              <w:rPr>
                <w:rFonts w:eastAsia="Calibri" w:cs="Times New Roman"/>
                <w:bCs/>
                <w:color w:val="000000" w:themeColor="text1"/>
                <w:sz w:val="24"/>
                <w:szCs w:val="24"/>
              </w:rPr>
            </w:pPr>
          </w:p>
        </w:tc>
        <w:tc>
          <w:tcPr>
            <w:tcW w:w="990" w:type="dxa"/>
            <w:vAlign w:val="center"/>
          </w:tcPr>
          <w:p w:rsidR="0089274D" w:rsidRPr="002B2E9F" w:rsidRDefault="0089274D" w:rsidP="00645CCB">
            <w:pPr>
              <w:spacing w:after="0" w:line="320" w:lineRule="atLeast"/>
              <w:jc w:val="center"/>
              <w:rPr>
                <w:rFonts w:cs="Times New Roman"/>
                <w:color w:val="FF0000"/>
                <w:sz w:val="24"/>
                <w:szCs w:val="24"/>
              </w:rPr>
            </w:pPr>
          </w:p>
        </w:tc>
        <w:tc>
          <w:tcPr>
            <w:tcW w:w="990" w:type="dxa"/>
            <w:vAlign w:val="center"/>
          </w:tcPr>
          <w:p w:rsidR="0089274D" w:rsidRPr="002B2E9F" w:rsidRDefault="0089274D" w:rsidP="00645CCB">
            <w:pPr>
              <w:spacing w:after="0" w:line="320" w:lineRule="atLeast"/>
              <w:jc w:val="center"/>
              <w:rPr>
                <w:rFonts w:cs="Times New Roman"/>
                <w:sz w:val="24"/>
                <w:szCs w:val="24"/>
              </w:rPr>
            </w:pP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bl>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680"/>
        <w:gridCol w:w="10"/>
        <w:gridCol w:w="2240"/>
        <w:gridCol w:w="28"/>
        <w:gridCol w:w="2222"/>
        <w:gridCol w:w="1890"/>
        <w:gridCol w:w="990"/>
        <w:gridCol w:w="990"/>
        <w:gridCol w:w="1260"/>
      </w:tblGrid>
      <w:tr w:rsidR="00A05033" w:rsidRPr="002B2E9F" w:rsidTr="007E13D1">
        <w:trPr>
          <w:trHeight w:val="127"/>
        </w:trPr>
        <w:tc>
          <w:tcPr>
            <w:tcW w:w="15115" w:type="dxa"/>
            <w:gridSpan w:val="10"/>
            <w:shd w:val="clear" w:color="auto" w:fill="auto"/>
          </w:tcPr>
          <w:p w:rsidR="00A05033" w:rsidRPr="002B2E9F" w:rsidRDefault="00FA6A4B" w:rsidP="00BC73DA">
            <w:pPr>
              <w:spacing w:after="0" w:line="320" w:lineRule="atLeast"/>
              <w:ind w:left="-113" w:right="-113"/>
              <w:jc w:val="left"/>
              <w:rPr>
                <w:rFonts w:cs="Times New Roman"/>
                <w:b/>
                <w:sz w:val="24"/>
                <w:szCs w:val="24"/>
              </w:rPr>
            </w:pPr>
            <w:r>
              <w:rPr>
                <w:rFonts w:cs="Times New Roman"/>
                <w:b/>
                <w:sz w:val="24"/>
                <w:szCs w:val="24"/>
              </w:rPr>
              <w:t>39</w:t>
            </w:r>
            <w:r w:rsidR="00A33191" w:rsidRPr="002B2E9F">
              <w:rPr>
                <w:rFonts w:cs="Times New Roman"/>
                <w:b/>
                <w:sz w:val="24"/>
                <w:szCs w:val="24"/>
              </w:rPr>
              <w:t xml:space="preserve">. </w:t>
            </w:r>
            <w:r w:rsidR="007E13D1" w:rsidRPr="002B2E9F">
              <w:rPr>
                <w:rFonts w:cs="Times New Roman"/>
                <w:b/>
                <w:sz w:val="24"/>
                <w:szCs w:val="24"/>
              </w:rPr>
              <w:t xml:space="preserve">Xây dựng 06 TCVN về </w:t>
            </w:r>
            <w:r w:rsidR="007E13D1" w:rsidRPr="002B2E9F">
              <w:rPr>
                <w:rFonts w:cs="Times New Roman"/>
                <w:b/>
                <w:bCs/>
                <w:sz w:val="24"/>
                <w:szCs w:val="24"/>
              </w:rPr>
              <w:t>rau quả tươi</w:t>
            </w:r>
          </w:p>
        </w:tc>
      </w:tr>
      <w:tr w:rsidR="0014550D" w:rsidRPr="002B2E9F" w:rsidTr="007E13D1">
        <w:trPr>
          <w:trHeight w:val="127"/>
        </w:trPr>
        <w:tc>
          <w:tcPr>
            <w:tcW w:w="805" w:type="dxa"/>
          </w:tcPr>
          <w:p w:rsidR="0014550D" w:rsidRPr="002B2E9F" w:rsidRDefault="0014550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90" w:type="dxa"/>
            <w:gridSpan w:val="2"/>
          </w:tcPr>
          <w:p w:rsidR="0014550D" w:rsidRPr="002B2E9F" w:rsidRDefault="0014550D" w:rsidP="0014550D">
            <w:pPr>
              <w:rPr>
                <w:rFonts w:cs="Times New Roman"/>
                <w:sz w:val="24"/>
                <w:szCs w:val="24"/>
              </w:rPr>
            </w:pPr>
            <w:r w:rsidRPr="002B2E9F">
              <w:rPr>
                <w:rFonts w:cs="Times New Roman"/>
                <w:sz w:val="24"/>
                <w:szCs w:val="24"/>
              </w:rPr>
              <w:t>Atiso – Yêu cầu kỹ thuật và phương pháp thử</w:t>
            </w:r>
          </w:p>
          <w:p w:rsidR="0014550D" w:rsidRPr="002B2E9F" w:rsidRDefault="0014550D" w:rsidP="0014550D">
            <w:pPr>
              <w:rPr>
                <w:rFonts w:cs="Times New Roman"/>
                <w:sz w:val="24"/>
                <w:szCs w:val="24"/>
              </w:rPr>
            </w:pPr>
            <w:r w:rsidRPr="002B2E9F">
              <w:rPr>
                <w:rFonts w:cs="Times New Roman"/>
                <w:i/>
                <w:sz w:val="24"/>
                <w:szCs w:val="24"/>
              </w:rPr>
              <w:t>Artichokes – Specification and test methods</w:t>
            </w:r>
          </w:p>
        </w:tc>
        <w:tc>
          <w:tcPr>
            <w:tcW w:w="2268" w:type="dxa"/>
            <w:gridSpan w:val="2"/>
          </w:tcPr>
          <w:p w:rsidR="0014550D" w:rsidRPr="002B2E9F" w:rsidRDefault="0014550D" w:rsidP="0014550D">
            <w:pPr>
              <w:spacing w:after="0" w:line="320" w:lineRule="atLeast"/>
              <w:jc w:val="center"/>
              <w:rPr>
                <w:rFonts w:cs="Times New Roman"/>
                <w:sz w:val="24"/>
                <w:szCs w:val="24"/>
              </w:rPr>
            </w:pPr>
          </w:p>
        </w:tc>
        <w:tc>
          <w:tcPr>
            <w:tcW w:w="2222" w:type="dxa"/>
          </w:tcPr>
          <w:p w:rsidR="0014550D" w:rsidRPr="002B2E9F" w:rsidRDefault="0014550D" w:rsidP="0014550D">
            <w:pPr>
              <w:jc w:val="center"/>
              <w:rPr>
                <w:rFonts w:cs="Times New Roman"/>
                <w:sz w:val="24"/>
                <w:szCs w:val="24"/>
                <w:lang w:val="cs-CZ"/>
              </w:rPr>
            </w:pPr>
            <w:r w:rsidRPr="002B2E9F">
              <w:rPr>
                <w:rFonts w:cs="Times New Roman"/>
                <w:sz w:val="24"/>
                <w:szCs w:val="24"/>
                <w:lang w:val="cs-CZ"/>
              </w:rPr>
              <w:t>Chấp nhận</w:t>
            </w:r>
          </w:p>
          <w:p w:rsidR="0014550D" w:rsidRPr="002B2E9F" w:rsidRDefault="0014550D" w:rsidP="0014550D">
            <w:pPr>
              <w:jc w:val="center"/>
              <w:rPr>
                <w:rFonts w:cs="Times New Roman"/>
                <w:sz w:val="24"/>
                <w:szCs w:val="24"/>
              </w:rPr>
            </w:pPr>
            <w:r w:rsidRPr="002B2E9F">
              <w:rPr>
                <w:rFonts w:cs="Times New Roman"/>
                <w:sz w:val="24"/>
                <w:szCs w:val="24"/>
              </w:rPr>
              <w:t>ISO 20980:2020</w:t>
            </w:r>
          </w:p>
        </w:tc>
        <w:tc>
          <w:tcPr>
            <w:tcW w:w="1890" w:type="dxa"/>
          </w:tcPr>
          <w:p w:rsidR="0014550D" w:rsidRPr="002B2E9F" w:rsidRDefault="0014550D" w:rsidP="0014550D">
            <w:pPr>
              <w:spacing w:after="0" w:line="320" w:lineRule="atLeast"/>
              <w:ind w:left="-57" w:right="-57"/>
              <w:jc w:val="center"/>
              <w:rPr>
                <w:rFonts w:cs="Times New Roman"/>
                <w:i/>
                <w:sz w:val="24"/>
                <w:szCs w:val="24"/>
              </w:rPr>
            </w:pPr>
            <w:r w:rsidRPr="002B2E9F">
              <w:rPr>
                <w:rFonts w:cs="Times New Roman"/>
                <w:sz w:val="24"/>
                <w:szCs w:val="24"/>
              </w:rPr>
              <w:t xml:space="preserve">TCVN/TC/F13 </w:t>
            </w:r>
            <w:r w:rsidRPr="002B2E9F">
              <w:rPr>
                <w:rFonts w:cs="Times New Roman"/>
                <w:i/>
                <w:sz w:val="24"/>
                <w:szCs w:val="24"/>
              </w:rPr>
              <w:t>Phương pháp phân tích và lấy mẫu</w:t>
            </w: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2023</w:t>
            </w: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2024</w:t>
            </w:r>
          </w:p>
        </w:tc>
        <w:tc>
          <w:tcPr>
            <w:tcW w:w="1260" w:type="dxa"/>
          </w:tcPr>
          <w:p w:rsidR="0014550D" w:rsidRPr="002B2E9F" w:rsidRDefault="0014550D" w:rsidP="0014550D">
            <w:pPr>
              <w:spacing w:after="0" w:line="320" w:lineRule="atLeast"/>
              <w:ind w:left="-113" w:right="-113"/>
              <w:jc w:val="center"/>
              <w:rPr>
                <w:rFonts w:cs="Times New Roman"/>
                <w:sz w:val="24"/>
                <w:szCs w:val="24"/>
              </w:rPr>
            </w:pPr>
          </w:p>
        </w:tc>
      </w:tr>
      <w:tr w:rsidR="0014550D" w:rsidRPr="002B2E9F" w:rsidTr="007E13D1">
        <w:trPr>
          <w:trHeight w:val="127"/>
        </w:trPr>
        <w:tc>
          <w:tcPr>
            <w:tcW w:w="805" w:type="dxa"/>
          </w:tcPr>
          <w:p w:rsidR="0014550D" w:rsidRPr="002B2E9F" w:rsidRDefault="0014550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90" w:type="dxa"/>
            <w:gridSpan w:val="2"/>
          </w:tcPr>
          <w:p w:rsidR="0014550D" w:rsidRPr="002B2E9F" w:rsidRDefault="0014550D" w:rsidP="0014550D">
            <w:pPr>
              <w:rPr>
                <w:rFonts w:cs="Times New Roman"/>
                <w:sz w:val="24"/>
                <w:szCs w:val="24"/>
              </w:rPr>
            </w:pPr>
            <w:r w:rsidRPr="002B2E9F">
              <w:rPr>
                <w:rFonts w:cs="Times New Roman"/>
                <w:sz w:val="24"/>
                <w:szCs w:val="24"/>
              </w:rPr>
              <w:t>Ớt cay quả tươi</w:t>
            </w:r>
          </w:p>
          <w:p w:rsidR="0014550D" w:rsidRPr="002B2E9F" w:rsidRDefault="0014550D" w:rsidP="0014550D">
            <w:pPr>
              <w:rPr>
                <w:rFonts w:cs="Times New Roman"/>
                <w:i/>
                <w:sz w:val="24"/>
                <w:szCs w:val="24"/>
              </w:rPr>
            </w:pPr>
            <w:r w:rsidRPr="002B2E9F">
              <w:rPr>
                <w:rFonts w:cs="Times New Roman"/>
                <w:i/>
                <w:sz w:val="24"/>
                <w:szCs w:val="24"/>
              </w:rPr>
              <w:t>Chilli peppers</w:t>
            </w:r>
          </w:p>
        </w:tc>
        <w:tc>
          <w:tcPr>
            <w:tcW w:w="2268" w:type="dxa"/>
            <w:gridSpan w:val="2"/>
          </w:tcPr>
          <w:p w:rsidR="0014550D" w:rsidRPr="002B2E9F" w:rsidRDefault="0014550D" w:rsidP="0014550D">
            <w:pPr>
              <w:spacing w:after="0" w:line="320" w:lineRule="atLeast"/>
              <w:jc w:val="center"/>
              <w:rPr>
                <w:rFonts w:cs="Times New Roman"/>
                <w:sz w:val="24"/>
                <w:szCs w:val="24"/>
              </w:rPr>
            </w:pPr>
          </w:p>
        </w:tc>
        <w:tc>
          <w:tcPr>
            <w:tcW w:w="2222" w:type="dxa"/>
          </w:tcPr>
          <w:p w:rsidR="0014550D" w:rsidRPr="002B2E9F" w:rsidRDefault="0014550D" w:rsidP="0014550D">
            <w:pPr>
              <w:jc w:val="center"/>
              <w:rPr>
                <w:rFonts w:cs="Times New Roman"/>
                <w:sz w:val="24"/>
                <w:szCs w:val="24"/>
                <w:lang w:val="cs-CZ"/>
              </w:rPr>
            </w:pPr>
            <w:r w:rsidRPr="002B2E9F">
              <w:rPr>
                <w:rFonts w:cs="Times New Roman"/>
                <w:sz w:val="24"/>
                <w:szCs w:val="24"/>
              </w:rPr>
              <w:t xml:space="preserve">Tham khảo </w:t>
            </w:r>
            <w:r w:rsidRPr="002B2E9F">
              <w:rPr>
                <w:rFonts w:cs="Times New Roman"/>
                <w:sz w:val="24"/>
                <w:szCs w:val="24"/>
                <w:lang w:val="cs-CZ"/>
              </w:rPr>
              <w:t xml:space="preserve">ASEAN STAN 21:2011 </w:t>
            </w:r>
          </w:p>
        </w:tc>
        <w:tc>
          <w:tcPr>
            <w:tcW w:w="1890" w:type="dxa"/>
          </w:tcPr>
          <w:p w:rsidR="0014550D" w:rsidRPr="002B2E9F" w:rsidRDefault="0014550D" w:rsidP="0014550D">
            <w:pPr>
              <w:spacing w:after="0" w:line="320" w:lineRule="atLeast"/>
              <w:ind w:left="-57" w:right="-57"/>
              <w:jc w:val="center"/>
              <w:rPr>
                <w:rFonts w:cs="Times New Roman"/>
                <w:sz w:val="24"/>
                <w:szCs w:val="24"/>
              </w:rPr>
            </w:pP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2023</w:t>
            </w: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2024</w:t>
            </w:r>
          </w:p>
        </w:tc>
        <w:tc>
          <w:tcPr>
            <w:tcW w:w="1260" w:type="dxa"/>
          </w:tcPr>
          <w:p w:rsidR="0014550D" w:rsidRPr="002B2E9F" w:rsidRDefault="0014550D" w:rsidP="0014550D">
            <w:pPr>
              <w:spacing w:after="0" w:line="320" w:lineRule="atLeast"/>
              <w:ind w:left="-113" w:right="-113"/>
              <w:jc w:val="center"/>
              <w:rPr>
                <w:rFonts w:cs="Times New Roman"/>
                <w:sz w:val="24"/>
                <w:szCs w:val="24"/>
              </w:rPr>
            </w:pPr>
          </w:p>
        </w:tc>
      </w:tr>
      <w:tr w:rsidR="0014550D" w:rsidRPr="002B2E9F" w:rsidTr="007E13D1">
        <w:trPr>
          <w:trHeight w:val="127"/>
        </w:trPr>
        <w:tc>
          <w:tcPr>
            <w:tcW w:w="805" w:type="dxa"/>
          </w:tcPr>
          <w:p w:rsidR="0014550D" w:rsidRPr="002B2E9F" w:rsidRDefault="0014550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90" w:type="dxa"/>
            <w:gridSpan w:val="2"/>
          </w:tcPr>
          <w:p w:rsidR="0014550D" w:rsidRPr="002B2E9F" w:rsidRDefault="0014550D" w:rsidP="0014550D">
            <w:pPr>
              <w:rPr>
                <w:rFonts w:cs="Times New Roman"/>
                <w:sz w:val="24"/>
                <w:szCs w:val="24"/>
              </w:rPr>
            </w:pPr>
            <w:r w:rsidRPr="002B2E9F">
              <w:rPr>
                <w:rFonts w:cs="Times New Roman"/>
                <w:sz w:val="24"/>
                <w:szCs w:val="24"/>
              </w:rPr>
              <w:t>Ớt ngọt quả tươi</w:t>
            </w:r>
          </w:p>
          <w:p w:rsidR="0014550D" w:rsidRPr="002B2E9F" w:rsidRDefault="0014550D" w:rsidP="0014550D">
            <w:pPr>
              <w:rPr>
                <w:rFonts w:cs="Times New Roman"/>
                <w:i/>
                <w:sz w:val="24"/>
                <w:szCs w:val="24"/>
              </w:rPr>
            </w:pPr>
            <w:r w:rsidRPr="002B2E9F">
              <w:rPr>
                <w:rFonts w:cs="Times New Roman"/>
                <w:i/>
                <w:sz w:val="24"/>
                <w:szCs w:val="24"/>
              </w:rPr>
              <w:t>Sweet pepper</w:t>
            </w:r>
          </w:p>
        </w:tc>
        <w:tc>
          <w:tcPr>
            <w:tcW w:w="2268" w:type="dxa"/>
            <w:gridSpan w:val="2"/>
          </w:tcPr>
          <w:p w:rsidR="0014550D" w:rsidRPr="002B2E9F" w:rsidRDefault="0014550D" w:rsidP="0014550D">
            <w:pPr>
              <w:spacing w:after="0" w:line="320" w:lineRule="atLeast"/>
              <w:jc w:val="center"/>
              <w:rPr>
                <w:rFonts w:cs="Times New Roman"/>
                <w:sz w:val="24"/>
                <w:szCs w:val="24"/>
              </w:rPr>
            </w:pPr>
          </w:p>
        </w:tc>
        <w:tc>
          <w:tcPr>
            <w:tcW w:w="2222" w:type="dxa"/>
          </w:tcPr>
          <w:p w:rsidR="0014550D" w:rsidRPr="002B2E9F" w:rsidRDefault="0014550D" w:rsidP="0014550D">
            <w:pPr>
              <w:jc w:val="center"/>
              <w:rPr>
                <w:rFonts w:cs="Times New Roman"/>
                <w:sz w:val="24"/>
                <w:szCs w:val="24"/>
                <w:lang w:val="cs-CZ"/>
              </w:rPr>
            </w:pPr>
            <w:r w:rsidRPr="002B2E9F">
              <w:rPr>
                <w:rFonts w:cs="Times New Roman"/>
                <w:sz w:val="24"/>
                <w:szCs w:val="24"/>
              </w:rPr>
              <w:t xml:space="preserve">Tham khảo </w:t>
            </w:r>
            <w:r w:rsidRPr="002B2E9F">
              <w:rPr>
                <w:rFonts w:cs="Times New Roman"/>
                <w:sz w:val="24"/>
                <w:szCs w:val="24"/>
                <w:lang w:val="cs-CZ"/>
              </w:rPr>
              <w:t>ASEAN STAN 24:2011</w:t>
            </w:r>
          </w:p>
        </w:tc>
        <w:tc>
          <w:tcPr>
            <w:tcW w:w="1890" w:type="dxa"/>
          </w:tcPr>
          <w:p w:rsidR="0014550D" w:rsidRPr="002B2E9F" w:rsidRDefault="0014550D" w:rsidP="0014550D">
            <w:pPr>
              <w:spacing w:after="0" w:line="320" w:lineRule="atLeast"/>
              <w:ind w:left="-57" w:right="-57"/>
              <w:jc w:val="center"/>
              <w:rPr>
                <w:rFonts w:cs="Times New Roman"/>
                <w:sz w:val="24"/>
                <w:szCs w:val="24"/>
              </w:rPr>
            </w:pP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2023</w:t>
            </w: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2024</w:t>
            </w:r>
          </w:p>
        </w:tc>
        <w:tc>
          <w:tcPr>
            <w:tcW w:w="1260" w:type="dxa"/>
          </w:tcPr>
          <w:p w:rsidR="0014550D" w:rsidRPr="002B2E9F" w:rsidRDefault="0014550D" w:rsidP="0014550D">
            <w:pPr>
              <w:spacing w:after="0" w:line="320" w:lineRule="atLeast"/>
              <w:ind w:left="-113" w:right="-113"/>
              <w:rPr>
                <w:rFonts w:cs="Times New Roman"/>
                <w:sz w:val="24"/>
                <w:szCs w:val="24"/>
              </w:rPr>
            </w:pPr>
          </w:p>
        </w:tc>
      </w:tr>
      <w:tr w:rsidR="0014550D" w:rsidRPr="002B2E9F" w:rsidTr="007E13D1">
        <w:trPr>
          <w:trHeight w:val="127"/>
        </w:trPr>
        <w:tc>
          <w:tcPr>
            <w:tcW w:w="805" w:type="dxa"/>
          </w:tcPr>
          <w:p w:rsidR="0014550D" w:rsidRPr="002B2E9F" w:rsidRDefault="0014550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90" w:type="dxa"/>
            <w:gridSpan w:val="2"/>
          </w:tcPr>
          <w:p w:rsidR="0014550D" w:rsidRPr="002B2E9F" w:rsidRDefault="0014550D" w:rsidP="0014550D">
            <w:pPr>
              <w:rPr>
                <w:rFonts w:cs="Times New Roman"/>
                <w:sz w:val="24"/>
                <w:szCs w:val="24"/>
              </w:rPr>
            </w:pPr>
            <w:r w:rsidRPr="002B2E9F">
              <w:rPr>
                <w:rFonts w:cs="Times New Roman"/>
                <w:sz w:val="24"/>
                <w:szCs w:val="24"/>
              </w:rPr>
              <w:t>Rau muống</w:t>
            </w:r>
          </w:p>
          <w:p w:rsidR="0014550D" w:rsidRPr="002B2E9F" w:rsidRDefault="0014550D" w:rsidP="0014550D">
            <w:pPr>
              <w:rPr>
                <w:rFonts w:cs="Times New Roman"/>
                <w:i/>
                <w:sz w:val="24"/>
                <w:szCs w:val="24"/>
              </w:rPr>
            </w:pPr>
            <w:r w:rsidRPr="002B2E9F">
              <w:rPr>
                <w:rFonts w:cs="Times New Roman"/>
                <w:i/>
                <w:sz w:val="24"/>
                <w:szCs w:val="24"/>
              </w:rPr>
              <w:t>Water convolvulus</w:t>
            </w:r>
          </w:p>
        </w:tc>
        <w:tc>
          <w:tcPr>
            <w:tcW w:w="2268" w:type="dxa"/>
            <w:gridSpan w:val="2"/>
          </w:tcPr>
          <w:p w:rsidR="0014550D" w:rsidRPr="002B2E9F" w:rsidRDefault="0014550D" w:rsidP="0014550D">
            <w:pPr>
              <w:spacing w:after="0" w:line="320" w:lineRule="atLeast"/>
              <w:jc w:val="center"/>
              <w:rPr>
                <w:rFonts w:cs="Times New Roman"/>
                <w:sz w:val="24"/>
                <w:szCs w:val="24"/>
              </w:rPr>
            </w:pPr>
          </w:p>
        </w:tc>
        <w:tc>
          <w:tcPr>
            <w:tcW w:w="2222" w:type="dxa"/>
          </w:tcPr>
          <w:p w:rsidR="0014550D" w:rsidRPr="002B2E9F" w:rsidRDefault="0014550D" w:rsidP="0014550D">
            <w:pPr>
              <w:jc w:val="center"/>
              <w:rPr>
                <w:rFonts w:cs="Times New Roman"/>
                <w:sz w:val="24"/>
                <w:szCs w:val="24"/>
              </w:rPr>
            </w:pPr>
            <w:r w:rsidRPr="002B2E9F">
              <w:rPr>
                <w:rFonts w:cs="Times New Roman"/>
                <w:sz w:val="24"/>
                <w:szCs w:val="24"/>
              </w:rPr>
              <w:t>Tham khảo ASEAN STAN 46:2015</w:t>
            </w:r>
          </w:p>
        </w:tc>
        <w:tc>
          <w:tcPr>
            <w:tcW w:w="1890" w:type="dxa"/>
          </w:tcPr>
          <w:p w:rsidR="0014550D" w:rsidRPr="002B2E9F" w:rsidRDefault="0014550D" w:rsidP="0014550D">
            <w:pPr>
              <w:spacing w:after="0" w:line="320" w:lineRule="atLeast"/>
              <w:ind w:left="-57" w:right="-57"/>
              <w:jc w:val="center"/>
              <w:rPr>
                <w:rFonts w:cs="Times New Roman"/>
                <w:sz w:val="24"/>
                <w:szCs w:val="24"/>
              </w:rPr>
            </w:pP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2023</w:t>
            </w: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2024</w:t>
            </w:r>
          </w:p>
        </w:tc>
        <w:tc>
          <w:tcPr>
            <w:tcW w:w="1260" w:type="dxa"/>
          </w:tcPr>
          <w:p w:rsidR="0014550D" w:rsidRPr="002B2E9F" w:rsidRDefault="0014550D" w:rsidP="0014550D">
            <w:pPr>
              <w:spacing w:after="0" w:line="320" w:lineRule="atLeast"/>
              <w:ind w:left="-113" w:right="-113"/>
              <w:jc w:val="center"/>
              <w:rPr>
                <w:rFonts w:cs="Times New Roman"/>
                <w:sz w:val="24"/>
                <w:szCs w:val="24"/>
              </w:rPr>
            </w:pPr>
          </w:p>
        </w:tc>
      </w:tr>
      <w:tr w:rsidR="0014550D" w:rsidRPr="002B2E9F" w:rsidTr="007E13D1">
        <w:trPr>
          <w:trHeight w:val="127"/>
        </w:trPr>
        <w:tc>
          <w:tcPr>
            <w:tcW w:w="805" w:type="dxa"/>
          </w:tcPr>
          <w:p w:rsidR="0014550D" w:rsidRPr="002B2E9F" w:rsidRDefault="0014550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90" w:type="dxa"/>
            <w:gridSpan w:val="2"/>
          </w:tcPr>
          <w:p w:rsidR="0014550D" w:rsidRPr="002B2E9F" w:rsidRDefault="0014550D" w:rsidP="0014550D">
            <w:pPr>
              <w:rPr>
                <w:rFonts w:cs="Times New Roman"/>
                <w:sz w:val="24"/>
                <w:szCs w:val="24"/>
              </w:rPr>
            </w:pPr>
            <w:r w:rsidRPr="002B2E9F">
              <w:rPr>
                <w:rFonts w:cs="Times New Roman"/>
                <w:sz w:val="24"/>
                <w:szCs w:val="24"/>
              </w:rPr>
              <w:t>Dừa cùi</w:t>
            </w:r>
          </w:p>
          <w:p w:rsidR="0014550D" w:rsidRPr="002B2E9F" w:rsidRDefault="0014550D" w:rsidP="0014550D">
            <w:pPr>
              <w:rPr>
                <w:rFonts w:cs="Times New Roman"/>
                <w:i/>
                <w:sz w:val="24"/>
                <w:szCs w:val="24"/>
              </w:rPr>
            </w:pPr>
            <w:r w:rsidRPr="002B2E9F">
              <w:rPr>
                <w:rFonts w:cs="Times New Roman"/>
                <w:i/>
                <w:sz w:val="24"/>
                <w:szCs w:val="24"/>
              </w:rPr>
              <w:t>Mature coconut</w:t>
            </w:r>
          </w:p>
        </w:tc>
        <w:tc>
          <w:tcPr>
            <w:tcW w:w="2268" w:type="dxa"/>
            <w:gridSpan w:val="2"/>
          </w:tcPr>
          <w:p w:rsidR="0014550D" w:rsidRPr="002B2E9F" w:rsidRDefault="0014550D" w:rsidP="0014550D">
            <w:pPr>
              <w:spacing w:after="0" w:line="320" w:lineRule="atLeast"/>
              <w:jc w:val="center"/>
              <w:rPr>
                <w:rFonts w:cs="Times New Roman"/>
                <w:sz w:val="24"/>
                <w:szCs w:val="24"/>
              </w:rPr>
            </w:pPr>
          </w:p>
        </w:tc>
        <w:tc>
          <w:tcPr>
            <w:tcW w:w="2222" w:type="dxa"/>
          </w:tcPr>
          <w:p w:rsidR="0014550D" w:rsidRPr="002B2E9F" w:rsidRDefault="0014550D" w:rsidP="0014550D">
            <w:pPr>
              <w:jc w:val="center"/>
              <w:rPr>
                <w:rFonts w:cs="Times New Roman"/>
                <w:sz w:val="24"/>
                <w:szCs w:val="24"/>
              </w:rPr>
            </w:pPr>
            <w:r w:rsidRPr="002B2E9F">
              <w:rPr>
                <w:rFonts w:cs="Times New Roman"/>
                <w:sz w:val="24"/>
                <w:szCs w:val="24"/>
              </w:rPr>
              <w:t>Tham khảo ASEAN STAN 56:2018</w:t>
            </w:r>
          </w:p>
        </w:tc>
        <w:tc>
          <w:tcPr>
            <w:tcW w:w="1890" w:type="dxa"/>
          </w:tcPr>
          <w:p w:rsidR="0014550D" w:rsidRPr="002B2E9F" w:rsidRDefault="0014550D" w:rsidP="0014550D">
            <w:pPr>
              <w:spacing w:after="0" w:line="320" w:lineRule="atLeast"/>
              <w:ind w:left="-57" w:right="-57"/>
              <w:jc w:val="center"/>
              <w:rPr>
                <w:rFonts w:cs="Times New Roman"/>
                <w:sz w:val="24"/>
                <w:szCs w:val="24"/>
              </w:rPr>
            </w:pP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2023</w:t>
            </w: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2024</w:t>
            </w:r>
          </w:p>
        </w:tc>
        <w:tc>
          <w:tcPr>
            <w:tcW w:w="1260" w:type="dxa"/>
          </w:tcPr>
          <w:p w:rsidR="0014550D" w:rsidRPr="002B2E9F" w:rsidRDefault="0014550D" w:rsidP="0014550D">
            <w:pPr>
              <w:spacing w:after="0" w:line="320" w:lineRule="atLeast"/>
              <w:ind w:left="-113" w:right="-113"/>
              <w:jc w:val="center"/>
              <w:rPr>
                <w:rFonts w:cs="Times New Roman"/>
                <w:sz w:val="24"/>
                <w:szCs w:val="24"/>
              </w:rPr>
            </w:pPr>
          </w:p>
        </w:tc>
      </w:tr>
      <w:tr w:rsidR="0014550D" w:rsidRPr="002B2E9F" w:rsidTr="007E13D1">
        <w:trPr>
          <w:trHeight w:val="127"/>
        </w:trPr>
        <w:tc>
          <w:tcPr>
            <w:tcW w:w="805" w:type="dxa"/>
          </w:tcPr>
          <w:p w:rsidR="0014550D" w:rsidRPr="002B2E9F" w:rsidRDefault="0014550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90" w:type="dxa"/>
            <w:gridSpan w:val="2"/>
          </w:tcPr>
          <w:p w:rsidR="0014550D" w:rsidRPr="002B2E9F" w:rsidRDefault="0014550D" w:rsidP="0014550D">
            <w:pPr>
              <w:rPr>
                <w:rFonts w:cs="Times New Roman"/>
                <w:sz w:val="24"/>
                <w:szCs w:val="24"/>
              </w:rPr>
            </w:pPr>
            <w:r w:rsidRPr="002B2E9F">
              <w:rPr>
                <w:rFonts w:cs="Times New Roman"/>
                <w:sz w:val="24"/>
                <w:szCs w:val="24"/>
              </w:rPr>
              <w:t>Quả của giống cam quít – Hướng dẫn bảo quản</w:t>
            </w:r>
          </w:p>
          <w:p w:rsidR="0014550D" w:rsidRPr="002B2E9F" w:rsidRDefault="0014550D" w:rsidP="0014550D">
            <w:pPr>
              <w:rPr>
                <w:rFonts w:cs="Times New Roman"/>
                <w:i/>
                <w:sz w:val="24"/>
                <w:szCs w:val="24"/>
              </w:rPr>
            </w:pPr>
            <w:r w:rsidRPr="002B2E9F">
              <w:rPr>
                <w:rFonts w:cs="Times New Roman"/>
                <w:i/>
                <w:sz w:val="24"/>
                <w:szCs w:val="24"/>
              </w:rPr>
              <w:t>Citrus fruits – Guide to storage</w:t>
            </w:r>
          </w:p>
        </w:tc>
        <w:tc>
          <w:tcPr>
            <w:tcW w:w="2268" w:type="dxa"/>
            <w:gridSpan w:val="2"/>
          </w:tcPr>
          <w:p w:rsidR="007E13D1" w:rsidRPr="002B2E9F" w:rsidRDefault="007E13D1" w:rsidP="007E13D1">
            <w:pPr>
              <w:jc w:val="center"/>
              <w:rPr>
                <w:rFonts w:cs="Times New Roman"/>
                <w:sz w:val="24"/>
                <w:szCs w:val="24"/>
              </w:rPr>
            </w:pPr>
            <w:r w:rsidRPr="002B2E9F">
              <w:rPr>
                <w:rFonts w:cs="Times New Roman"/>
                <w:sz w:val="24"/>
                <w:szCs w:val="24"/>
              </w:rPr>
              <w:t xml:space="preserve">Soát xét TCVN 5006:1989 </w:t>
            </w:r>
          </w:p>
          <w:p w:rsidR="0014550D" w:rsidRPr="002B2E9F" w:rsidRDefault="007E13D1" w:rsidP="007E13D1">
            <w:pPr>
              <w:jc w:val="center"/>
              <w:rPr>
                <w:rFonts w:cs="Times New Roman"/>
                <w:sz w:val="24"/>
                <w:szCs w:val="24"/>
              </w:rPr>
            </w:pPr>
            <w:r w:rsidRPr="002B2E9F">
              <w:rPr>
                <w:rFonts w:cs="Times New Roman"/>
                <w:sz w:val="24"/>
                <w:szCs w:val="24"/>
              </w:rPr>
              <w:t>(ISO 3631:1978)</w:t>
            </w:r>
          </w:p>
        </w:tc>
        <w:tc>
          <w:tcPr>
            <w:tcW w:w="2222" w:type="dxa"/>
          </w:tcPr>
          <w:p w:rsidR="0014550D" w:rsidRPr="002B2E9F" w:rsidRDefault="0014550D" w:rsidP="0014550D">
            <w:pPr>
              <w:jc w:val="center"/>
              <w:rPr>
                <w:rFonts w:cs="Times New Roman"/>
                <w:sz w:val="24"/>
                <w:szCs w:val="24"/>
              </w:rPr>
            </w:pPr>
            <w:r w:rsidRPr="002B2E9F">
              <w:rPr>
                <w:rFonts w:cs="Times New Roman"/>
                <w:sz w:val="24"/>
                <w:szCs w:val="24"/>
              </w:rPr>
              <w:t>Chấp nhận</w:t>
            </w:r>
          </w:p>
          <w:p w:rsidR="0014550D" w:rsidRPr="002B2E9F" w:rsidRDefault="0014550D" w:rsidP="0014550D">
            <w:pPr>
              <w:jc w:val="center"/>
              <w:rPr>
                <w:rFonts w:cs="Times New Roman"/>
                <w:sz w:val="24"/>
                <w:szCs w:val="24"/>
              </w:rPr>
            </w:pPr>
            <w:r w:rsidRPr="002B2E9F">
              <w:rPr>
                <w:rFonts w:cs="Times New Roman"/>
                <w:sz w:val="24"/>
                <w:szCs w:val="24"/>
              </w:rPr>
              <w:t>ISO 3631:2019</w:t>
            </w:r>
          </w:p>
          <w:p w:rsidR="0014550D" w:rsidRPr="002B2E9F" w:rsidRDefault="0014550D" w:rsidP="0014550D">
            <w:pPr>
              <w:jc w:val="center"/>
              <w:rPr>
                <w:rFonts w:cs="Times New Roman"/>
                <w:sz w:val="24"/>
                <w:szCs w:val="24"/>
              </w:rPr>
            </w:pPr>
            <w:r w:rsidRPr="002B2E9F">
              <w:rPr>
                <w:rFonts w:cs="Times New Roman"/>
                <w:sz w:val="24"/>
                <w:szCs w:val="24"/>
              </w:rPr>
              <w:t xml:space="preserve"> </w:t>
            </w:r>
          </w:p>
        </w:tc>
        <w:tc>
          <w:tcPr>
            <w:tcW w:w="1890" w:type="dxa"/>
          </w:tcPr>
          <w:p w:rsidR="0014550D" w:rsidRPr="002B2E9F" w:rsidRDefault="0014550D" w:rsidP="0014550D">
            <w:pPr>
              <w:spacing w:after="0" w:line="320" w:lineRule="atLeast"/>
              <w:ind w:left="-57" w:right="-57"/>
              <w:jc w:val="center"/>
              <w:rPr>
                <w:rFonts w:cs="Times New Roman"/>
                <w:sz w:val="24"/>
                <w:szCs w:val="24"/>
              </w:rPr>
            </w:pP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2023</w:t>
            </w:r>
          </w:p>
        </w:tc>
        <w:tc>
          <w:tcPr>
            <w:tcW w:w="990" w:type="dxa"/>
          </w:tcPr>
          <w:p w:rsidR="0014550D" w:rsidRPr="002B2E9F" w:rsidRDefault="0014550D" w:rsidP="0014550D">
            <w:pPr>
              <w:spacing w:after="0" w:line="320" w:lineRule="atLeast"/>
              <w:jc w:val="center"/>
              <w:rPr>
                <w:rFonts w:cs="Times New Roman"/>
                <w:sz w:val="24"/>
                <w:szCs w:val="24"/>
              </w:rPr>
            </w:pPr>
            <w:r w:rsidRPr="002B2E9F">
              <w:rPr>
                <w:rFonts w:cs="Times New Roman"/>
                <w:sz w:val="24"/>
                <w:szCs w:val="24"/>
              </w:rPr>
              <w:t>2024</w:t>
            </w:r>
          </w:p>
        </w:tc>
        <w:tc>
          <w:tcPr>
            <w:tcW w:w="1260" w:type="dxa"/>
          </w:tcPr>
          <w:p w:rsidR="0014550D" w:rsidRPr="002B2E9F" w:rsidRDefault="0014550D" w:rsidP="0014550D">
            <w:pPr>
              <w:spacing w:after="0" w:line="320" w:lineRule="atLeast"/>
              <w:ind w:left="-113" w:right="-113"/>
              <w:jc w:val="center"/>
              <w:rPr>
                <w:rFonts w:cs="Times New Roman"/>
                <w:sz w:val="24"/>
                <w:szCs w:val="24"/>
              </w:rPr>
            </w:pPr>
          </w:p>
        </w:tc>
      </w:tr>
      <w:tr w:rsidR="00A05033" w:rsidRPr="002B2E9F" w:rsidTr="007E13D1">
        <w:trPr>
          <w:trHeight w:val="127"/>
        </w:trPr>
        <w:tc>
          <w:tcPr>
            <w:tcW w:w="15115" w:type="dxa"/>
            <w:gridSpan w:val="10"/>
            <w:shd w:val="clear" w:color="auto" w:fill="auto"/>
          </w:tcPr>
          <w:p w:rsidR="00A05033" w:rsidRPr="002B2E9F" w:rsidRDefault="00FA6A4B" w:rsidP="00BC73DA">
            <w:pPr>
              <w:spacing w:after="0" w:line="320" w:lineRule="atLeast"/>
              <w:rPr>
                <w:rFonts w:cs="Times New Roman"/>
                <w:color w:val="000000" w:themeColor="text1"/>
                <w:sz w:val="24"/>
                <w:szCs w:val="24"/>
              </w:rPr>
            </w:pPr>
            <w:r>
              <w:rPr>
                <w:rFonts w:cs="Times New Roman"/>
                <w:b/>
                <w:color w:val="000000" w:themeColor="text1"/>
                <w:sz w:val="24"/>
                <w:szCs w:val="24"/>
              </w:rPr>
              <w:t>40</w:t>
            </w:r>
            <w:r w:rsidR="00A33191" w:rsidRPr="002B2E9F">
              <w:rPr>
                <w:rFonts w:cs="Times New Roman"/>
                <w:b/>
                <w:color w:val="000000" w:themeColor="text1"/>
                <w:sz w:val="24"/>
                <w:szCs w:val="24"/>
              </w:rPr>
              <w:t xml:space="preserve">. </w:t>
            </w:r>
            <w:r w:rsidR="00A05033" w:rsidRPr="002B2E9F">
              <w:rPr>
                <w:rFonts w:cs="Times New Roman"/>
                <w:b/>
                <w:color w:val="000000" w:themeColor="text1"/>
                <w:sz w:val="24"/>
                <w:szCs w:val="24"/>
              </w:rPr>
              <w:t>Xây dựng 06 TCVN về phương pháp phân tích độc tố trong thực phẩm</w:t>
            </w: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sz w:val="24"/>
                <w:szCs w:val="24"/>
              </w:rPr>
            </w:pPr>
            <w:r w:rsidRPr="002B2E9F">
              <w:rPr>
                <w:rFonts w:cs="Times New Roman"/>
                <w:sz w:val="24"/>
                <w:szCs w:val="24"/>
              </w:rPr>
              <w:t>Thực phẩm – Xác định ochratoxin A trong gia vị, cacao và sản phẩm cacao bằng sắc ký lỏng hiệu năng cao sử dụng detector huỳnh quang (HPLC-FLD) có làm sạch bằng cột miễn dịch (IAC)</w:t>
            </w:r>
          </w:p>
          <w:p w:rsidR="001B3DD3" w:rsidRPr="002B2E9F" w:rsidRDefault="001B3DD3" w:rsidP="004B031C">
            <w:pPr>
              <w:spacing w:after="0" w:line="320" w:lineRule="atLeast"/>
              <w:rPr>
                <w:rFonts w:cs="Times New Roman"/>
                <w:i/>
                <w:sz w:val="24"/>
                <w:szCs w:val="24"/>
              </w:rPr>
            </w:pPr>
            <w:r w:rsidRPr="002B2E9F">
              <w:rPr>
                <w:rFonts w:cs="Times New Roman"/>
                <w:i/>
                <w:sz w:val="24"/>
                <w:szCs w:val="24"/>
              </w:rPr>
              <w:t>Foodstuffs – Determination of ochratoxin A in spices, liquorice, cocoa and cocoa products by IAC clean-up and HPLC-FLD</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Tham khảo</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BS EN 17250:2020</w:t>
            </w:r>
          </w:p>
        </w:tc>
        <w:tc>
          <w:tcPr>
            <w:tcW w:w="1890" w:type="dxa"/>
          </w:tcPr>
          <w:p w:rsidR="001B3DD3" w:rsidRPr="002B2E9F" w:rsidRDefault="001B3DD3" w:rsidP="004B031C">
            <w:pPr>
              <w:spacing w:after="0" w:line="320" w:lineRule="atLeast"/>
              <w:ind w:left="-57" w:right="-57"/>
              <w:jc w:val="center"/>
              <w:rPr>
                <w:rFonts w:cs="Times New Roman"/>
                <w:bCs/>
                <w:spacing w:val="-4"/>
                <w:sz w:val="24"/>
                <w:szCs w:val="24"/>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sz w:val="24"/>
                <w:szCs w:val="24"/>
              </w:rPr>
            </w:pP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i/>
                <w:sz w:val="24"/>
                <w:szCs w:val="24"/>
              </w:rPr>
            </w:pPr>
            <w:r w:rsidRPr="002B2E9F">
              <w:rPr>
                <w:rFonts w:cs="Times New Roman"/>
                <w:sz w:val="24"/>
                <w:szCs w:val="24"/>
              </w:rPr>
              <w:t>Thực phẩm – Phương pháp định tính aflatoxin B1, deoxynivalenol, fumonisin B1 và B2, ochratoxin A, T-2 toxin, HT-2 toxin và zearalenone trong thực phẩm (ngoại trừ sản phẩm cho trẻ sơ sinh và trẻ nhỏ) bằng</w:t>
            </w:r>
            <w:r w:rsidRPr="002B2E9F">
              <w:rPr>
                <w:rFonts w:cs="Times New Roman"/>
                <w:i/>
                <w:sz w:val="24"/>
                <w:szCs w:val="24"/>
              </w:rPr>
              <w:t xml:space="preserve"> </w:t>
            </w:r>
            <w:r w:rsidRPr="002B2E9F">
              <w:rPr>
                <w:rFonts w:cs="Times New Roman"/>
                <w:sz w:val="24"/>
                <w:szCs w:val="24"/>
              </w:rPr>
              <w:t>LC-MS/MS</w:t>
            </w:r>
          </w:p>
          <w:p w:rsidR="001B3DD3" w:rsidRPr="002B2E9F" w:rsidRDefault="001B3DD3" w:rsidP="004B031C">
            <w:pPr>
              <w:spacing w:after="0" w:line="320" w:lineRule="atLeast"/>
              <w:rPr>
                <w:rFonts w:cs="Times New Roman"/>
                <w:i/>
                <w:sz w:val="24"/>
                <w:szCs w:val="24"/>
              </w:rPr>
            </w:pPr>
            <w:r w:rsidRPr="002B2E9F">
              <w:rPr>
                <w:rFonts w:cs="Times New Roman"/>
                <w:i/>
                <w:sz w:val="24"/>
                <w:szCs w:val="24"/>
              </w:rPr>
              <w:t>Foodstuffs – Multimethod for the screening of aflatoxin B1, deoxynivalenol, fumonisin B1 and B2, ochratoxin A, T-2 toxin, HT-2 toxin and zearalenone in foodstuffs, excluding foods for infants and young children, by LC-MS/MS</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Tham khảo</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BS EN 17279:2019</w:t>
            </w:r>
          </w:p>
        </w:tc>
        <w:tc>
          <w:tcPr>
            <w:tcW w:w="1890" w:type="dxa"/>
          </w:tcPr>
          <w:p w:rsidR="001B3DD3" w:rsidRPr="002B2E9F" w:rsidRDefault="001B3DD3" w:rsidP="004B031C">
            <w:pPr>
              <w:spacing w:after="0" w:line="320" w:lineRule="atLeast"/>
              <w:ind w:left="-57" w:right="-57"/>
              <w:jc w:val="center"/>
              <w:rPr>
                <w:rFonts w:cs="Times New Roman"/>
                <w:sz w:val="24"/>
                <w:szCs w:val="24"/>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sz w:val="24"/>
                <w:szCs w:val="24"/>
              </w:rPr>
            </w:pPr>
          </w:p>
        </w:tc>
      </w:tr>
      <w:tr w:rsidR="00A05033" w:rsidRPr="002B2E9F" w:rsidTr="007E13D1">
        <w:trPr>
          <w:trHeight w:val="127"/>
        </w:trPr>
        <w:tc>
          <w:tcPr>
            <w:tcW w:w="805" w:type="dxa"/>
          </w:tcPr>
          <w:p w:rsidR="00A05033" w:rsidRPr="002B2E9F" w:rsidRDefault="00A0503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A05033" w:rsidRPr="002B2E9F" w:rsidRDefault="00A05033" w:rsidP="004B031C">
            <w:pPr>
              <w:spacing w:after="0" w:line="320" w:lineRule="atLeast"/>
              <w:rPr>
                <w:rFonts w:cs="Times New Roman"/>
                <w:sz w:val="24"/>
                <w:szCs w:val="24"/>
              </w:rPr>
            </w:pPr>
            <w:r w:rsidRPr="002B2E9F">
              <w:rPr>
                <w:rFonts w:cs="Times New Roman"/>
                <w:sz w:val="24"/>
                <w:szCs w:val="24"/>
              </w:rPr>
              <w:t>Thực phẩm – Xác định citrinin trong thực phẩm bằng HPLC-MS/MS</w:t>
            </w:r>
          </w:p>
          <w:p w:rsidR="00A05033" w:rsidRPr="002B2E9F" w:rsidRDefault="00A05033" w:rsidP="004B031C">
            <w:pPr>
              <w:spacing w:after="0" w:line="320" w:lineRule="atLeast"/>
              <w:rPr>
                <w:rFonts w:cs="Times New Roman"/>
                <w:i/>
                <w:sz w:val="24"/>
                <w:szCs w:val="24"/>
              </w:rPr>
            </w:pPr>
            <w:r w:rsidRPr="002B2E9F">
              <w:rPr>
                <w:rFonts w:cs="Times New Roman"/>
                <w:i/>
                <w:sz w:val="24"/>
                <w:szCs w:val="24"/>
              </w:rPr>
              <w:t>Foodstuffs - Determination of citrinin in food by HPLC-MS/MS</w:t>
            </w:r>
          </w:p>
        </w:tc>
        <w:tc>
          <w:tcPr>
            <w:tcW w:w="2250" w:type="dxa"/>
            <w:gridSpan w:val="2"/>
          </w:tcPr>
          <w:p w:rsidR="00A0503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A05033" w:rsidRPr="002B2E9F" w:rsidRDefault="00A05033" w:rsidP="004B031C">
            <w:pPr>
              <w:spacing w:after="0" w:line="320" w:lineRule="atLeast"/>
              <w:jc w:val="center"/>
              <w:rPr>
                <w:rFonts w:cs="Times New Roman"/>
                <w:sz w:val="24"/>
                <w:szCs w:val="24"/>
              </w:rPr>
            </w:pPr>
            <w:r w:rsidRPr="002B2E9F">
              <w:rPr>
                <w:rFonts w:cs="Times New Roman"/>
                <w:sz w:val="24"/>
                <w:szCs w:val="24"/>
              </w:rPr>
              <w:t>Tham khảo</w:t>
            </w:r>
          </w:p>
          <w:p w:rsidR="00A05033" w:rsidRPr="002B2E9F" w:rsidRDefault="00A05033" w:rsidP="004B031C">
            <w:pPr>
              <w:spacing w:after="0" w:line="320" w:lineRule="atLeast"/>
              <w:jc w:val="center"/>
              <w:rPr>
                <w:rFonts w:cs="Times New Roman"/>
                <w:sz w:val="24"/>
                <w:szCs w:val="24"/>
              </w:rPr>
            </w:pPr>
            <w:r w:rsidRPr="002B2E9F">
              <w:rPr>
                <w:rFonts w:cs="Times New Roman"/>
                <w:sz w:val="24"/>
                <w:szCs w:val="24"/>
              </w:rPr>
              <w:t>BS EN 17203:2021</w:t>
            </w:r>
          </w:p>
        </w:tc>
        <w:tc>
          <w:tcPr>
            <w:tcW w:w="1890" w:type="dxa"/>
          </w:tcPr>
          <w:p w:rsidR="00A05033" w:rsidRPr="002B2E9F" w:rsidRDefault="00A05033" w:rsidP="004B031C">
            <w:pPr>
              <w:spacing w:after="0" w:line="320" w:lineRule="atLeast"/>
              <w:ind w:left="-57" w:right="-57"/>
              <w:jc w:val="center"/>
              <w:rPr>
                <w:rFonts w:cs="Times New Roman"/>
                <w:sz w:val="24"/>
                <w:szCs w:val="24"/>
              </w:rPr>
            </w:pPr>
          </w:p>
        </w:tc>
        <w:tc>
          <w:tcPr>
            <w:tcW w:w="990" w:type="dxa"/>
          </w:tcPr>
          <w:p w:rsidR="00A05033" w:rsidRPr="002B2E9F" w:rsidRDefault="00A0503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A05033" w:rsidRPr="002B2E9F" w:rsidRDefault="00A0503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A05033" w:rsidRPr="002B2E9F" w:rsidRDefault="00A05033" w:rsidP="004B031C">
            <w:pPr>
              <w:spacing w:after="0" w:line="320" w:lineRule="atLeast"/>
              <w:rPr>
                <w:rFonts w:cs="Times New Roman"/>
                <w:sz w:val="24"/>
                <w:szCs w:val="24"/>
              </w:rPr>
            </w:pPr>
          </w:p>
        </w:tc>
      </w:tr>
      <w:tr w:rsidR="00A05033" w:rsidRPr="002B2E9F" w:rsidTr="007E13D1">
        <w:trPr>
          <w:trHeight w:val="127"/>
        </w:trPr>
        <w:tc>
          <w:tcPr>
            <w:tcW w:w="805" w:type="dxa"/>
          </w:tcPr>
          <w:p w:rsidR="00A05033" w:rsidRPr="002B2E9F" w:rsidRDefault="00A0503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A05033" w:rsidRPr="002B2E9F" w:rsidRDefault="00A05033" w:rsidP="004B031C">
            <w:pPr>
              <w:spacing w:after="0" w:line="320" w:lineRule="atLeast"/>
              <w:rPr>
                <w:rFonts w:cs="Times New Roman"/>
                <w:sz w:val="24"/>
                <w:szCs w:val="24"/>
              </w:rPr>
            </w:pPr>
            <w:r w:rsidRPr="002B2E9F">
              <w:rPr>
                <w:rFonts w:cs="Times New Roman"/>
                <w:sz w:val="24"/>
                <w:szCs w:val="24"/>
              </w:rPr>
              <w:t>Thực phẩm – Xác định benzo[a]pyren, benz[a]anthracen, chrysen và benzo[b]fluoranthen trong thực phẩm bằng sắc ký lỏng hiệu năng cao với detector huỳnh quang (HPLC-FD)</w:t>
            </w:r>
          </w:p>
          <w:p w:rsidR="00A05033" w:rsidRPr="002B2E9F" w:rsidRDefault="00A05033" w:rsidP="004B031C">
            <w:pPr>
              <w:spacing w:after="0" w:line="320" w:lineRule="atLeast"/>
              <w:rPr>
                <w:rFonts w:cs="Times New Roman"/>
                <w:i/>
                <w:sz w:val="24"/>
                <w:szCs w:val="24"/>
              </w:rPr>
            </w:pPr>
            <w:r w:rsidRPr="002B2E9F">
              <w:rPr>
                <w:rFonts w:cs="Times New Roman"/>
                <w:i/>
                <w:sz w:val="24"/>
                <w:szCs w:val="24"/>
              </w:rPr>
              <w:t>Food analysis – Determination of benzo[a]pyrene, benz[a]anthracene, chrysene and benzo[b]fluoranthene in foodstuffs by high performance liquid chromatography with fluorescence detection (HPLC-FD)</w:t>
            </w:r>
          </w:p>
        </w:tc>
        <w:tc>
          <w:tcPr>
            <w:tcW w:w="2250" w:type="dxa"/>
            <w:gridSpan w:val="2"/>
          </w:tcPr>
          <w:p w:rsidR="00A0503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A05033" w:rsidRPr="002B2E9F" w:rsidRDefault="00A05033" w:rsidP="004B031C">
            <w:pPr>
              <w:spacing w:after="0" w:line="320" w:lineRule="atLeast"/>
              <w:jc w:val="center"/>
              <w:rPr>
                <w:rFonts w:cs="Times New Roman"/>
                <w:sz w:val="24"/>
                <w:szCs w:val="24"/>
              </w:rPr>
            </w:pPr>
            <w:r w:rsidRPr="002B2E9F">
              <w:rPr>
                <w:rFonts w:cs="Times New Roman"/>
                <w:sz w:val="24"/>
                <w:szCs w:val="24"/>
              </w:rPr>
              <w:t>Tham khảo</w:t>
            </w:r>
          </w:p>
          <w:p w:rsidR="00A05033" w:rsidRPr="002B2E9F" w:rsidRDefault="00A05033" w:rsidP="004B031C">
            <w:pPr>
              <w:spacing w:after="0" w:line="320" w:lineRule="atLeast"/>
              <w:jc w:val="center"/>
              <w:rPr>
                <w:rFonts w:cs="Times New Roman"/>
                <w:sz w:val="24"/>
                <w:szCs w:val="24"/>
              </w:rPr>
            </w:pPr>
            <w:r w:rsidRPr="002B2E9F">
              <w:rPr>
                <w:rFonts w:cs="Times New Roman"/>
                <w:sz w:val="24"/>
                <w:szCs w:val="24"/>
              </w:rPr>
              <w:t>BS CEN/TS 16621:2014</w:t>
            </w:r>
          </w:p>
        </w:tc>
        <w:tc>
          <w:tcPr>
            <w:tcW w:w="1890" w:type="dxa"/>
          </w:tcPr>
          <w:p w:rsidR="00A05033" w:rsidRPr="002B2E9F" w:rsidRDefault="00A05033" w:rsidP="004B031C">
            <w:pPr>
              <w:spacing w:after="0" w:line="320" w:lineRule="atLeast"/>
              <w:ind w:left="-57" w:right="-57"/>
              <w:jc w:val="center"/>
              <w:rPr>
                <w:rFonts w:cs="Times New Roman"/>
                <w:sz w:val="24"/>
                <w:szCs w:val="24"/>
              </w:rPr>
            </w:pPr>
          </w:p>
        </w:tc>
        <w:tc>
          <w:tcPr>
            <w:tcW w:w="990" w:type="dxa"/>
          </w:tcPr>
          <w:p w:rsidR="00A05033" w:rsidRPr="002B2E9F" w:rsidRDefault="00A0503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A05033" w:rsidRPr="002B2E9F" w:rsidRDefault="00A0503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A05033" w:rsidRPr="002B2E9F" w:rsidRDefault="00A05033" w:rsidP="004B031C">
            <w:pPr>
              <w:spacing w:after="0" w:line="320" w:lineRule="atLeast"/>
              <w:rPr>
                <w:rFonts w:cs="Times New Roman"/>
                <w:sz w:val="24"/>
                <w:szCs w:val="24"/>
              </w:rPr>
            </w:pP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sz w:val="24"/>
                <w:szCs w:val="24"/>
              </w:rPr>
            </w:pPr>
            <w:r w:rsidRPr="002B2E9F">
              <w:rPr>
                <w:rFonts w:cs="Times New Roman"/>
                <w:sz w:val="24"/>
                <w:szCs w:val="24"/>
              </w:rPr>
              <w:t>Thực phẩm – Xác định benzo[a]pyren, benz[a]anthracen, chrysen và benzo[b]fluoranthen trong thực phẩm bằng sắc ký khí khối phổ (GC-MS)</w:t>
            </w:r>
          </w:p>
          <w:p w:rsidR="001B3DD3" w:rsidRPr="002B2E9F" w:rsidRDefault="001B3DD3" w:rsidP="004B031C">
            <w:pPr>
              <w:spacing w:after="0" w:line="320" w:lineRule="atLeast"/>
              <w:rPr>
                <w:rFonts w:cs="Times New Roman"/>
                <w:i/>
                <w:sz w:val="24"/>
                <w:szCs w:val="24"/>
              </w:rPr>
            </w:pPr>
            <w:r w:rsidRPr="002B2E9F">
              <w:rPr>
                <w:rFonts w:cs="Times New Roman"/>
                <w:i/>
                <w:sz w:val="24"/>
                <w:szCs w:val="24"/>
              </w:rPr>
              <w:t>Food analysis - Determination of benzo[a]pyrene, benz[a]anthracene, chrysene and benzo[b]fluoranthene in foodstuffs by gas chromatography mass spectrometry (GC-MS)</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Tham khảo</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BS EN 16619:2015</w:t>
            </w:r>
          </w:p>
        </w:tc>
        <w:tc>
          <w:tcPr>
            <w:tcW w:w="1890" w:type="dxa"/>
          </w:tcPr>
          <w:p w:rsidR="001B3DD3" w:rsidRPr="002B2E9F" w:rsidRDefault="001B3DD3" w:rsidP="004B031C">
            <w:pPr>
              <w:spacing w:after="0" w:line="320" w:lineRule="atLeast"/>
              <w:ind w:left="-57" w:right="-57"/>
              <w:jc w:val="center"/>
              <w:rPr>
                <w:rFonts w:cs="Times New Roman"/>
                <w:sz w:val="24"/>
                <w:szCs w:val="24"/>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sz w:val="24"/>
                <w:szCs w:val="24"/>
              </w:rPr>
            </w:pP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sz w:val="24"/>
                <w:szCs w:val="24"/>
              </w:rPr>
            </w:pPr>
            <w:r w:rsidRPr="002B2E9F">
              <w:rPr>
                <w:rFonts w:cs="Times New Roman"/>
                <w:sz w:val="24"/>
                <w:szCs w:val="24"/>
              </w:rPr>
              <w:t>Thực phẩm – Xác định các độc tố Alternaria trong cà chua, lúa mì và hạt hướng dương bằng sắc ký lỏng hiệu năng cao-hai lần khối phổ (HPLC-MS/MS) sau khi làm sạch bằng chiết pha rắn (SPE)</w:t>
            </w:r>
          </w:p>
          <w:p w:rsidR="001B3DD3" w:rsidRDefault="001B3DD3" w:rsidP="004B031C">
            <w:pPr>
              <w:spacing w:after="0" w:line="320" w:lineRule="atLeast"/>
              <w:rPr>
                <w:rFonts w:cs="Times New Roman"/>
                <w:i/>
                <w:sz w:val="24"/>
                <w:szCs w:val="24"/>
              </w:rPr>
            </w:pPr>
            <w:r w:rsidRPr="002B2E9F">
              <w:rPr>
                <w:rFonts w:cs="Times New Roman"/>
                <w:i/>
                <w:sz w:val="24"/>
                <w:szCs w:val="24"/>
              </w:rPr>
              <w:t>Foodstuffs – Determination of Alternaria toxins in tomato, wheat and sunflower seeds by SPE clean-up and HPLC-MS/MS</w:t>
            </w:r>
          </w:p>
          <w:p w:rsidR="00644CBC" w:rsidRPr="002B2E9F" w:rsidRDefault="00644CBC" w:rsidP="004B031C">
            <w:pPr>
              <w:spacing w:after="0" w:line="320" w:lineRule="atLeast"/>
              <w:rPr>
                <w:rFonts w:cs="Times New Roman"/>
                <w:i/>
                <w:sz w:val="24"/>
                <w:szCs w:val="24"/>
              </w:rPr>
            </w:pP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Tham khảo</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BS EN 17521:2021</w:t>
            </w:r>
          </w:p>
        </w:tc>
        <w:tc>
          <w:tcPr>
            <w:tcW w:w="1890" w:type="dxa"/>
          </w:tcPr>
          <w:p w:rsidR="001B3DD3" w:rsidRPr="002B2E9F" w:rsidRDefault="001B3DD3" w:rsidP="004B031C">
            <w:pPr>
              <w:spacing w:after="0" w:line="320" w:lineRule="atLeast"/>
              <w:ind w:left="-57" w:right="-57"/>
              <w:jc w:val="center"/>
              <w:rPr>
                <w:rFonts w:cs="Times New Roman"/>
                <w:sz w:val="24"/>
                <w:szCs w:val="24"/>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sz w:val="24"/>
                <w:szCs w:val="24"/>
              </w:rPr>
            </w:pPr>
          </w:p>
        </w:tc>
      </w:tr>
      <w:tr w:rsidR="003119EE" w:rsidRPr="002B2E9F" w:rsidTr="007E13D1">
        <w:trPr>
          <w:trHeight w:val="127"/>
        </w:trPr>
        <w:tc>
          <w:tcPr>
            <w:tcW w:w="15115" w:type="dxa"/>
            <w:gridSpan w:val="10"/>
            <w:shd w:val="clear" w:color="auto" w:fill="auto"/>
          </w:tcPr>
          <w:p w:rsidR="003119EE" w:rsidRPr="002B2E9F" w:rsidRDefault="00FA6A4B" w:rsidP="00FA6A4B">
            <w:pPr>
              <w:spacing w:after="0" w:line="320" w:lineRule="atLeast"/>
              <w:jc w:val="left"/>
              <w:rPr>
                <w:rFonts w:cs="Times New Roman"/>
                <w:sz w:val="24"/>
                <w:szCs w:val="24"/>
              </w:rPr>
            </w:pPr>
            <w:r>
              <w:rPr>
                <w:rFonts w:cs="Times New Roman"/>
                <w:b/>
                <w:sz w:val="24"/>
                <w:szCs w:val="24"/>
              </w:rPr>
              <w:lastRenderedPageBreak/>
              <w:t>41</w:t>
            </w:r>
            <w:r w:rsidR="00A33191" w:rsidRPr="002B2E9F">
              <w:rPr>
                <w:rFonts w:cs="Times New Roman"/>
                <w:b/>
                <w:sz w:val="24"/>
                <w:szCs w:val="24"/>
              </w:rPr>
              <w:t xml:space="preserve">. </w:t>
            </w:r>
            <w:r w:rsidR="003119EE" w:rsidRPr="002B2E9F">
              <w:rPr>
                <w:rFonts w:cs="Times New Roman"/>
                <w:b/>
                <w:sz w:val="24"/>
                <w:szCs w:val="24"/>
              </w:rPr>
              <w:t xml:space="preserve">Xây dựng 06 TCVN về </w:t>
            </w:r>
            <w:r>
              <w:rPr>
                <w:rFonts w:cs="Times New Roman"/>
                <w:b/>
                <w:sz w:val="24"/>
                <w:szCs w:val="24"/>
              </w:rPr>
              <w:t>T</w:t>
            </w:r>
            <w:r w:rsidR="003119EE" w:rsidRPr="002B2E9F">
              <w:rPr>
                <w:rFonts w:cs="Times New Roman"/>
                <w:b/>
                <w:sz w:val="24"/>
                <w:szCs w:val="24"/>
              </w:rPr>
              <w:t>hức ăn</w:t>
            </w:r>
            <w:r>
              <w:rPr>
                <w:rFonts w:cs="Times New Roman"/>
                <w:b/>
                <w:sz w:val="24"/>
                <w:szCs w:val="24"/>
              </w:rPr>
              <w:t xml:space="preserve"> dinh dưỡng</w:t>
            </w:r>
            <w:r w:rsidR="003119EE" w:rsidRPr="002B2E9F">
              <w:rPr>
                <w:rFonts w:cs="Times New Roman"/>
                <w:b/>
                <w:sz w:val="24"/>
                <w:szCs w:val="24"/>
              </w:rPr>
              <w:t xml:space="preserve"> công thức</w:t>
            </w: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sz w:val="24"/>
                <w:szCs w:val="24"/>
              </w:rPr>
            </w:pPr>
            <w:r w:rsidRPr="002B2E9F">
              <w:rPr>
                <w:rFonts w:cs="Times New Roman"/>
                <w:sz w:val="24"/>
                <w:szCs w:val="24"/>
              </w:rPr>
              <w:t>Thực phẩm đóng hộp dùng cho trẻ em</w:t>
            </w:r>
          </w:p>
          <w:p w:rsidR="001B3DD3" w:rsidRPr="002B2E9F" w:rsidRDefault="001B3DD3" w:rsidP="004B031C">
            <w:pPr>
              <w:spacing w:after="0" w:line="320" w:lineRule="atLeast"/>
              <w:rPr>
                <w:rFonts w:cs="Times New Roman"/>
                <w:i/>
                <w:sz w:val="24"/>
                <w:szCs w:val="24"/>
              </w:rPr>
            </w:pPr>
            <w:r w:rsidRPr="002B2E9F">
              <w:rPr>
                <w:rFonts w:cs="Times New Roman"/>
                <w:i/>
                <w:sz w:val="24"/>
                <w:szCs w:val="24"/>
              </w:rPr>
              <w:t>Canned baby foods</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Tham khảo</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CXS 73-1981, Amd. 2017</w:t>
            </w:r>
          </w:p>
        </w:tc>
        <w:tc>
          <w:tcPr>
            <w:tcW w:w="1890" w:type="dxa"/>
          </w:tcPr>
          <w:p w:rsidR="001B3DD3" w:rsidRPr="002B2E9F" w:rsidRDefault="001B3DD3" w:rsidP="004B031C">
            <w:pPr>
              <w:spacing w:after="0" w:line="320" w:lineRule="atLeast"/>
              <w:ind w:left="-57" w:right="-57"/>
              <w:jc w:val="center"/>
              <w:rPr>
                <w:rFonts w:cs="Times New Roman"/>
                <w:bCs/>
                <w:spacing w:val="-4"/>
                <w:sz w:val="24"/>
                <w:szCs w:val="24"/>
                <w:lang w:val="en-GB"/>
              </w:rPr>
            </w:pPr>
            <w:r w:rsidRPr="002B2E9F">
              <w:rPr>
                <w:rFonts w:cs="Times New Roman"/>
                <w:bCs/>
                <w:spacing w:val="-4"/>
                <w:sz w:val="24"/>
                <w:szCs w:val="24"/>
                <w:lang w:val="vi-VN"/>
              </w:rPr>
              <w:t>TCVN/TC/F</w:t>
            </w:r>
            <w:r w:rsidRPr="002B2E9F">
              <w:rPr>
                <w:rFonts w:cs="Times New Roman"/>
                <w:bCs/>
                <w:spacing w:val="-4"/>
                <w:sz w:val="24"/>
                <w:szCs w:val="24"/>
              </w:rPr>
              <w:t>6</w:t>
            </w:r>
            <w:r w:rsidRPr="002B2E9F">
              <w:rPr>
                <w:rFonts w:cs="Times New Roman"/>
                <w:bCs/>
                <w:spacing w:val="-4"/>
                <w:sz w:val="24"/>
                <w:szCs w:val="24"/>
                <w:lang w:val="vi-VN"/>
              </w:rPr>
              <w:t xml:space="preserve"> </w:t>
            </w:r>
            <w:r w:rsidRPr="002B2E9F">
              <w:rPr>
                <w:rFonts w:cs="Times New Roman"/>
                <w:bCs/>
                <w:i/>
                <w:spacing w:val="-4"/>
                <w:sz w:val="24"/>
                <w:szCs w:val="24"/>
              </w:rPr>
              <w:t>Dinh dưỡng và</w:t>
            </w:r>
            <w:r w:rsidRPr="002B2E9F">
              <w:rPr>
                <w:rFonts w:cs="Times New Roman"/>
                <w:bCs/>
                <w:i/>
                <w:spacing w:val="-4"/>
                <w:sz w:val="24"/>
                <w:szCs w:val="24"/>
                <w:lang w:val="vi-VN"/>
              </w:rPr>
              <w:t xml:space="preserve"> </w:t>
            </w:r>
            <w:r w:rsidRPr="002B2E9F">
              <w:rPr>
                <w:rFonts w:cs="Times New Roman"/>
                <w:bCs/>
                <w:i/>
                <w:spacing w:val="-4"/>
                <w:sz w:val="24"/>
                <w:szCs w:val="24"/>
              </w:rPr>
              <w:t xml:space="preserve">thức ăn kiêng </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sz w:val="24"/>
                <w:szCs w:val="24"/>
              </w:rPr>
            </w:pP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sz w:val="24"/>
                <w:szCs w:val="24"/>
              </w:rPr>
            </w:pPr>
            <w:r w:rsidRPr="002B2E9F">
              <w:rPr>
                <w:rFonts w:cs="Times New Roman"/>
                <w:sz w:val="24"/>
                <w:szCs w:val="24"/>
              </w:rPr>
              <w:t xml:space="preserve">Hướng dẫn ghi nhãn dinh dưỡng </w:t>
            </w:r>
          </w:p>
          <w:p w:rsidR="001B3DD3" w:rsidRPr="002B2E9F" w:rsidRDefault="001B3DD3" w:rsidP="004B031C">
            <w:pPr>
              <w:spacing w:after="0" w:line="320" w:lineRule="atLeast"/>
              <w:rPr>
                <w:rFonts w:cs="Times New Roman"/>
                <w:i/>
                <w:sz w:val="24"/>
                <w:szCs w:val="24"/>
              </w:rPr>
            </w:pPr>
            <w:r w:rsidRPr="002B2E9F">
              <w:rPr>
                <w:rFonts w:cs="Times New Roman"/>
                <w:i/>
                <w:sz w:val="24"/>
                <w:szCs w:val="24"/>
              </w:rPr>
              <w:t>Guidelines on nutrition labelling</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Soát xét</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TCVN 7088:2015 (CAC/GL 2-1985, Revised 2015 with Amendment 2013)</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Chấp nhận</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 xml:space="preserve"> CXG 2-2021</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 xml:space="preserve"> </w:t>
            </w:r>
          </w:p>
        </w:tc>
        <w:tc>
          <w:tcPr>
            <w:tcW w:w="1890" w:type="dxa"/>
          </w:tcPr>
          <w:p w:rsidR="001B3DD3" w:rsidRPr="002B2E9F" w:rsidRDefault="001B3DD3" w:rsidP="004B031C">
            <w:pPr>
              <w:spacing w:after="0" w:line="320" w:lineRule="atLeast"/>
              <w:ind w:left="-57" w:right="-57"/>
              <w:jc w:val="center"/>
              <w:rPr>
                <w:rFonts w:cs="Times New Roman"/>
                <w:sz w:val="24"/>
                <w:szCs w:val="24"/>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i/>
                <w:sz w:val="24"/>
                <w:szCs w:val="24"/>
              </w:rPr>
            </w:pP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sz w:val="24"/>
                <w:szCs w:val="24"/>
              </w:rPr>
            </w:pPr>
            <w:r w:rsidRPr="002B2E9F">
              <w:rPr>
                <w:rFonts w:cs="Times New Roman"/>
                <w:sz w:val="24"/>
                <w:szCs w:val="24"/>
              </w:rPr>
              <w:t xml:space="preserve">Hướng dẫn sử dụng công bố sức khỏe và dinh dưỡng </w:t>
            </w:r>
          </w:p>
          <w:p w:rsidR="001B3DD3" w:rsidRPr="002B2E9F" w:rsidRDefault="001B3DD3" w:rsidP="004B031C">
            <w:pPr>
              <w:spacing w:after="0" w:line="320" w:lineRule="atLeast"/>
              <w:rPr>
                <w:rFonts w:cs="Times New Roman"/>
                <w:i/>
                <w:sz w:val="24"/>
                <w:szCs w:val="24"/>
              </w:rPr>
            </w:pPr>
            <w:r w:rsidRPr="002B2E9F">
              <w:rPr>
                <w:rFonts w:cs="Times New Roman"/>
                <w:i/>
                <w:sz w:val="24"/>
                <w:szCs w:val="24"/>
              </w:rPr>
              <w:t>Guidelines for use of nutrition and health claims</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Chấp nhận</w:t>
            </w:r>
          </w:p>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 xml:space="preserve"> CXG 23-1997, Amended 2013</w:t>
            </w:r>
          </w:p>
        </w:tc>
        <w:tc>
          <w:tcPr>
            <w:tcW w:w="1890" w:type="dxa"/>
          </w:tcPr>
          <w:p w:rsidR="001B3DD3" w:rsidRPr="002B2E9F" w:rsidRDefault="001B3DD3" w:rsidP="004B031C">
            <w:pPr>
              <w:spacing w:after="0" w:line="320" w:lineRule="atLeast"/>
              <w:ind w:left="-57" w:right="-57"/>
              <w:jc w:val="center"/>
              <w:rPr>
                <w:rFonts w:cs="Times New Roman"/>
                <w:sz w:val="24"/>
                <w:szCs w:val="24"/>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i/>
                <w:sz w:val="24"/>
                <w:szCs w:val="24"/>
              </w:rPr>
            </w:pP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i/>
                <w:sz w:val="24"/>
                <w:szCs w:val="24"/>
                <w:shd w:val="clear" w:color="auto" w:fill="FFFFFF"/>
              </w:rPr>
            </w:pPr>
            <w:r w:rsidRPr="002B2E9F">
              <w:rPr>
                <w:rFonts w:cs="Times New Roman"/>
                <w:sz w:val="24"/>
                <w:szCs w:val="24"/>
                <w:shd w:val="clear" w:color="auto" w:fill="FFFFFF"/>
              </w:rPr>
              <w:t>Thức ăn công thức cho trẻ sơ sinh và thức ăn dinh dưỡng cho người lớn – Xác định fructan – Phương pháp sắc ký trao đổi ion hiệu năng cao với detector đo dòng xung sau khi xử lý bằng enzym</w:t>
            </w:r>
          </w:p>
          <w:p w:rsidR="001B3DD3" w:rsidRPr="002B2E9F" w:rsidRDefault="001B3DD3" w:rsidP="004B031C">
            <w:pPr>
              <w:spacing w:after="0" w:line="320" w:lineRule="atLeast"/>
              <w:rPr>
                <w:rFonts w:cs="Times New Roman"/>
                <w:i/>
                <w:sz w:val="24"/>
                <w:szCs w:val="24"/>
                <w:shd w:val="clear" w:color="auto" w:fill="FFFFFF"/>
              </w:rPr>
            </w:pPr>
            <w:r w:rsidRPr="002B2E9F">
              <w:rPr>
                <w:rFonts w:cs="Times New Roman"/>
                <w:i/>
                <w:sz w:val="24"/>
                <w:szCs w:val="24"/>
                <w:shd w:val="clear" w:color="auto" w:fill="FFFFFF"/>
              </w:rPr>
              <w:t>Infant formula and adult nutritionals – Determination of fructans – High performance anion exchange chromatographic with pulsed amperometric detection (HPAEC-PAD) after enzymatic treatment.</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Chấp nhận</w:t>
            </w:r>
          </w:p>
          <w:p w:rsidR="001B3DD3" w:rsidRPr="002B2E9F" w:rsidRDefault="001B3DD3" w:rsidP="004B031C">
            <w:pPr>
              <w:spacing w:after="0" w:line="320" w:lineRule="atLeast"/>
              <w:jc w:val="center"/>
              <w:rPr>
                <w:rFonts w:cs="Times New Roman"/>
                <w:sz w:val="24"/>
                <w:szCs w:val="24"/>
                <w:shd w:val="clear" w:color="auto" w:fill="FFFFFF"/>
              </w:rPr>
            </w:pPr>
            <w:r w:rsidRPr="002B2E9F">
              <w:rPr>
                <w:rFonts w:cs="Times New Roman"/>
                <w:sz w:val="24"/>
                <w:szCs w:val="24"/>
                <w:shd w:val="clear" w:color="auto" w:fill="FFFFFF"/>
              </w:rPr>
              <w:t>ISO 22579:2020</w:t>
            </w:r>
          </w:p>
        </w:tc>
        <w:tc>
          <w:tcPr>
            <w:tcW w:w="1890" w:type="dxa"/>
          </w:tcPr>
          <w:p w:rsidR="001B3DD3" w:rsidRPr="002B2E9F" w:rsidRDefault="001B3DD3" w:rsidP="004B031C">
            <w:pPr>
              <w:spacing w:after="0" w:line="320" w:lineRule="atLeast"/>
              <w:ind w:left="-57" w:right="-57"/>
              <w:jc w:val="center"/>
              <w:rPr>
                <w:rFonts w:cs="Times New Roman"/>
                <w:bCs/>
                <w:spacing w:val="-4"/>
                <w:sz w:val="24"/>
                <w:szCs w:val="24"/>
                <w:lang w:val="en-GB"/>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sz w:val="24"/>
                <w:szCs w:val="24"/>
              </w:rPr>
            </w:pP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sz w:val="24"/>
                <w:szCs w:val="24"/>
                <w:shd w:val="clear" w:color="auto" w:fill="FFFFFF"/>
              </w:rPr>
            </w:pPr>
            <w:r w:rsidRPr="002B2E9F">
              <w:rPr>
                <w:rFonts w:cs="Times New Roman"/>
                <w:sz w:val="24"/>
                <w:szCs w:val="24"/>
                <w:shd w:val="clear" w:color="auto" w:fill="FFFFFF"/>
              </w:rPr>
              <w:t xml:space="preserve">Thức ăn công thức cho trẻ sơ sinh và thức ăn dinh dưỡng cho người lớn – Xác định clorua – Phương pháp chuẩn độ điện thế </w:t>
            </w:r>
          </w:p>
          <w:p w:rsidR="001B3DD3" w:rsidRPr="002B2E9F" w:rsidRDefault="001B3DD3" w:rsidP="004B031C">
            <w:pPr>
              <w:spacing w:after="0" w:line="320" w:lineRule="atLeast"/>
              <w:rPr>
                <w:rFonts w:cs="Times New Roman"/>
                <w:i/>
                <w:sz w:val="24"/>
                <w:szCs w:val="24"/>
                <w:shd w:val="clear" w:color="auto" w:fill="FFFFFF"/>
              </w:rPr>
            </w:pPr>
            <w:r w:rsidRPr="002B2E9F">
              <w:rPr>
                <w:rFonts w:cs="Times New Roman"/>
                <w:i/>
                <w:sz w:val="24"/>
                <w:szCs w:val="24"/>
              </w:rPr>
              <w:t>Milk, milk products, infant formula and adult nutritionals – Determination of chloride – Potentiometric titration method</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Chấp nhận</w:t>
            </w:r>
          </w:p>
          <w:p w:rsidR="001B3DD3" w:rsidRPr="002B2E9F" w:rsidRDefault="001B3DD3" w:rsidP="004B031C">
            <w:pPr>
              <w:spacing w:after="0" w:line="320" w:lineRule="atLeast"/>
              <w:jc w:val="center"/>
              <w:rPr>
                <w:rFonts w:cs="Times New Roman"/>
                <w:sz w:val="24"/>
                <w:szCs w:val="24"/>
                <w:shd w:val="clear" w:color="auto" w:fill="FFFFFF"/>
              </w:rPr>
            </w:pPr>
            <w:r w:rsidRPr="002B2E9F">
              <w:rPr>
                <w:rFonts w:cs="Times New Roman"/>
                <w:sz w:val="24"/>
                <w:szCs w:val="24"/>
              </w:rPr>
              <w:t>ISO 21422:2018</w:t>
            </w:r>
          </w:p>
        </w:tc>
        <w:tc>
          <w:tcPr>
            <w:tcW w:w="1890" w:type="dxa"/>
          </w:tcPr>
          <w:p w:rsidR="001B3DD3" w:rsidRPr="002B2E9F" w:rsidRDefault="001B3DD3" w:rsidP="004B031C">
            <w:pPr>
              <w:spacing w:after="0" w:line="320" w:lineRule="atLeast"/>
              <w:ind w:left="-57" w:right="-57"/>
              <w:jc w:val="center"/>
              <w:rPr>
                <w:rFonts w:cs="Times New Roman"/>
                <w:sz w:val="24"/>
                <w:szCs w:val="24"/>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4B031C">
            <w:pPr>
              <w:spacing w:after="0" w:line="320" w:lineRule="atLeast"/>
              <w:rPr>
                <w:rFonts w:cs="Times New Roman"/>
                <w:sz w:val="24"/>
                <w:szCs w:val="24"/>
              </w:rPr>
            </w:pPr>
          </w:p>
        </w:tc>
      </w:tr>
      <w:tr w:rsidR="001B3DD3" w:rsidRPr="002B2E9F" w:rsidTr="007E13D1">
        <w:trPr>
          <w:trHeight w:val="127"/>
        </w:trPr>
        <w:tc>
          <w:tcPr>
            <w:tcW w:w="805" w:type="dxa"/>
          </w:tcPr>
          <w:p w:rsidR="001B3DD3" w:rsidRPr="002B2E9F" w:rsidRDefault="001B3DD3"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1B3DD3" w:rsidRPr="002B2E9F" w:rsidRDefault="001B3DD3" w:rsidP="004B031C">
            <w:pPr>
              <w:spacing w:after="0" w:line="320" w:lineRule="atLeast"/>
              <w:rPr>
                <w:rFonts w:cs="Times New Roman"/>
                <w:sz w:val="24"/>
                <w:szCs w:val="24"/>
                <w:shd w:val="clear" w:color="auto" w:fill="FFFFFF"/>
              </w:rPr>
            </w:pPr>
            <w:r w:rsidRPr="002B2E9F">
              <w:rPr>
                <w:rFonts w:cs="Times New Roman"/>
                <w:sz w:val="24"/>
                <w:szCs w:val="24"/>
                <w:shd w:val="clear" w:color="auto" w:fill="FFFFFF"/>
              </w:rPr>
              <w:t xml:space="preserve">Sữa, sản phẩm sữa, thức ăn công thức dành cho trẻ sơ sinh và thức ăn dinh dưỡng dành cho </w:t>
            </w:r>
            <w:r w:rsidRPr="002B2E9F">
              <w:rPr>
                <w:rFonts w:cs="Times New Roman"/>
                <w:sz w:val="24"/>
                <w:szCs w:val="24"/>
                <w:shd w:val="clear" w:color="auto" w:fill="FFFFFF"/>
              </w:rPr>
              <w:lastRenderedPageBreak/>
              <w:t xml:space="preserve">người lớn – Xác định các chất khoáng và nguyên tố vết – Phương pháp đo phổ phát xạ nguyên tử plasma cảm ứng cao tần (ICP-AES) </w:t>
            </w:r>
          </w:p>
          <w:p w:rsidR="001B3DD3" w:rsidRPr="002B2E9F" w:rsidRDefault="001B3DD3" w:rsidP="004B031C">
            <w:pPr>
              <w:spacing w:after="0" w:line="320" w:lineRule="atLeast"/>
              <w:rPr>
                <w:rFonts w:cs="Times New Roman"/>
                <w:i/>
                <w:sz w:val="24"/>
                <w:szCs w:val="24"/>
              </w:rPr>
            </w:pPr>
            <w:r w:rsidRPr="002B2E9F">
              <w:rPr>
                <w:rFonts w:cs="Times New Roman"/>
                <w:i/>
                <w:sz w:val="24"/>
                <w:szCs w:val="24"/>
              </w:rPr>
              <w:t>Milk, milk products, infant formula and adult nutritionals – Determination of minerals and trace elements – Inductively coupled plasma atomic emission spectrometry (ICP-AES) method</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lang w:val="vi-VN"/>
              </w:rPr>
              <w:lastRenderedPageBreak/>
              <w:t>Xây dựng mới</w:t>
            </w:r>
          </w:p>
        </w:tc>
        <w:tc>
          <w:tcPr>
            <w:tcW w:w="2250" w:type="dxa"/>
            <w:gridSpan w:val="2"/>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Chấp nhận</w:t>
            </w:r>
          </w:p>
          <w:p w:rsidR="001B3DD3" w:rsidRPr="002B2E9F" w:rsidRDefault="001B3DD3" w:rsidP="004B031C">
            <w:pPr>
              <w:spacing w:after="0" w:line="320" w:lineRule="atLeast"/>
              <w:jc w:val="center"/>
              <w:rPr>
                <w:rFonts w:cs="Times New Roman"/>
                <w:bCs/>
                <w:sz w:val="24"/>
                <w:szCs w:val="24"/>
              </w:rPr>
            </w:pPr>
            <w:r w:rsidRPr="002B2E9F">
              <w:rPr>
                <w:rFonts w:cs="Times New Roman"/>
                <w:bCs/>
                <w:sz w:val="24"/>
                <w:szCs w:val="24"/>
              </w:rPr>
              <w:t>ISO 15151:2018</w:t>
            </w:r>
          </w:p>
        </w:tc>
        <w:tc>
          <w:tcPr>
            <w:tcW w:w="1890" w:type="dxa"/>
          </w:tcPr>
          <w:p w:rsidR="001B3DD3" w:rsidRPr="002B2E9F" w:rsidRDefault="001B3DD3" w:rsidP="004B031C">
            <w:pPr>
              <w:spacing w:after="0" w:line="320" w:lineRule="atLeast"/>
              <w:ind w:left="-57" w:right="-57"/>
              <w:jc w:val="center"/>
              <w:rPr>
                <w:rFonts w:cs="Times New Roman"/>
                <w:sz w:val="24"/>
                <w:szCs w:val="24"/>
              </w:rPr>
            </w:pP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1B3DD3" w:rsidRPr="002B2E9F" w:rsidRDefault="001B3DD3"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1B3DD3" w:rsidRPr="002B2E9F" w:rsidRDefault="001B3DD3" w:rsidP="007E13D1">
            <w:pPr>
              <w:spacing w:after="0" w:line="320" w:lineRule="atLeast"/>
              <w:rPr>
                <w:rFonts w:cs="Times New Roman"/>
                <w:sz w:val="24"/>
                <w:szCs w:val="24"/>
              </w:rPr>
            </w:pPr>
          </w:p>
        </w:tc>
      </w:tr>
      <w:tr w:rsidR="003119EE" w:rsidRPr="002B2E9F" w:rsidTr="007E13D1">
        <w:trPr>
          <w:trHeight w:val="127"/>
        </w:trPr>
        <w:tc>
          <w:tcPr>
            <w:tcW w:w="15115" w:type="dxa"/>
            <w:gridSpan w:val="10"/>
            <w:shd w:val="clear" w:color="auto" w:fill="auto"/>
          </w:tcPr>
          <w:p w:rsidR="003119EE" w:rsidRPr="002B2E9F" w:rsidRDefault="00FA6A4B" w:rsidP="00FA6A4B">
            <w:pPr>
              <w:spacing w:after="0" w:line="320" w:lineRule="atLeast"/>
              <w:ind w:right="-113"/>
              <w:jc w:val="left"/>
              <w:rPr>
                <w:rFonts w:cs="Times New Roman"/>
                <w:sz w:val="24"/>
                <w:szCs w:val="24"/>
              </w:rPr>
            </w:pPr>
            <w:r>
              <w:rPr>
                <w:rFonts w:cs="Times New Roman"/>
                <w:b/>
                <w:sz w:val="24"/>
                <w:szCs w:val="24"/>
              </w:rPr>
              <w:lastRenderedPageBreak/>
              <w:t>42</w:t>
            </w:r>
            <w:r w:rsidR="00A33191" w:rsidRPr="002B2E9F">
              <w:rPr>
                <w:rFonts w:cs="Times New Roman"/>
                <w:b/>
                <w:sz w:val="24"/>
                <w:szCs w:val="24"/>
              </w:rPr>
              <w:t xml:space="preserve">. </w:t>
            </w:r>
            <w:r w:rsidR="003119EE" w:rsidRPr="002B2E9F">
              <w:rPr>
                <w:rFonts w:cs="Times New Roman"/>
                <w:b/>
                <w:sz w:val="24"/>
                <w:szCs w:val="24"/>
              </w:rPr>
              <w:t xml:space="preserve">Xây dựng 06 TCVN về </w:t>
            </w:r>
            <w:r w:rsidR="00DB3C51" w:rsidRPr="002B2E9F">
              <w:rPr>
                <w:rFonts w:cs="Times New Roman"/>
                <w:b/>
                <w:sz w:val="24"/>
                <w:szCs w:val="24"/>
              </w:rPr>
              <w:t>T</w:t>
            </w:r>
            <w:r w:rsidR="003119EE" w:rsidRPr="002B2E9F">
              <w:rPr>
                <w:rFonts w:cs="Times New Roman"/>
                <w:b/>
                <w:sz w:val="24"/>
                <w:szCs w:val="24"/>
              </w:rPr>
              <w:t>hịt và sản phẩm thịt</w:t>
            </w: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Thịt và sản phẩm thịt – Thuật ngữ và định nghĩa</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t>Meat and meat products – Vocabulary</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bCs/>
                <w:sz w:val="24"/>
                <w:szCs w:val="24"/>
              </w:rPr>
              <w:t>ISO 23722:2021</w:t>
            </w:r>
          </w:p>
        </w:tc>
        <w:tc>
          <w:tcPr>
            <w:tcW w:w="1890" w:type="dxa"/>
          </w:tcPr>
          <w:p w:rsidR="00E15878" w:rsidRPr="002B2E9F" w:rsidRDefault="00E15878" w:rsidP="004B031C">
            <w:pPr>
              <w:spacing w:after="0" w:line="320" w:lineRule="atLeast"/>
              <w:ind w:left="-57" w:right="-57"/>
              <w:jc w:val="center"/>
              <w:rPr>
                <w:rFonts w:cs="Times New Roman"/>
                <w:sz w:val="24"/>
                <w:szCs w:val="24"/>
              </w:rPr>
            </w:pPr>
            <w:r w:rsidRPr="002B2E9F">
              <w:rPr>
                <w:rFonts w:cs="Times New Roman"/>
                <w:sz w:val="24"/>
                <w:szCs w:val="24"/>
              </w:rPr>
              <w:t xml:space="preserve">TCVN/TC/F8 </w:t>
            </w:r>
            <w:r w:rsidRPr="002B2E9F">
              <w:rPr>
                <w:rFonts w:cs="Times New Roman"/>
                <w:i/>
                <w:sz w:val="24"/>
                <w:szCs w:val="24"/>
              </w:rPr>
              <w:t>Thịt và sản phẩm thịt</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ind w:left="-113" w:right="-113"/>
              <w:jc w:val="center"/>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Quy trình giết mổ lợn</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t>Operating procedures of pig slaughtering</w:t>
            </w:r>
          </w:p>
        </w:tc>
        <w:tc>
          <w:tcPr>
            <w:tcW w:w="2250" w:type="dxa"/>
            <w:gridSpan w:val="2"/>
          </w:tcPr>
          <w:p w:rsidR="00E15878" w:rsidRPr="002B2E9F" w:rsidRDefault="00E15878" w:rsidP="004B031C">
            <w:pPr>
              <w:spacing w:after="0" w:line="320" w:lineRule="atLeast"/>
              <w:jc w:val="center"/>
              <w:rPr>
                <w:rFonts w:cs="Times New Roman"/>
                <w:sz w:val="24"/>
                <w:szCs w:val="24"/>
              </w:rPr>
            </w:pP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23781:2021</w:t>
            </w:r>
          </w:p>
        </w:tc>
        <w:tc>
          <w:tcPr>
            <w:tcW w:w="1890" w:type="dxa"/>
          </w:tcPr>
          <w:p w:rsidR="00E15878" w:rsidRPr="002B2E9F" w:rsidRDefault="00E15878" w:rsidP="004B031C">
            <w:pPr>
              <w:spacing w:after="0" w:line="320" w:lineRule="atLeast"/>
              <w:ind w:left="-57" w:right="-57"/>
              <w:jc w:val="center"/>
              <w:rPr>
                <w:rFonts w:cs="Times New Roman"/>
                <w:sz w:val="24"/>
                <w:szCs w:val="24"/>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ind w:left="-113" w:right="-113"/>
              <w:jc w:val="center"/>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Thịt và sản phẩm thịt – Xác định hàm lượng axit L</w:t>
            </w:r>
            <w:proofErr w:type="gramStart"/>
            <w:r w:rsidRPr="002B2E9F">
              <w:rPr>
                <w:rFonts w:cs="Times New Roman"/>
                <w:sz w:val="24"/>
                <w:szCs w:val="24"/>
              </w:rPr>
              <w:t>-(</w:t>
            </w:r>
            <w:proofErr w:type="gramEnd"/>
            <w:r w:rsidRPr="002B2E9F">
              <w:rPr>
                <w:rFonts w:cs="Times New Roman"/>
                <w:sz w:val="24"/>
                <w:szCs w:val="24"/>
              </w:rPr>
              <w:t>+)- glutamic – Phương pháp chuẩn</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t>Meat and meat products – Determination of L-(+)- glutamic acid content – Reference method</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Soát xét</w:t>
            </w:r>
          </w:p>
          <w:p w:rsidR="00E15878" w:rsidRPr="002B2E9F" w:rsidRDefault="00E15878" w:rsidP="004B031C">
            <w:pPr>
              <w:spacing w:after="0" w:line="320" w:lineRule="atLeast"/>
              <w:jc w:val="center"/>
              <w:rPr>
                <w:rFonts w:cs="Times New Roman"/>
                <w:sz w:val="24"/>
                <w:szCs w:val="24"/>
              </w:rPr>
            </w:pPr>
            <w:r w:rsidRPr="002B2E9F">
              <w:rPr>
                <w:rFonts w:cs="Times New Roman"/>
                <w:bCs/>
                <w:sz w:val="24"/>
                <w:szCs w:val="24"/>
              </w:rPr>
              <w:t>TCVN 9667:2013 (ISO 4134:1999)</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bCs/>
                <w:sz w:val="24"/>
                <w:szCs w:val="24"/>
              </w:rPr>
              <w:t>ISO 4134:2021</w:t>
            </w:r>
          </w:p>
          <w:p w:rsidR="00E15878" w:rsidRPr="002B2E9F" w:rsidRDefault="00E15878" w:rsidP="004B031C">
            <w:pPr>
              <w:spacing w:after="0" w:line="320" w:lineRule="atLeast"/>
              <w:jc w:val="center"/>
              <w:rPr>
                <w:rFonts w:cs="Times New Roman"/>
                <w:sz w:val="24"/>
                <w:szCs w:val="24"/>
              </w:rPr>
            </w:pPr>
          </w:p>
        </w:tc>
        <w:tc>
          <w:tcPr>
            <w:tcW w:w="1890" w:type="dxa"/>
          </w:tcPr>
          <w:p w:rsidR="00E15878" w:rsidRPr="002B2E9F" w:rsidRDefault="00E15878" w:rsidP="004B031C">
            <w:pPr>
              <w:spacing w:after="0" w:line="320" w:lineRule="atLeast"/>
              <w:ind w:left="-57" w:right="-57"/>
              <w:jc w:val="center"/>
              <w:rPr>
                <w:rFonts w:cs="Times New Roman"/>
                <w:sz w:val="24"/>
                <w:szCs w:val="24"/>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ind w:left="-113" w:right="-113"/>
              <w:jc w:val="center"/>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 xml:space="preserve">Thịt và sản phẩm thịt – Phát hiện và xác định các chất tạo màu </w:t>
            </w:r>
          </w:p>
          <w:p w:rsidR="00E15878" w:rsidRPr="002B2E9F" w:rsidRDefault="00E15878" w:rsidP="004B031C">
            <w:pPr>
              <w:spacing w:after="0" w:line="320" w:lineRule="atLeast"/>
              <w:rPr>
                <w:rFonts w:cs="Times New Roman"/>
                <w:sz w:val="24"/>
                <w:szCs w:val="24"/>
              </w:rPr>
            </w:pPr>
            <w:r w:rsidRPr="002B2E9F">
              <w:rPr>
                <w:rFonts w:cs="Times New Roman"/>
                <w:i/>
                <w:sz w:val="24"/>
                <w:szCs w:val="24"/>
              </w:rPr>
              <w:t>Meat and meat products – Detection and determination of colouring agents</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Soát xét</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 xml:space="preserve">TCVN 7140:2002 (ISO 13496:2000)  </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13496:2021</w:t>
            </w:r>
          </w:p>
          <w:p w:rsidR="00E15878" w:rsidRPr="002B2E9F" w:rsidRDefault="00E15878" w:rsidP="004B031C">
            <w:pPr>
              <w:spacing w:after="0" w:line="320" w:lineRule="atLeast"/>
              <w:jc w:val="center"/>
              <w:rPr>
                <w:rFonts w:cs="Times New Roman"/>
                <w:sz w:val="24"/>
                <w:szCs w:val="24"/>
              </w:rPr>
            </w:pPr>
          </w:p>
        </w:tc>
        <w:tc>
          <w:tcPr>
            <w:tcW w:w="1890" w:type="dxa"/>
          </w:tcPr>
          <w:p w:rsidR="00E15878" w:rsidRPr="002B2E9F" w:rsidRDefault="00E15878" w:rsidP="004B031C">
            <w:pPr>
              <w:spacing w:after="0" w:line="320" w:lineRule="atLeast"/>
              <w:ind w:left="-57" w:right="-57"/>
              <w:jc w:val="center"/>
              <w:rPr>
                <w:rFonts w:cs="Times New Roman"/>
                <w:sz w:val="24"/>
                <w:szCs w:val="24"/>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ind w:left="-113" w:right="-113"/>
              <w:jc w:val="center"/>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Thịt và sản phẩm thịt – Xác định hàm lượng cloramphenicol – Phương pháp chuẩn</w:t>
            </w:r>
          </w:p>
          <w:p w:rsidR="00E15878" w:rsidRPr="002B2E9F" w:rsidRDefault="00E15878" w:rsidP="004B031C">
            <w:pPr>
              <w:spacing w:after="0" w:line="320" w:lineRule="atLeast"/>
              <w:rPr>
                <w:rFonts w:cs="Times New Roman"/>
                <w:sz w:val="24"/>
                <w:szCs w:val="24"/>
              </w:rPr>
            </w:pPr>
            <w:r w:rsidRPr="002B2E9F">
              <w:rPr>
                <w:rFonts w:cs="Times New Roman"/>
                <w:i/>
                <w:sz w:val="24"/>
                <w:szCs w:val="24"/>
              </w:rPr>
              <w:t>Meat and meat products – Determination of chloramphenicol content – Reference method</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Soát xét</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 xml:space="preserve">TCVN 8140:2009 (ISO 13493:1998) </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 xml:space="preserve">ISO 13493:2021 </w:t>
            </w:r>
          </w:p>
          <w:p w:rsidR="00E15878" w:rsidRPr="002B2E9F" w:rsidRDefault="00E15878" w:rsidP="004B031C">
            <w:pPr>
              <w:spacing w:after="0" w:line="320" w:lineRule="atLeast"/>
              <w:jc w:val="center"/>
              <w:rPr>
                <w:rFonts w:cs="Times New Roman"/>
                <w:sz w:val="24"/>
                <w:szCs w:val="24"/>
              </w:rPr>
            </w:pPr>
          </w:p>
        </w:tc>
        <w:tc>
          <w:tcPr>
            <w:tcW w:w="1890" w:type="dxa"/>
          </w:tcPr>
          <w:p w:rsidR="00E15878" w:rsidRPr="002B2E9F" w:rsidRDefault="00E15878" w:rsidP="004B031C">
            <w:pPr>
              <w:spacing w:after="0" w:line="320" w:lineRule="atLeast"/>
              <w:ind w:left="-57" w:right="-57"/>
              <w:jc w:val="center"/>
              <w:rPr>
                <w:rFonts w:cs="Times New Roman"/>
                <w:sz w:val="24"/>
                <w:szCs w:val="24"/>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 xml:space="preserve">Thịt và sản phẩm thịt – Xác định phospho tổng số </w:t>
            </w:r>
          </w:p>
          <w:p w:rsidR="00E15878" w:rsidRDefault="00E15878" w:rsidP="004B031C">
            <w:pPr>
              <w:spacing w:after="0" w:line="320" w:lineRule="atLeast"/>
              <w:rPr>
                <w:rFonts w:cs="Times New Roman"/>
                <w:i/>
                <w:sz w:val="24"/>
                <w:szCs w:val="24"/>
              </w:rPr>
            </w:pPr>
            <w:r w:rsidRPr="002B2E9F">
              <w:rPr>
                <w:rFonts w:cs="Times New Roman"/>
                <w:i/>
                <w:sz w:val="24"/>
                <w:szCs w:val="24"/>
              </w:rPr>
              <w:t>Meat and meat products – Determination of total phosphorous content</w:t>
            </w:r>
          </w:p>
          <w:p w:rsidR="00644CBC" w:rsidRPr="002B2E9F" w:rsidRDefault="00644CBC" w:rsidP="004B031C">
            <w:pPr>
              <w:spacing w:after="0" w:line="320" w:lineRule="atLeast"/>
              <w:rPr>
                <w:rFonts w:cs="Times New Roman"/>
                <w:sz w:val="24"/>
                <w:szCs w:val="24"/>
              </w:rPr>
            </w:pP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Xây dựng mới</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 xml:space="preserve">ISO 23776:2021 </w:t>
            </w:r>
          </w:p>
          <w:p w:rsidR="00E15878" w:rsidRPr="002B2E9F" w:rsidRDefault="00E15878" w:rsidP="004B031C">
            <w:pPr>
              <w:spacing w:after="0" w:line="320" w:lineRule="atLeast"/>
              <w:jc w:val="center"/>
              <w:rPr>
                <w:rFonts w:cs="Times New Roman"/>
                <w:sz w:val="24"/>
                <w:szCs w:val="24"/>
              </w:rPr>
            </w:pPr>
          </w:p>
        </w:tc>
        <w:tc>
          <w:tcPr>
            <w:tcW w:w="1890" w:type="dxa"/>
          </w:tcPr>
          <w:p w:rsidR="00E15878" w:rsidRPr="002B2E9F" w:rsidRDefault="00E15878" w:rsidP="004B031C">
            <w:pPr>
              <w:spacing w:after="0" w:line="320" w:lineRule="atLeast"/>
              <w:ind w:left="-57" w:right="-57"/>
              <w:jc w:val="center"/>
              <w:rPr>
                <w:rFonts w:cs="Times New Roman"/>
                <w:sz w:val="24"/>
                <w:szCs w:val="24"/>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ind w:left="-113" w:right="-113"/>
              <w:jc w:val="center"/>
              <w:rPr>
                <w:rFonts w:cs="Times New Roman"/>
                <w:sz w:val="24"/>
                <w:szCs w:val="24"/>
              </w:rPr>
            </w:pPr>
          </w:p>
        </w:tc>
      </w:tr>
      <w:tr w:rsidR="003119EE" w:rsidRPr="002B2E9F" w:rsidTr="007E13D1">
        <w:trPr>
          <w:trHeight w:val="127"/>
        </w:trPr>
        <w:tc>
          <w:tcPr>
            <w:tcW w:w="15115" w:type="dxa"/>
            <w:gridSpan w:val="10"/>
            <w:shd w:val="clear" w:color="auto" w:fill="auto"/>
          </w:tcPr>
          <w:p w:rsidR="003119EE" w:rsidRPr="002B2E9F" w:rsidRDefault="00852FA8" w:rsidP="001236E0">
            <w:pPr>
              <w:spacing w:after="0" w:line="320" w:lineRule="atLeast"/>
              <w:ind w:left="-113" w:right="-113"/>
              <w:jc w:val="left"/>
              <w:rPr>
                <w:rFonts w:cs="Times New Roman"/>
                <w:sz w:val="24"/>
                <w:szCs w:val="24"/>
              </w:rPr>
            </w:pPr>
            <w:r>
              <w:rPr>
                <w:rFonts w:cs="Times New Roman"/>
                <w:b/>
                <w:sz w:val="24"/>
                <w:szCs w:val="24"/>
              </w:rPr>
              <w:lastRenderedPageBreak/>
              <w:t>43</w:t>
            </w:r>
            <w:r w:rsidR="00A33191" w:rsidRPr="002B2E9F">
              <w:rPr>
                <w:rFonts w:cs="Times New Roman"/>
                <w:b/>
                <w:sz w:val="24"/>
                <w:szCs w:val="24"/>
              </w:rPr>
              <w:t xml:space="preserve">. </w:t>
            </w:r>
            <w:r w:rsidR="003119EE" w:rsidRPr="002B2E9F">
              <w:rPr>
                <w:rFonts w:cs="Times New Roman"/>
                <w:b/>
                <w:sz w:val="24"/>
                <w:szCs w:val="24"/>
              </w:rPr>
              <w:t xml:space="preserve">Xây dựng 06 TCVN về </w:t>
            </w:r>
            <w:r w:rsidR="007423EA" w:rsidRPr="002B2E9F">
              <w:rPr>
                <w:rFonts w:cs="Times New Roman"/>
                <w:b/>
                <w:bCs/>
                <w:sz w:val="24"/>
                <w:szCs w:val="24"/>
              </w:rPr>
              <w:t>K</w:t>
            </w:r>
            <w:r w:rsidR="003119EE" w:rsidRPr="002B2E9F">
              <w:rPr>
                <w:rFonts w:cs="Times New Roman"/>
                <w:b/>
                <w:bCs/>
                <w:sz w:val="24"/>
                <w:szCs w:val="24"/>
              </w:rPr>
              <w:t>iểm soát chất lượng thực phẩm thông qua p</w:t>
            </w:r>
            <w:r w:rsidR="003119EE" w:rsidRPr="002B2E9F">
              <w:rPr>
                <w:rFonts w:cs="Times New Roman"/>
                <w:b/>
                <w:sz w:val="24"/>
                <w:szCs w:val="24"/>
              </w:rPr>
              <w:t xml:space="preserve">hân tích cảm quan </w:t>
            </w: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 xml:space="preserve">Phân tích cảm quan – Hướng dẫn áp dụng phân tích cảm quan để kiểm soát chất lượng thực phẩm </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t>Sensory analysis – Guidelines for application of sensory analysis in food quality control</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Xây dựng mới</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20613:2019</w:t>
            </w:r>
          </w:p>
        </w:tc>
        <w:tc>
          <w:tcPr>
            <w:tcW w:w="1890" w:type="dxa"/>
          </w:tcPr>
          <w:p w:rsidR="00E15878" w:rsidRPr="002B2E9F" w:rsidRDefault="00E15878" w:rsidP="004B031C">
            <w:pPr>
              <w:spacing w:after="0" w:line="320" w:lineRule="atLeast"/>
              <w:ind w:left="-113" w:right="-113"/>
              <w:jc w:val="center"/>
              <w:rPr>
                <w:rFonts w:cs="Times New Roman"/>
                <w:bCs/>
                <w:spacing w:val="-4"/>
                <w:sz w:val="24"/>
                <w:szCs w:val="24"/>
                <w:lang w:val="en-GB"/>
              </w:rPr>
            </w:pPr>
            <w:r w:rsidRPr="002B2E9F">
              <w:rPr>
                <w:rFonts w:cs="Times New Roman"/>
                <w:bCs/>
                <w:spacing w:val="-4"/>
                <w:sz w:val="24"/>
                <w:szCs w:val="24"/>
                <w:lang w:val="vi-VN"/>
              </w:rPr>
              <w:t>TCVN/TC/F1</w:t>
            </w:r>
            <w:r w:rsidRPr="002B2E9F">
              <w:rPr>
                <w:rFonts w:cs="Times New Roman"/>
                <w:bCs/>
                <w:spacing w:val="-4"/>
                <w:sz w:val="24"/>
                <w:szCs w:val="24"/>
              </w:rPr>
              <w:t>3</w:t>
            </w:r>
            <w:r w:rsidRPr="002B2E9F">
              <w:rPr>
                <w:rFonts w:cs="Times New Roman"/>
                <w:bCs/>
                <w:spacing w:val="-4"/>
                <w:sz w:val="24"/>
                <w:szCs w:val="24"/>
                <w:lang w:val="vi-VN"/>
              </w:rPr>
              <w:t xml:space="preserve"> </w:t>
            </w:r>
            <w:r w:rsidRPr="002B2E9F">
              <w:rPr>
                <w:rFonts w:cs="Times New Roman"/>
                <w:bCs/>
                <w:i/>
                <w:spacing w:val="-4"/>
                <w:sz w:val="24"/>
                <w:szCs w:val="24"/>
              </w:rPr>
              <w:t>Phương pháp phân tích và lấy mẫu</w:t>
            </w:r>
            <w:r w:rsidRPr="002B2E9F">
              <w:rPr>
                <w:rFonts w:cs="Times New Roman"/>
                <w:bCs/>
                <w:i/>
                <w:spacing w:val="-4"/>
                <w:sz w:val="24"/>
                <w:szCs w:val="24"/>
                <w:lang w:val="en-GB"/>
              </w:rPr>
              <w:t xml:space="preserve"> </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Phân tích cảm quan – Hướng dẫn xác nhận đối với công bố về cảm quan và công bố đối với sản phẩm tiêu dùng</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t>Sensory analysis — Guidance on substantiation for sensory and consumer product claims</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Xây dựng mới</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20784:2021</w:t>
            </w:r>
          </w:p>
        </w:tc>
        <w:tc>
          <w:tcPr>
            <w:tcW w:w="1890" w:type="dxa"/>
          </w:tcPr>
          <w:p w:rsidR="00E15878" w:rsidRPr="002B2E9F" w:rsidRDefault="00E15878" w:rsidP="004B031C">
            <w:pPr>
              <w:spacing w:after="0" w:line="320" w:lineRule="atLeast"/>
              <w:ind w:left="-113" w:right="-113"/>
              <w:jc w:val="center"/>
              <w:rPr>
                <w:rFonts w:cs="Times New Roman"/>
                <w:bCs/>
                <w:spacing w:val="-4"/>
                <w:sz w:val="24"/>
                <w:szCs w:val="24"/>
                <w:lang w:val="vi-VN"/>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Phân tích cảm quan – Phương pháp luận – Hướng dẫn chung để kiểm soát năng lực của hội đồng cảm quan định lượng</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t>Sensory analysis – Methodology – General guidance for monitoring the performance of a quantitative sensory panel</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Xây dựng mới</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11132:2021</w:t>
            </w:r>
          </w:p>
        </w:tc>
        <w:tc>
          <w:tcPr>
            <w:tcW w:w="1890" w:type="dxa"/>
          </w:tcPr>
          <w:p w:rsidR="00E15878" w:rsidRPr="002B2E9F" w:rsidRDefault="00E15878" w:rsidP="004B031C">
            <w:pPr>
              <w:spacing w:after="0" w:line="320" w:lineRule="atLeast"/>
              <w:ind w:left="-113" w:right="-113"/>
              <w:jc w:val="center"/>
              <w:rPr>
                <w:rFonts w:cs="Times New Roman"/>
                <w:bCs/>
                <w:spacing w:val="-4"/>
                <w:sz w:val="24"/>
                <w:szCs w:val="24"/>
                <w:lang w:val="vi-VN"/>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sz w:val="24"/>
                <w:szCs w:val="24"/>
              </w:rPr>
            </w:pPr>
            <w:r w:rsidRPr="002B2E9F">
              <w:rPr>
                <w:rFonts w:cs="Times New Roman"/>
                <w:sz w:val="24"/>
                <w:szCs w:val="24"/>
              </w:rPr>
              <w:t>Phân tích cảm quan – Phương pháp luận – Phương pháp phân tích cảm nhận vị</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t>Sensory analysis – Methodology – Method of investigating sensitivity of taste</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Xây dựng mới</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3972:2011</w:t>
            </w:r>
          </w:p>
        </w:tc>
        <w:tc>
          <w:tcPr>
            <w:tcW w:w="1890" w:type="dxa"/>
          </w:tcPr>
          <w:p w:rsidR="00E15878" w:rsidRPr="002B2E9F" w:rsidRDefault="00E15878" w:rsidP="004B031C">
            <w:pPr>
              <w:spacing w:after="0" w:line="320" w:lineRule="atLeast"/>
              <w:jc w:val="center"/>
              <w:rPr>
                <w:rFonts w:cs="Times New Roman"/>
                <w:sz w:val="24"/>
                <w:szCs w:val="24"/>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i/>
                <w:sz w:val="24"/>
                <w:szCs w:val="24"/>
              </w:rPr>
            </w:pPr>
            <w:r w:rsidRPr="002B2E9F">
              <w:rPr>
                <w:rFonts w:cs="Times New Roman"/>
                <w:sz w:val="24"/>
                <w:szCs w:val="24"/>
              </w:rPr>
              <w:t>Phân tích cảm quan – Phương pháp đánh giá sự thay đổi hương vị của thực phẩm sau khi bao gói</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t>Sensory analysis – Methods for assessing modifications to the flavour of foodstuffs due to packaging</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Xây dựng mới</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13302:2003</w:t>
            </w:r>
          </w:p>
        </w:tc>
        <w:tc>
          <w:tcPr>
            <w:tcW w:w="1890" w:type="dxa"/>
          </w:tcPr>
          <w:p w:rsidR="00E15878" w:rsidRPr="002B2E9F" w:rsidRDefault="00E15878" w:rsidP="004B031C">
            <w:pPr>
              <w:spacing w:after="0" w:line="320" w:lineRule="atLeast"/>
              <w:jc w:val="center"/>
              <w:rPr>
                <w:rFonts w:cs="Times New Roman"/>
                <w:sz w:val="24"/>
                <w:szCs w:val="24"/>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rPr>
                <w:rFonts w:cs="Times New Roman"/>
                <w:sz w:val="24"/>
                <w:szCs w:val="24"/>
              </w:rPr>
            </w:pPr>
          </w:p>
        </w:tc>
      </w:tr>
      <w:tr w:rsidR="00E15878" w:rsidRPr="002B2E9F" w:rsidTr="007E13D1">
        <w:trPr>
          <w:trHeight w:val="127"/>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0" w:type="dxa"/>
          </w:tcPr>
          <w:p w:rsidR="00E15878" w:rsidRPr="002B2E9F" w:rsidRDefault="00E15878" w:rsidP="004B031C">
            <w:pPr>
              <w:spacing w:after="0" w:line="320" w:lineRule="atLeast"/>
              <w:rPr>
                <w:rFonts w:cs="Times New Roman"/>
                <w:i/>
                <w:sz w:val="24"/>
                <w:szCs w:val="24"/>
              </w:rPr>
            </w:pPr>
            <w:r w:rsidRPr="002B2E9F">
              <w:rPr>
                <w:rFonts w:cs="Times New Roman"/>
                <w:sz w:val="24"/>
                <w:szCs w:val="24"/>
                <w:lang w:val="pt-BR"/>
              </w:rPr>
              <w:t>Phân tích cảm quan – Phương pháp luận – Mô tả cấu trúc</w:t>
            </w:r>
          </w:p>
          <w:p w:rsidR="00E15878" w:rsidRPr="002B2E9F" w:rsidRDefault="00E15878" w:rsidP="004B031C">
            <w:pPr>
              <w:spacing w:after="0" w:line="320" w:lineRule="atLeast"/>
              <w:rPr>
                <w:rFonts w:cs="Times New Roman"/>
                <w:i/>
                <w:sz w:val="24"/>
                <w:szCs w:val="24"/>
              </w:rPr>
            </w:pPr>
            <w:r w:rsidRPr="002B2E9F">
              <w:rPr>
                <w:rFonts w:cs="Times New Roman"/>
                <w:i/>
                <w:sz w:val="24"/>
                <w:szCs w:val="24"/>
              </w:rPr>
              <w:lastRenderedPageBreak/>
              <w:t>Sensory analysis – Methodology – Texture profile</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lastRenderedPageBreak/>
              <w:t>Xây dựng mới</w:t>
            </w:r>
          </w:p>
        </w:tc>
        <w:tc>
          <w:tcPr>
            <w:tcW w:w="2250"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11036:2020</w:t>
            </w:r>
          </w:p>
        </w:tc>
        <w:tc>
          <w:tcPr>
            <w:tcW w:w="1890" w:type="dxa"/>
          </w:tcPr>
          <w:p w:rsidR="00E15878" w:rsidRPr="002B2E9F" w:rsidRDefault="00E15878" w:rsidP="004B031C">
            <w:pPr>
              <w:spacing w:after="0" w:line="320" w:lineRule="atLeast"/>
              <w:jc w:val="center"/>
              <w:rPr>
                <w:rFonts w:cs="Times New Roman"/>
                <w:sz w:val="24"/>
                <w:szCs w:val="24"/>
              </w:rPr>
            </w:pP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2023</w:t>
            </w:r>
          </w:p>
        </w:tc>
        <w:tc>
          <w:tcPr>
            <w:tcW w:w="990" w:type="dxa"/>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2024</w:t>
            </w:r>
          </w:p>
        </w:tc>
        <w:tc>
          <w:tcPr>
            <w:tcW w:w="1260" w:type="dxa"/>
          </w:tcPr>
          <w:p w:rsidR="00E15878" w:rsidRPr="002B2E9F" w:rsidRDefault="00E15878" w:rsidP="004B031C">
            <w:pPr>
              <w:spacing w:after="0" w:line="320" w:lineRule="atLeast"/>
              <w:rPr>
                <w:rFonts w:cs="Times New Roman"/>
                <w:sz w:val="24"/>
                <w:szCs w:val="24"/>
              </w:rPr>
            </w:pPr>
          </w:p>
        </w:tc>
      </w:tr>
    </w:tbl>
    <w:tbl>
      <w:tblPr>
        <w:tblStyle w:val="TableGrid"/>
        <w:tblW w:w="15115" w:type="dxa"/>
        <w:tblLayout w:type="fixed"/>
        <w:tblLook w:val="04A0" w:firstRow="1" w:lastRow="0" w:firstColumn="1" w:lastColumn="0" w:noHBand="0" w:noVBand="1"/>
      </w:tblPr>
      <w:tblGrid>
        <w:gridCol w:w="805"/>
        <w:gridCol w:w="4683"/>
        <w:gridCol w:w="2158"/>
        <w:gridCol w:w="91"/>
        <w:gridCol w:w="17"/>
        <w:gridCol w:w="2232"/>
        <w:gridCol w:w="1889"/>
        <w:gridCol w:w="990"/>
        <w:gridCol w:w="990"/>
        <w:gridCol w:w="1260"/>
      </w:tblGrid>
      <w:tr w:rsidR="00BB158D" w:rsidRPr="002B2E9F" w:rsidTr="00645CCB">
        <w:trPr>
          <w:trHeight w:val="391"/>
        </w:trPr>
        <w:tc>
          <w:tcPr>
            <w:tcW w:w="15115" w:type="dxa"/>
            <w:gridSpan w:val="10"/>
            <w:vAlign w:val="center"/>
          </w:tcPr>
          <w:p w:rsidR="00BB158D" w:rsidRPr="002B2E9F" w:rsidRDefault="00BB158D" w:rsidP="00645CCB">
            <w:pPr>
              <w:spacing w:after="0" w:line="320" w:lineRule="atLeast"/>
              <w:jc w:val="left"/>
              <w:rPr>
                <w:rFonts w:eastAsia="Times New Roman" w:cs="Times New Roman"/>
                <w:b/>
                <w:bCs/>
                <w:sz w:val="24"/>
                <w:szCs w:val="24"/>
              </w:rPr>
            </w:pPr>
            <w:r>
              <w:rPr>
                <w:rFonts w:eastAsia="Times New Roman" w:cs="Times New Roman"/>
                <w:b/>
                <w:bCs/>
                <w:sz w:val="24"/>
                <w:szCs w:val="24"/>
              </w:rPr>
              <w:lastRenderedPageBreak/>
              <w:t>44</w:t>
            </w:r>
            <w:r w:rsidRPr="002B2E9F">
              <w:rPr>
                <w:rFonts w:eastAsia="Times New Roman" w:cs="Times New Roman"/>
                <w:b/>
                <w:bCs/>
                <w:sz w:val="24"/>
                <w:szCs w:val="24"/>
              </w:rPr>
              <w:t>. Xây dựng 03 TCVN Vấn đề chung về tiêu chuẩn hóa</w:t>
            </w:r>
          </w:p>
        </w:tc>
      </w:tr>
      <w:tr w:rsidR="00BB158D" w:rsidRPr="002B2E9F" w:rsidTr="0089274D">
        <w:trPr>
          <w:trHeight w:val="391"/>
        </w:trPr>
        <w:tc>
          <w:tcPr>
            <w:tcW w:w="805" w:type="dxa"/>
          </w:tcPr>
          <w:p w:rsidR="00BB158D" w:rsidRPr="002B2E9F" w:rsidRDefault="00BB158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BB158D" w:rsidRPr="002B2E9F" w:rsidRDefault="00BB158D" w:rsidP="00645CCB">
            <w:pPr>
              <w:pStyle w:val="Heading2"/>
              <w:spacing w:line="320" w:lineRule="atLeast"/>
              <w:outlineLvl w:val="1"/>
              <w:rPr>
                <w:sz w:val="24"/>
                <w:szCs w:val="24"/>
              </w:rPr>
            </w:pPr>
            <w:r w:rsidRPr="002B2E9F">
              <w:rPr>
                <w:sz w:val="24"/>
                <w:szCs w:val="24"/>
              </w:rPr>
              <w:t>Khía cạnh an toàn - Hướng dẫn đề cập khía cạnh an toàn trong tiêu chuẩn</w:t>
            </w:r>
          </w:p>
          <w:p w:rsidR="00BB158D" w:rsidRPr="002B2E9F" w:rsidRDefault="00BB158D" w:rsidP="00645CCB">
            <w:pPr>
              <w:spacing w:after="0" w:line="320" w:lineRule="atLeast"/>
              <w:rPr>
                <w:rFonts w:eastAsia="Times New Roman" w:cs="Times New Roman"/>
                <w:b/>
                <w:bCs/>
                <w:sz w:val="24"/>
                <w:szCs w:val="24"/>
              </w:rPr>
            </w:pPr>
            <w:r w:rsidRPr="002B2E9F">
              <w:rPr>
                <w:rFonts w:cs="Times New Roman"/>
                <w:i/>
                <w:sz w:val="24"/>
                <w:szCs w:val="24"/>
              </w:rPr>
              <w:t>Safety aspects - Guidelines for their inclusion in standards</w:t>
            </w:r>
          </w:p>
        </w:tc>
        <w:tc>
          <w:tcPr>
            <w:tcW w:w="2249" w:type="dxa"/>
            <w:gridSpan w:val="2"/>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Soát xét</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 xml:space="preserve">TCVN </w:t>
            </w:r>
            <w:r w:rsidRPr="002B2E9F">
              <w:rPr>
                <w:rStyle w:val="Strong"/>
                <w:rFonts w:eastAsiaTheme="majorEastAsia" w:cs="Times New Roman"/>
                <w:b w:val="0"/>
                <w:sz w:val="24"/>
                <w:szCs w:val="24"/>
              </w:rPr>
              <w:t>6844:2001</w:t>
            </w:r>
          </w:p>
        </w:tc>
        <w:tc>
          <w:tcPr>
            <w:tcW w:w="2249" w:type="dxa"/>
            <w:gridSpan w:val="2"/>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jc w:val="center"/>
              <w:rPr>
                <w:rFonts w:eastAsia="Times New Roman" w:cs="Times New Roman"/>
                <w:b/>
                <w:bCs/>
                <w:sz w:val="24"/>
                <w:szCs w:val="24"/>
              </w:rPr>
            </w:pPr>
            <w:r w:rsidRPr="002B2E9F">
              <w:rPr>
                <w:rFonts w:cs="Times New Roman"/>
                <w:sz w:val="24"/>
                <w:szCs w:val="24"/>
              </w:rPr>
              <w:t>ISO/IEC Guide 51:2014</w:t>
            </w:r>
          </w:p>
        </w:tc>
        <w:tc>
          <w:tcPr>
            <w:tcW w:w="1889" w:type="dxa"/>
          </w:tcPr>
          <w:p w:rsidR="00BB158D" w:rsidRPr="002B2E9F" w:rsidRDefault="00BB158D" w:rsidP="00645CCB">
            <w:pPr>
              <w:spacing w:after="0" w:line="320" w:lineRule="atLeast"/>
              <w:jc w:val="center"/>
              <w:rPr>
                <w:rFonts w:eastAsia="Times New Roman" w:cs="Times New Roman"/>
                <w:bCs/>
                <w:sz w:val="24"/>
                <w:szCs w:val="24"/>
              </w:rPr>
            </w:pPr>
            <w:r w:rsidRPr="002B2E9F">
              <w:rPr>
                <w:rFonts w:eastAsia="Times New Roman" w:cs="Times New Roman"/>
                <w:bCs/>
                <w:sz w:val="24"/>
                <w:szCs w:val="24"/>
              </w:rPr>
              <w:t>TCVN /TC 01</w:t>
            </w:r>
          </w:p>
          <w:p w:rsidR="00BB158D" w:rsidRPr="002B2E9F" w:rsidRDefault="00BB158D" w:rsidP="00645CCB">
            <w:pPr>
              <w:spacing w:after="0" w:line="320" w:lineRule="atLeast"/>
              <w:jc w:val="center"/>
              <w:rPr>
                <w:rFonts w:eastAsia="Times New Roman" w:cs="Times New Roman"/>
                <w:b/>
                <w:bCs/>
                <w:sz w:val="24"/>
                <w:szCs w:val="24"/>
              </w:rPr>
            </w:pPr>
            <w:r w:rsidRPr="002B2E9F">
              <w:rPr>
                <w:rFonts w:eastAsia="Times New Roman" w:cs="Times New Roman"/>
                <w:bCs/>
                <w:sz w:val="24"/>
                <w:szCs w:val="24"/>
              </w:rPr>
              <w:t>Vấn đề chung về tiêu chuẩn hóa</w:t>
            </w:r>
          </w:p>
        </w:tc>
        <w:tc>
          <w:tcPr>
            <w:tcW w:w="990" w:type="dxa"/>
            <w:vAlign w:val="center"/>
          </w:tcPr>
          <w:p w:rsidR="00BB158D" w:rsidRPr="002B2E9F" w:rsidRDefault="00BB158D" w:rsidP="00645CCB">
            <w:pPr>
              <w:spacing w:after="0" w:line="320" w:lineRule="atLeast"/>
              <w:jc w:val="center"/>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sz w:val="24"/>
                <w:szCs w:val="24"/>
              </w:rPr>
            </w:pP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89274D">
        <w:trPr>
          <w:trHeight w:val="391"/>
        </w:trPr>
        <w:tc>
          <w:tcPr>
            <w:tcW w:w="805" w:type="dxa"/>
          </w:tcPr>
          <w:p w:rsidR="00BB158D" w:rsidRPr="002B2E9F" w:rsidRDefault="00BB158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BB158D" w:rsidRPr="002B2E9F" w:rsidRDefault="00BB158D" w:rsidP="00B61D33">
            <w:pPr>
              <w:pStyle w:val="Heading1"/>
              <w:outlineLvl w:val="0"/>
            </w:pPr>
            <w:r w:rsidRPr="002B2E9F">
              <w:t>Khía cạnh an toàn - Hướng dẫn đưa các quy định về an toàn cho trẻ em trong tiêu chuẩn</w:t>
            </w:r>
          </w:p>
          <w:p w:rsidR="00BB158D" w:rsidRPr="002B2E9F" w:rsidRDefault="00BB158D" w:rsidP="00B61D33">
            <w:pPr>
              <w:pStyle w:val="Heading1"/>
              <w:outlineLvl w:val="0"/>
              <w:rPr>
                <w:rFonts w:eastAsia="Times New Roman"/>
                <w:b/>
                <w:bCs/>
              </w:rPr>
            </w:pPr>
            <w:r w:rsidRPr="002B2E9F">
              <w:t>Safety aspects - Guidelines for child safety in standards and other specifications</w:t>
            </w:r>
          </w:p>
        </w:tc>
        <w:tc>
          <w:tcPr>
            <w:tcW w:w="2249" w:type="dxa"/>
            <w:gridSpan w:val="2"/>
          </w:tcPr>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Soát xét</w:t>
            </w:r>
          </w:p>
          <w:p w:rsidR="00BB158D" w:rsidRPr="002B2E9F" w:rsidRDefault="00BB158D" w:rsidP="00645CCB">
            <w:pPr>
              <w:spacing w:after="0" w:line="320" w:lineRule="atLeast"/>
              <w:jc w:val="center"/>
              <w:rPr>
                <w:rFonts w:cs="Times New Roman"/>
                <w:sz w:val="24"/>
                <w:szCs w:val="24"/>
              </w:rPr>
            </w:pPr>
            <w:r w:rsidRPr="002B2E9F">
              <w:rPr>
                <w:rFonts w:cs="Times New Roman"/>
                <w:sz w:val="24"/>
                <w:szCs w:val="24"/>
              </w:rPr>
              <w:t xml:space="preserve">TCVN </w:t>
            </w:r>
            <w:r w:rsidRPr="002B2E9F">
              <w:rPr>
                <w:rStyle w:val="Strong"/>
                <w:rFonts w:eastAsiaTheme="majorEastAsia" w:cs="Times New Roman"/>
                <w:b w:val="0"/>
                <w:sz w:val="24"/>
                <w:szCs w:val="24"/>
              </w:rPr>
              <w:t>6313:2008</w:t>
            </w:r>
          </w:p>
        </w:tc>
        <w:tc>
          <w:tcPr>
            <w:tcW w:w="2249" w:type="dxa"/>
            <w:gridSpan w:val="2"/>
            <w:vAlign w:val="center"/>
          </w:tcPr>
          <w:p w:rsidR="00BB158D" w:rsidRPr="002B2E9F" w:rsidRDefault="00BB158D" w:rsidP="00645CCB">
            <w:pPr>
              <w:spacing w:after="0" w:line="320" w:lineRule="atLeast"/>
              <w:ind w:left="-108"/>
              <w:jc w:val="center"/>
              <w:rPr>
                <w:rFonts w:cs="Times New Roman"/>
                <w:sz w:val="24"/>
                <w:szCs w:val="24"/>
              </w:rPr>
            </w:pPr>
            <w:r w:rsidRPr="002B2E9F">
              <w:rPr>
                <w:rFonts w:cs="Times New Roman"/>
                <w:sz w:val="24"/>
                <w:szCs w:val="24"/>
              </w:rPr>
              <w:t>Chấp nhận</w:t>
            </w:r>
          </w:p>
          <w:p w:rsidR="00BB158D" w:rsidRPr="002B2E9F" w:rsidRDefault="00BB158D" w:rsidP="00645CCB">
            <w:pPr>
              <w:spacing w:after="0" w:line="320" w:lineRule="atLeast"/>
              <w:ind w:left="-108"/>
              <w:jc w:val="center"/>
              <w:rPr>
                <w:rFonts w:cs="Times New Roman"/>
                <w:sz w:val="24"/>
                <w:szCs w:val="24"/>
              </w:rPr>
            </w:pPr>
            <w:r w:rsidRPr="002B2E9F">
              <w:rPr>
                <w:rFonts w:cs="Times New Roman"/>
                <w:sz w:val="24"/>
                <w:szCs w:val="24"/>
              </w:rPr>
              <w:t>ISO/IEC Guide 50:2014</w:t>
            </w:r>
          </w:p>
          <w:p w:rsidR="00BB158D" w:rsidRPr="002B2E9F" w:rsidRDefault="00BB158D" w:rsidP="00645CCB">
            <w:pPr>
              <w:spacing w:after="0" w:line="320" w:lineRule="atLeast"/>
              <w:jc w:val="left"/>
              <w:rPr>
                <w:rFonts w:eastAsia="Times New Roman" w:cs="Times New Roman"/>
                <w:b/>
                <w:bCs/>
                <w:sz w:val="24"/>
                <w:szCs w:val="24"/>
              </w:rPr>
            </w:pPr>
          </w:p>
        </w:tc>
        <w:tc>
          <w:tcPr>
            <w:tcW w:w="1889"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sz w:val="24"/>
                <w:szCs w:val="24"/>
              </w:rPr>
            </w:pP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89274D">
        <w:trPr>
          <w:trHeight w:val="391"/>
        </w:trPr>
        <w:tc>
          <w:tcPr>
            <w:tcW w:w="805" w:type="dxa"/>
          </w:tcPr>
          <w:p w:rsidR="00BB158D" w:rsidRPr="002B2E9F" w:rsidRDefault="00BB158D" w:rsidP="00EB53BE">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BB158D" w:rsidRPr="002B2E9F" w:rsidRDefault="00BB158D" w:rsidP="00B61D33">
            <w:pPr>
              <w:pStyle w:val="Heading1"/>
              <w:outlineLvl w:val="0"/>
              <w:rPr>
                <w:b/>
                <w:bCs/>
              </w:rPr>
            </w:pPr>
            <w:r w:rsidRPr="002B2E9F">
              <w:rPr>
                <w:shd w:val="clear" w:color="auto" w:fill="FFFFFF"/>
              </w:rPr>
              <w:t>Xây dựng tiêu chuẩn - Phần 2: Quy định về trình bày và thể hiện nội dung tiêu chuẩn quốc gia</w:t>
            </w:r>
          </w:p>
          <w:p w:rsidR="00BB158D" w:rsidRPr="002B2E9F" w:rsidRDefault="00BB158D" w:rsidP="00645CCB">
            <w:pPr>
              <w:spacing w:after="0" w:line="320" w:lineRule="atLeast"/>
              <w:rPr>
                <w:rFonts w:eastAsia="Times New Roman" w:cs="Times New Roman"/>
                <w:b/>
                <w:bCs/>
                <w:sz w:val="24"/>
                <w:szCs w:val="24"/>
              </w:rPr>
            </w:pPr>
            <w:r w:rsidRPr="002B2E9F">
              <w:rPr>
                <w:rFonts w:cs="Times New Roman"/>
                <w:i/>
                <w:sz w:val="24"/>
                <w:szCs w:val="24"/>
              </w:rPr>
              <w:t>Development of standards - Part 2: Rules for the structure and drafting of National Standards</w:t>
            </w:r>
          </w:p>
        </w:tc>
        <w:tc>
          <w:tcPr>
            <w:tcW w:w="2249" w:type="dxa"/>
            <w:gridSpan w:val="2"/>
          </w:tcPr>
          <w:p w:rsidR="00BB158D" w:rsidRPr="002B2E9F" w:rsidRDefault="00BB158D" w:rsidP="00645CCB">
            <w:pPr>
              <w:spacing w:after="0" w:line="320" w:lineRule="atLeast"/>
              <w:ind w:left="147"/>
              <w:jc w:val="center"/>
              <w:rPr>
                <w:rFonts w:cs="Times New Roman"/>
                <w:sz w:val="24"/>
                <w:szCs w:val="24"/>
              </w:rPr>
            </w:pPr>
            <w:r w:rsidRPr="002B2E9F">
              <w:rPr>
                <w:rFonts w:cs="Times New Roman"/>
                <w:sz w:val="24"/>
                <w:szCs w:val="24"/>
              </w:rPr>
              <w:t>Soát xét</w:t>
            </w:r>
          </w:p>
          <w:p w:rsidR="00BB158D" w:rsidRPr="002B2E9F" w:rsidRDefault="00BB158D" w:rsidP="00645CCB">
            <w:pPr>
              <w:spacing w:after="0" w:line="320" w:lineRule="atLeast"/>
              <w:ind w:left="147"/>
              <w:jc w:val="center"/>
              <w:rPr>
                <w:rFonts w:cs="Times New Roman"/>
                <w:sz w:val="24"/>
                <w:szCs w:val="24"/>
              </w:rPr>
            </w:pPr>
            <w:r w:rsidRPr="002B2E9F">
              <w:rPr>
                <w:rFonts w:cs="Times New Roman"/>
                <w:sz w:val="24"/>
                <w:szCs w:val="24"/>
              </w:rPr>
              <w:t>TCVN 1-2:2008</w:t>
            </w:r>
          </w:p>
        </w:tc>
        <w:tc>
          <w:tcPr>
            <w:tcW w:w="2249" w:type="dxa"/>
            <w:gridSpan w:val="2"/>
          </w:tcPr>
          <w:p w:rsidR="00BB158D" w:rsidRPr="002B2E9F" w:rsidRDefault="00BB158D" w:rsidP="00645CCB">
            <w:pPr>
              <w:spacing w:after="0" w:line="320" w:lineRule="atLeast"/>
              <w:ind w:left="284"/>
              <w:jc w:val="center"/>
              <w:rPr>
                <w:rFonts w:cs="Times New Roman"/>
                <w:sz w:val="24"/>
                <w:szCs w:val="24"/>
              </w:rPr>
            </w:pPr>
            <w:r w:rsidRPr="002B2E9F">
              <w:rPr>
                <w:rFonts w:cs="Times New Roman"/>
                <w:sz w:val="24"/>
                <w:szCs w:val="24"/>
              </w:rPr>
              <w:t>Tham khảo</w:t>
            </w:r>
          </w:p>
          <w:p w:rsidR="00BB158D" w:rsidRPr="002B2E9F" w:rsidRDefault="00BB158D" w:rsidP="00645CCB">
            <w:pPr>
              <w:spacing w:after="0" w:line="320" w:lineRule="atLeast"/>
              <w:ind w:left="284"/>
              <w:jc w:val="center"/>
              <w:rPr>
                <w:rFonts w:cs="Times New Roman"/>
                <w:sz w:val="24"/>
                <w:szCs w:val="24"/>
              </w:rPr>
            </w:pPr>
            <w:r w:rsidRPr="002B2E9F">
              <w:rPr>
                <w:rFonts w:cs="Times New Roman"/>
                <w:sz w:val="24"/>
                <w:szCs w:val="24"/>
              </w:rPr>
              <w:t xml:space="preserve"> ISO/IEC Directive, Part 2:2021</w:t>
            </w:r>
          </w:p>
          <w:p w:rsidR="00BB158D" w:rsidRPr="002B2E9F" w:rsidRDefault="00BB158D" w:rsidP="00645CCB">
            <w:pPr>
              <w:spacing w:after="0" w:line="320" w:lineRule="atLeast"/>
              <w:jc w:val="center"/>
              <w:rPr>
                <w:rFonts w:eastAsia="Times New Roman" w:cs="Times New Roman"/>
                <w:b/>
                <w:bCs/>
                <w:sz w:val="24"/>
                <w:szCs w:val="24"/>
              </w:rPr>
            </w:pPr>
          </w:p>
        </w:tc>
        <w:tc>
          <w:tcPr>
            <w:tcW w:w="1889" w:type="dxa"/>
          </w:tcPr>
          <w:p w:rsidR="00BB158D" w:rsidRPr="002B2E9F" w:rsidRDefault="00BB158D" w:rsidP="00645CCB">
            <w:pPr>
              <w:spacing w:after="0" w:line="320" w:lineRule="atLeast"/>
              <w:jc w:val="left"/>
              <w:rPr>
                <w:rFonts w:eastAsia="Times New Roman" w:cs="Times New Roman"/>
                <w:b/>
                <w:bCs/>
                <w:sz w:val="24"/>
                <w:szCs w:val="24"/>
              </w:rPr>
            </w:pPr>
          </w:p>
        </w:tc>
        <w:tc>
          <w:tcPr>
            <w:tcW w:w="990" w:type="dxa"/>
            <w:vAlign w:val="center"/>
          </w:tcPr>
          <w:p w:rsidR="00BB158D" w:rsidRPr="002B2E9F" w:rsidRDefault="00BB158D" w:rsidP="00645CCB">
            <w:pPr>
              <w:spacing w:after="0" w:line="320" w:lineRule="atLeast"/>
              <w:jc w:val="center"/>
              <w:rPr>
                <w:rFonts w:cs="Times New Roman"/>
                <w:sz w:val="24"/>
                <w:szCs w:val="24"/>
              </w:rPr>
            </w:pPr>
          </w:p>
        </w:tc>
        <w:tc>
          <w:tcPr>
            <w:tcW w:w="990" w:type="dxa"/>
            <w:vAlign w:val="center"/>
          </w:tcPr>
          <w:p w:rsidR="00BB158D" w:rsidRPr="002B2E9F" w:rsidRDefault="00BB158D" w:rsidP="00645CCB">
            <w:pPr>
              <w:spacing w:after="0" w:line="320" w:lineRule="atLeast"/>
              <w:jc w:val="center"/>
              <w:rPr>
                <w:rFonts w:cs="Times New Roman"/>
                <w:sz w:val="24"/>
                <w:szCs w:val="24"/>
              </w:rPr>
            </w:pP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1227AE" w:rsidRPr="002B2E9F" w:rsidTr="00C06F58">
        <w:trPr>
          <w:trHeight w:val="391"/>
        </w:trPr>
        <w:tc>
          <w:tcPr>
            <w:tcW w:w="15115" w:type="dxa"/>
            <w:gridSpan w:val="10"/>
          </w:tcPr>
          <w:p w:rsidR="001227AE" w:rsidRPr="002B2E9F" w:rsidRDefault="00852FA8" w:rsidP="004B031C">
            <w:pPr>
              <w:spacing w:after="0" w:line="320" w:lineRule="atLeast"/>
              <w:jc w:val="left"/>
              <w:rPr>
                <w:rFonts w:eastAsia="Times New Roman" w:cs="Times New Roman"/>
                <w:b/>
                <w:bCs/>
                <w:sz w:val="24"/>
                <w:szCs w:val="24"/>
              </w:rPr>
            </w:pPr>
            <w:r>
              <w:rPr>
                <w:rFonts w:cs="Times New Roman"/>
                <w:b/>
                <w:sz w:val="24"/>
                <w:szCs w:val="24"/>
                <w:shd w:val="clear" w:color="auto" w:fill="FFFFFF"/>
              </w:rPr>
              <w:t>45</w:t>
            </w:r>
            <w:r w:rsidR="00A33191" w:rsidRPr="002B2E9F">
              <w:rPr>
                <w:rFonts w:cs="Times New Roman"/>
                <w:b/>
                <w:sz w:val="24"/>
                <w:szCs w:val="24"/>
                <w:shd w:val="clear" w:color="auto" w:fill="FFFFFF"/>
              </w:rPr>
              <w:t xml:space="preserve">. </w:t>
            </w:r>
            <w:r w:rsidR="001227AE" w:rsidRPr="002B2E9F">
              <w:rPr>
                <w:rFonts w:cs="Times New Roman"/>
                <w:b/>
                <w:sz w:val="24"/>
                <w:szCs w:val="24"/>
                <w:shd w:val="clear" w:color="auto" w:fill="FFFFFF"/>
              </w:rPr>
              <w:t>Xây dựng 06 TCVN  Đồ dùng trẻ em</w:t>
            </w: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pacing w:after="0" w:line="320" w:lineRule="atLeast"/>
              <w:rPr>
                <w:rFonts w:cs="Times New Roman"/>
                <w:sz w:val="24"/>
                <w:szCs w:val="24"/>
              </w:rPr>
            </w:pPr>
            <w:r w:rsidRPr="002B2E9F">
              <w:rPr>
                <w:rFonts w:cs="Times New Roman"/>
                <w:sz w:val="24"/>
                <w:szCs w:val="24"/>
                <w:lang w:val="vi-VN"/>
              </w:rPr>
              <w:t xml:space="preserve">Phương tiện vận chuyển trẻ em có bánh xe - Xe đẩy và xe nôi - Yêu cầu và phương pháp thử </w:t>
            </w:r>
          </w:p>
          <w:p w:rsidR="00E15878" w:rsidRPr="002B2E9F" w:rsidRDefault="00E15878" w:rsidP="004B031C">
            <w:pPr>
              <w:spacing w:after="0" w:line="320" w:lineRule="atLeast"/>
              <w:rPr>
                <w:rFonts w:cs="Times New Roman"/>
                <w:i/>
                <w:sz w:val="24"/>
                <w:szCs w:val="24"/>
                <w:shd w:val="clear" w:color="auto" w:fill="FFFFFF"/>
              </w:rPr>
            </w:pPr>
            <w:r w:rsidRPr="002B2E9F">
              <w:rPr>
                <w:rFonts w:cs="Times New Roman"/>
                <w:sz w:val="24"/>
                <w:szCs w:val="24"/>
                <w:lang w:val="vi-VN"/>
              </w:rPr>
              <w:t>(</w:t>
            </w:r>
            <w:r w:rsidRPr="002B2E9F">
              <w:rPr>
                <w:rFonts w:cs="Times New Roman"/>
                <w:i/>
                <w:sz w:val="24"/>
                <w:szCs w:val="24"/>
                <w:lang w:val="vi-VN"/>
              </w:rPr>
              <w:t>Wheeled child conveyances — Pushchairs and prams — Requirements and test methods</w:t>
            </w:r>
            <w:r w:rsidRPr="002B2E9F">
              <w:rPr>
                <w:rFonts w:cs="Times New Roman"/>
                <w:sz w:val="24"/>
                <w:szCs w:val="24"/>
                <w:lang w:val="vi-VN"/>
              </w:rPr>
              <w:t xml:space="preserve">) </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ISO 31110:2020</w:t>
            </w:r>
          </w:p>
        </w:tc>
        <w:tc>
          <w:tcPr>
            <w:tcW w:w="1889" w:type="dxa"/>
            <w:vAlign w:val="center"/>
          </w:tcPr>
          <w:p w:rsidR="00E15878" w:rsidRPr="002B2E9F" w:rsidRDefault="00E15878" w:rsidP="004B031C">
            <w:pPr>
              <w:spacing w:after="0" w:line="320" w:lineRule="atLeast"/>
              <w:jc w:val="center"/>
              <w:rPr>
                <w:rFonts w:cs="Times New Roman"/>
                <w:sz w:val="24"/>
                <w:szCs w:val="24"/>
                <w:lang w:val="it-IT"/>
              </w:rPr>
            </w:pPr>
            <w:r w:rsidRPr="002B2E9F">
              <w:rPr>
                <w:rFonts w:cs="Times New Roman"/>
                <w:sz w:val="24"/>
                <w:szCs w:val="24"/>
                <w:lang w:val="it-IT"/>
              </w:rPr>
              <w:t>TCVN/TC181/SC1</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it-IT"/>
              </w:rPr>
              <w:t>Đồ dùng trẻ em</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pacing w:after="0" w:line="320" w:lineRule="atLeast"/>
              <w:rPr>
                <w:rFonts w:cs="Times New Roman"/>
                <w:sz w:val="24"/>
                <w:szCs w:val="24"/>
              </w:rPr>
            </w:pPr>
            <w:r w:rsidRPr="002B2E9F">
              <w:rPr>
                <w:rFonts w:cs="Times New Roman"/>
                <w:sz w:val="24"/>
                <w:szCs w:val="24"/>
                <w:lang w:val="vi-VN"/>
              </w:rPr>
              <w:t xml:space="preserve">Đồ dùng trẻ em  - Ghế dành cho trẻ lắp trên xe đạp  - Yêu cầu an toàn và phương pháp thử </w:t>
            </w:r>
          </w:p>
          <w:p w:rsidR="00E15878" w:rsidRPr="002B2E9F" w:rsidRDefault="00E15878" w:rsidP="004B031C">
            <w:pPr>
              <w:spacing w:after="0" w:line="320" w:lineRule="atLeast"/>
              <w:rPr>
                <w:rFonts w:cs="Times New Roman"/>
                <w:i/>
                <w:sz w:val="24"/>
                <w:szCs w:val="24"/>
                <w:shd w:val="clear" w:color="auto" w:fill="FFFFFF"/>
              </w:rPr>
            </w:pPr>
            <w:r w:rsidRPr="002B2E9F">
              <w:rPr>
                <w:rFonts w:cs="Times New Roman"/>
                <w:i/>
                <w:sz w:val="24"/>
                <w:szCs w:val="24"/>
                <w:lang w:val="vi-VN"/>
              </w:rPr>
              <w:t xml:space="preserve">(Child care articles - Child seats for cycles - Safety requirements and test methods) </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B</w:t>
            </w:r>
            <w:r w:rsidRPr="002B2E9F">
              <w:rPr>
                <w:rFonts w:cs="Times New Roman"/>
                <w:sz w:val="24"/>
                <w:szCs w:val="24"/>
              </w:rPr>
              <w:t>S</w:t>
            </w:r>
            <w:r w:rsidRPr="002B2E9F">
              <w:rPr>
                <w:rFonts w:cs="Times New Roman"/>
                <w:sz w:val="24"/>
                <w:szCs w:val="24"/>
                <w:lang w:val="vi-VN"/>
              </w:rPr>
              <w:t xml:space="preserve"> EN 14344:2022</w:t>
            </w:r>
          </w:p>
        </w:tc>
        <w:tc>
          <w:tcPr>
            <w:tcW w:w="1889" w:type="dxa"/>
            <w:vAlign w:val="center"/>
          </w:tcPr>
          <w:p w:rsidR="00E15878" w:rsidRPr="002B2E9F" w:rsidRDefault="00E15878" w:rsidP="004B031C">
            <w:pPr>
              <w:spacing w:after="0" w:line="320" w:lineRule="atLeast"/>
              <w:jc w:val="center"/>
              <w:rPr>
                <w:rFonts w:cs="Times New Roman"/>
                <w:sz w:val="24"/>
                <w:szCs w:val="24"/>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pacing w:after="0" w:line="320" w:lineRule="atLeast"/>
              <w:rPr>
                <w:rFonts w:cs="Times New Roman"/>
                <w:sz w:val="24"/>
                <w:szCs w:val="24"/>
              </w:rPr>
            </w:pPr>
            <w:r w:rsidRPr="002B2E9F">
              <w:rPr>
                <w:rFonts w:cs="Times New Roman"/>
                <w:sz w:val="24"/>
                <w:szCs w:val="24"/>
                <w:lang w:val="vi-VN"/>
              </w:rPr>
              <w:t xml:space="preserve">Đồ dùng trẻ em – Xe tập đi – Yêu cầu an toàn và phương pháp thử </w:t>
            </w:r>
          </w:p>
          <w:p w:rsidR="00E15878" w:rsidRPr="002B2E9F" w:rsidRDefault="00E15878" w:rsidP="004B031C">
            <w:pPr>
              <w:spacing w:after="0" w:line="320" w:lineRule="atLeast"/>
              <w:rPr>
                <w:rFonts w:cs="Times New Roman"/>
                <w:i/>
                <w:sz w:val="24"/>
                <w:szCs w:val="24"/>
                <w:shd w:val="clear" w:color="auto" w:fill="FFFFFF"/>
              </w:rPr>
            </w:pPr>
            <w:r w:rsidRPr="002B2E9F">
              <w:rPr>
                <w:rFonts w:cs="Times New Roman"/>
                <w:sz w:val="24"/>
                <w:szCs w:val="24"/>
                <w:lang w:val="vi-VN"/>
              </w:rPr>
              <w:t>(</w:t>
            </w:r>
            <w:r w:rsidRPr="002B2E9F">
              <w:rPr>
                <w:rFonts w:cs="Times New Roman"/>
                <w:i/>
                <w:sz w:val="24"/>
                <w:szCs w:val="24"/>
                <w:lang w:val="vi-VN"/>
              </w:rPr>
              <w:t>Child care articles - Baby walking frames - Safety requirements and test methods)</w:t>
            </w:r>
            <w:r w:rsidRPr="002B2E9F">
              <w:rPr>
                <w:rFonts w:cs="Times New Roman"/>
                <w:sz w:val="24"/>
                <w:szCs w:val="24"/>
                <w:lang w:val="vi-VN"/>
              </w:rPr>
              <w:t xml:space="preserve"> </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Soát xét</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 xml:space="preserve"> TCVN 10067:2013 (EN 1273:2005)</w:t>
            </w:r>
          </w:p>
        </w:tc>
        <w:tc>
          <w:tcPr>
            <w:tcW w:w="2249" w:type="dxa"/>
            <w:gridSpan w:val="2"/>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 xml:space="preserve">EN 1273:2020 </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 xml:space="preserve"> </w:t>
            </w:r>
          </w:p>
        </w:tc>
        <w:tc>
          <w:tcPr>
            <w:tcW w:w="1889" w:type="dxa"/>
            <w:vAlign w:val="center"/>
          </w:tcPr>
          <w:p w:rsidR="00E15878" w:rsidRPr="002B2E9F" w:rsidRDefault="00E15878" w:rsidP="004B031C">
            <w:pPr>
              <w:spacing w:after="0" w:line="320" w:lineRule="atLeast"/>
              <w:jc w:val="center"/>
              <w:rPr>
                <w:rFonts w:cs="Times New Roman"/>
                <w:sz w:val="24"/>
                <w:szCs w:val="24"/>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pacing w:after="0" w:line="320" w:lineRule="atLeast"/>
              <w:rPr>
                <w:rFonts w:cs="Times New Roman"/>
                <w:sz w:val="24"/>
                <w:szCs w:val="24"/>
              </w:rPr>
            </w:pPr>
            <w:r w:rsidRPr="002B2E9F">
              <w:rPr>
                <w:rFonts w:cs="Times New Roman"/>
                <w:sz w:val="24"/>
                <w:szCs w:val="24"/>
                <w:lang w:val="vi-VN"/>
              </w:rPr>
              <w:t xml:space="preserve">Đồ dùng trẻ em – Nôi  - Nôi cho trẻ </w:t>
            </w:r>
            <w:r w:rsidRPr="002B2E9F">
              <w:rPr>
                <w:rFonts w:cs="Times New Roman"/>
                <w:sz w:val="24"/>
                <w:szCs w:val="24"/>
              </w:rPr>
              <w:t xml:space="preserve">đến </w:t>
            </w:r>
            <w:r w:rsidRPr="002B2E9F">
              <w:rPr>
                <w:rFonts w:cs="Times New Roman"/>
                <w:sz w:val="24"/>
                <w:szCs w:val="24"/>
                <w:lang w:val="vi-VN"/>
              </w:rPr>
              <w:t>khi bắt đầu tập ngồi</w:t>
            </w:r>
            <w:r w:rsidRPr="002B2E9F">
              <w:rPr>
                <w:rFonts w:cs="Times New Roman"/>
                <w:sz w:val="24"/>
                <w:szCs w:val="24"/>
              </w:rPr>
              <w:t xml:space="preserve"> </w:t>
            </w:r>
          </w:p>
          <w:p w:rsidR="00E15878" w:rsidRPr="002B2E9F" w:rsidRDefault="00E15878" w:rsidP="004B031C">
            <w:pPr>
              <w:spacing w:after="0" w:line="320" w:lineRule="atLeast"/>
              <w:rPr>
                <w:rFonts w:cs="Times New Roman"/>
                <w:i/>
                <w:sz w:val="24"/>
                <w:szCs w:val="24"/>
                <w:shd w:val="clear" w:color="auto" w:fill="FFFFFF"/>
              </w:rPr>
            </w:pPr>
            <w:r w:rsidRPr="002B2E9F">
              <w:rPr>
                <w:rFonts w:cs="Times New Roman"/>
                <w:sz w:val="24"/>
                <w:szCs w:val="24"/>
              </w:rPr>
              <w:t>(</w:t>
            </w:r>
            <w:r w:rsidRPr="002B2E9F">
              <w:rPr>
                <w:rFonts w:cs="Times New Roman"/>
                <w:i/>
                <w:sz w:val="24"/>
                <w:szCs w:val="24"/>
                <w:lang w:val="vi-VN"/>
              </w:rPr>
              <w:t>Child care articles - Reclined cradles - Part 1: Reclined cradles for children up to when they start to try to sit up</w:t>
            </w:r>
            <w:r w:rsidRPr="002B2E9F">
              <w:rPr>
                <w:rFonts w:cs="Times New Roman"/>
                <w:i/>
                <w:sz w:val="24"/>
                <w:szCs w:val="24"/>
              </w:rPr>
              <w:t xml:space="preserve"> </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lang w:val="vi-VN"/>
              </w:rPr>
              <w:t>EN 12790-1:2023</w:t>
            </w:r>
          </w:p>
        </w:tc>
        <w:tc>
          <w:tcPr>
            <w:tcW w:w="1889" w:type="dxa"/>
            <w:vAlign w:val="center"/>
          </w:tcPr>
          <w:p w:rsidR="00E15878" w:rsidRPr="002B2E9F" w:rsidRDefault="00E15878" w:rsidP="004B031C">
            <w:pPr>
              <w:spacing w:after="0" w:line="320" w:lineRule="atLeast"/>
              <w:jc w:val="center"/>
              <w:rPr>
                <w:rFonts w:cs="Times New Roman"/>
                <w:sz w:val="24"/>
                <w:szCs w:val="24"/>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E15878" w:rsidRPr="002B2E9F" w:rsidRDefault="00E15878" w:rsidP="004B031C">
            <w:pPr>
              <w:shd w:val="clear" w:color="auto" w:fill="FFFFFF"/>
              <w:spacing w:after="0" w:line="320" w:lineRule="atLeast"/>
              <w:rPr>
                <w:rFonts w:cs="Times New Roman"/>
                <w:sz w:val="24"/>
                <w:szCs w:val="24"/>
              </w:rPr>
            </w:pPr>
            <w:r w:rsidRPr="002B2E9F">
              <w:rPr>
                <w:rFonts w:cs="Times New Roman"/>
                <w:sz w:val="24"/>
                <w:szCs w:val="24"/>
              </w:rPr>
              <w:t>Đồ dùng trẻ em – Nôi – Nôi cho trẻ đến khi bắt đầu tập đứng</w:t>
            </w:r>
          </w:p>
          <w:p w:rsidR="00E15878" w:rsidRPr="002B2E9F" w:rsidRDefault="00E15878" w:rsidP="004B031C">
            <w:pPr>
              <w:shd w:val="clear" w:color="auto" w:fill="FFFFFF"/>
              <w:spacing w:after="0" w:line="320" w:lineRule="atLeast"/>
              <w:rPr>
                <w:rFonts w:cs="Times New Roman"/>
                <w:sz w:val="24"/>
                <w:szCs w:val="24"/>
                <w:shd w:val="clear" w:color="auto" w:fill="FFFFFF"/>
              </w:rPr>
            </w:pPr>
            <w:r w:rsidRPr="002B2E9F">
              <w:rPr>
                <w:rFonts w:cs="Times New Roman"/>
                <w:sz w:val="24"/>
                <w:szCs w:val="24"/>
              </w:rPr>
              <w:t xml:space="preserve"> (</w:t>
            </w:r>
            <w:r w:rsidRPr="002B2E9F">
              <w:rPr>
                <w:rFonts w:cs="Times New Roman"/>
                <w:i/>
                <w:sz w:val="24"/>
                <w:szCs w:val="24"/>
                <w:lang w:val="vi-VN"/>
              </w:rPr>
              <w:t>Child care articles - Reclined cradles - Part 2: Reclined cradles for children up to when they start to stand up</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Chấp nhận</w:t>
            </w:r>
          </w:p>
          <w:p w:rsidR="00E15878" w:rsidRPr="002B2E9F" w:rsidRDefault="00E15878" w:rsidP="004B031C">
            <w:pPr>
              <w:spacing w:after="0" w:line="320" w:lineRule="atLeast"/>
              <w:ind w:left="-57" w:right="-57"/>
              <w:jc w:val="center"/>
              <w:rPr>
                <w:rFonts w:cs="Times New Roman"/>
                <w:sz w:val="24"/>
                <w:szCs w:val="24"/>
                <w:shd w:val="clear" w:color="auto" w:fill="FFFFFF"/>
              </w:rPr>
            </w:pPr>
            <w:r w:rsidRPr="002B2E9F">
              <w:rPr>
                <w:rFonts w:cs="Times New Roman"/>
                <w:sz w:val="24"/>
                <w:szCs w:val="24"/>
                <w:lang w:val="vi-VN"/>
              </w:rPr>
              <w:t>EN 12790-2:2023</w:t>
            </w:r>
          </w:p>
        </w:tc>
        <w:tc>
          <w:tcPr>
            <w:tcW w:w="1889" w:type="dxa"/>
            <w:vAlign w:val="center"/>
          </w:tcPr>
          <w:p w:rsidR="00E15878" w:rsidRPr="002B2E9F" w:rsidRDefault="00E15878" w:rsidP="004B031C">
            <w:pPr>
              <w:spacing w:after="0" w:line="320" w:lineRule="atLeast"/>
              <w:jc w:val="center"/>
              <w:rPr>
                <w:rFonts w:cs="Times New Roman"/>
                <w:sz w:val="24"/>
                <w:szCs w:val="24"/>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E15878" w:rsidRPr="002B2E9F" w:rsidRDefault="00E15878" w:rsidP="004B031C">
            <w:pPr>
              <w:spacing w:after="0" w:line="320" w:lineRule="atLeast"/>
              <w:ind w:right="-57"/>
              <w:rPr>
                <w:rFonts w:cs="Times New Roman"/>
                <w:sz w:val="24"/>
                <w:szCs w:val="24"/>
              </w:rPr>
            </w:pPr>
            <w:r w:rsidRPr="002B2E9F">
              <w:rPr>
                <w:rFonts w:cs="Times New Roman"/>
                <w:sz w:val="24"/>
                <w:szCs w:val="24"/>
                <w:lang w:val="vi-VN"/>
              </w:rPr>
              <w:t xml:space="preserve">Đồ dùng trẻ em– Địu trẻ em – Yêu cầu an toàn và phương pháp thử - Phần 1: </w:t>
            </w:r>
            <w:r w:rsidRPr="002B2E9F">
              <w:rPr>
                <w:rFonts w:cs="Times New Roman"/>
                <w:sz w:val="24"/>
                <w:szCs w:val="24"/>
              </w:rPr>
              <w:t>Đ</w:t>
            </w:r>
            <w:r w:rsidRPr="002B2E9F">
              <w:rPr>
                <w:rFonts w:cs="Times New Roman"/>
                <w:sz w:val="24"/>
                <w:szCs w:val="24"/>
                <w:lang w:val="vi-VN"/>
              </w:rPr>
              <w:t xml:space="preserve">ịu lưng có khung </w:t>
            </w:r>
          </w:p>
          <w:p w:rsidR="00E15878" w:rsidRPr="002B2E9F" w:rsidRDefault="00E15878" w:rsidP="004B031C">
            <w:pPr>
              <w:spacing w:after="0" w:line="320" w:lineRule="atLeast"/>
              <w:ind w:right="-57"/>
              <w:rPr>
                <w:rFonts w:cs="Times New Roman"/>
                <w:i/>
                <w:sz w:val="24"/>
                <w:szCs w:val="24"/>
                <w:shd w:val="clear" w:color="auto" w:fill="FFFFFF"/>
              </w:rPr>
            </w:pPr>
            <w:r w:rsidRPr="002B2E9F">
              <w:rPr>
                <w:rFonts w:cs="Times New Roman"/>
                <w:i/>
                <w:sz w:val="24"/>
                <w:szCs w:val="24"/>
                <w:lang w:val="vi-VN"/>
              </w:rPr>
              <w:t xml:space="preserve">(Child use and care articles - Baby carriers- Safety requirements and test methods - Part 1: Framed back carriers) </w:t>
            </w:r>
          </w:p>
        </w:tc>
        <w:tc>
          <w:tcPr>
            <w:tcW w:w="2249" w:type="dxa"/>
            <w:gridSpan w:val="2"/>
          </w:tcPr>
          <w:p w:rsidR="00E15878" w:rsidRPr="002B2E9F" w:rsidRDefault="00E15878" w:rsidP="004B031C">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49" w:type="dxa"/>
            <w:gridSpan w:val="2"/>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Chấp nhận</w:t>
            </w:r>
          </w:p>
          <w:p w:rsidR="00E15878" w:rsidRPr="002B2E9F" w:rsidRDefault="00E15878" w:rsidP="004B031C">
            <w:pPr>
              <w:spacing w:after="0" w:line="320" w:lineRule="atLeast"/>
              <w:ind w:left="-57" w:right="-57"/>
              <w:jc w:val="center"/>
              <w:rPr>
                <w:rFonts w:cs="Times New Roman"/>
                <w:sz w:val="24"/>
                <w:szCs w:val="24"/>
                <w:shd w:val="clear" w:color="auto" w:fill="FFFFFF"/>
              </w:rPr>
            </w:pPr>
            <w:r w:rsidRPr="002B2E9F">
              <w:rPr>
                <w:rFonts w:cs="Times New Roman"/>
                <w:sz w:val="24"/>
                <w:szCs w:val="24"/>
                <w:lang w:val="vi-VN"/>
              </w:rPr>
              <w:t>EN 13209-1:2022</w:t>
            </w:r>
          </w:p>
        </w:tc>
        <w:tc>
          <w:tcPr>
            <w:tcW w:w="1889" w:type="dxa"/>
            <w:vAlign w:val="center"/>
          </w:tcPr>
          <w:p w:rsidR="00E15878" w:rsidRPr="002B2E9F" w:rsidRDefault="00E15878" w:rsidP="004B031C">
            <w:pPr>
              <w:spacing w:after="0" w:line="320" w:lineRule="atLeast"/>
              <w:jc w:val="center"/>
              <w:rPr>
                <w:rFonts w:cs="Times New Roman"/>
                <w:sz w:val="24"/>
                <w:szCs w:val="24"/>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BB158D" w:rsidRPr="002B2E9F" w:rsidTr="00645CCB">
        <w:trPr>
          <w:trHeight w:val="391"/>
        </w:trPr>
        <w:tc>
          <w:tcPr>
            <w:tcW w:w="15115" w:type="dxa"/>
            <w:gridSpan w:val="10"/>
          </w:tcPr>
          <w:p w:rsidR="00BB158D" w:rsidRPr="002B2E9F" w:rsidRDefault="00BB158D" w:rsidP="00645CCB">
            <w:pPr>
              <w:spacing w:after="0" w:line="320" w:lineRule="atLeast"/>
              <w:rPr>
                <w:rFonts w:eastAsia="Times New Roman" w:cs="Times New Roman"/>
                <w:b/>
                <w:bCs/>
                <w:sz w:val="24"/>
                <w:szCs w:val="24"/>
              </w:rPr>
            </w:pPr>
            <w:r>
              <w:rPr>
                <w:rFonts w:cs="Times New Roman"/>
                <w:b/>
                <w:sz w:val="24"/>
                <w:szCs w:val="24"/>
              </w:rPr>
              <w:t>46</w:t>
            </w:r>
            <w:r w:rsidRPr="002B2E9F">
              <w:rPr>
                <w:rFonts w:cs="Times New Roman"/>
                <w:b/>
                <w:sz w:val="24"/>
                <w:szCs w:val="24"/>
              </w:rPr>
              <w:t>. X</w:t>
            </w:r>
            <w:r w:rsidRPr="002B2E9F">
              <w:rPr>
                <w:rFonts w:cs="Times New Roman"/>
                <w:b/>
                <w:sz w:val="24"/>
                <w:szCs w:val="24"/>
                <w:lang w:val="vi-VN"/>
              </w:rPr>
              <w:t>ây dựng 0</w:t>
            </w:r>
            <w:r w:rsidRPr="002B2E9F">
              <w:rPr>
                <w:rFonts w:cs="Times New Roman"/>
                <w:b/>
                <w:sz w:val="24"/>
                <w:szCs w:val="24"/>
              </w:rPr>
              <w:t xml:space="preserve">4 </w:t>
            </w:r>
            <w:r w:rsidRPr="002B2E9F">
              <w:rPr>
                <w:rFonts w:cs="Times New Roman"/>
                <w:b/>
                <w:sz w:val="24"/>
                <w:szCs w:val="24"/>
                <w:lang w:val="vi-VN"/>
              </w:rPr>
              <w:t>TCVN</w:t>
            </w:r>
            <w:r w:rsidRPr="002B2E9F">
              <w:rPr>
                <w:rFonts w:cs="Times New Roman"/>
                <w:b/>
                <w:sz w:val="24"/>
                <w:szCs w:val="24"/>
              </w:rPr>
              <w:t xml:space="preserve"> </w:t>
            </w:r>
            <w:r>
              <w:rPr>
                <w:rFonts w:cs="Times New Roman"/>
                <w:b/>
                <w:sz w:val="24"/>
                <w:szCs w:val="24"/>
              </w:rPr>
              <w:t>An toàn đồ chơi</w:t>
            </w:r>
            <w:r w:rsidRPr="002B2E9F">
              <w:rPr>
                <w:rFonts w:cs="Times New Roman"/>
                <w:b/>
                <w:sz w:val="24"/>
                <w:szCs w:val="24"/>
              </w:rPr>
              <w:t xml:space="preserve"> trẻ em</w:t>
            </w:r>
            <w:r w:rsidRPr="002B2E9F">
              <w:rPr>
                <w:rFonts w:cs="Times New Roman"/>
                <w:b/>
                <w:sz w:val="24"/>
                <w:szCs w:val="24"/>
                <w:lang w:val="vi-VN"/>
              </w:rPr>
              <w:tab/>
            </w:r>
          </w:p>
        </w:tc>
      </w:tr>
      <w:tr w:rsidR="00BB158D" w:rsidRPr="002B2E9F" w:rsidTr="0089274D">
        <w:trPr>
          <w:trHeight w:val="391"/>
        </w:trPr>
        <w:tc>
          <w:tcPr>
            <w:tcW w:w="805"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BB158D" w:rsidRPr="002B2E9F" w:rsidRDefault="00BB158D" w:rsidP="00645CCB">
            <w:pPr>
              <w:spacing w:after="0" w:line="320" w:lineRule="atLeast"/>
              <w:ind w:right="-57"/>
              <w:rPr>
                <w:rFonts w:cs="Times New Roman"/>
                <w:sz w:val="24"/>
                <w:szCs w:val="24"/>
                <w:shd w:val="clear" w:color="auto" w:fill="FFFFFF"/>
              </w:rPr>
            </w:pPr>
            <w:r w:rsidRPr="002B2E9F">
              <w:rPr>
                <w:rFonts w:cs="Times New Roman"/>
                <w:sz w:val="24"/>
                <w:szCs w:val="24"/>
                <w:shd w:val="clear" w:color="auto" w:fill="FFFFFF"/>
                <w:lang w:val="vi-VN"/>
              </w:rPr>
              <w:t xml:space="preserve">Thiết bị sân chơi </w:t>
            </w:r>
            <w:r w:rsidRPr="002B2E9F">
              <w:rPr>
                <w:rFonts w:cs="Times New Roman"/>
                <w:sz w:val="24"/>
                <w:szCs w:val="24"/>
                <w:shd w:val="clear" w:color="auto" w:fill="FFFFFF"/>
              </w:rPr>
              <w:t>cho tất cả</w:t>
            </w:r>
            <w:r w:rsidRPr="002B2E9F">
              <w:rPr>
                <w:rFonts w:cs="Times New Roman"/>
                <w:sz w:val="24"/>
                <w:szCs w:val="24"/>
                <w:shd w:val="clear" w:color="auto" w:fill="FFFFFF"/>
                <w:lang w:val="vi-VN"/>
              </w:rPr>
              <w:t xml:space="preserve"> trẻ em</w:t>
            </w:r>
            <w:r w:rsidRPr="002B2E9F">
              <w:rPr>
                <w:rFonts w:cs="Times New Roman"/>
                <w:sz w:val="24"/>
                <w:szCs w:val="24"/>
                <w:shd w:val="clear" w:color="auto" w:fill="FFFFFF"/>
              </w:rPr>
              <w:t xml:space="preserve"> – Các yêu cầu chung</w:t>
            </w:r>
            <w:r w:rsidRPr="002B2E9F">
              <w:rPr>
                <w:rFonts w:cs="Times New Roman"/>
                <w:sz w:val="24"/>
                <w:szCs w:val="24"/>
                <w:shd w:val="clear" w:color="auto" w:fill="FFFFFF"/>
                <w:lang w:val="vi-VN"/>
              </w:rPr>
              <w:t xml:space="preserve"> </w:t>
            </w:r>
          </w:p>
          <w:p w:rsidR="00BB158D" w:rsidRPr="002B2E9F" w:rsidRDefault="00BB158D" w:rsidP="00645CCB">
            <w:pPr>
              <w:spacing w:after="0" w:line="320" w:lineRule="atLeast"/>
              <w:ind w:right="-57"/>
              <w:rPr>
                <w:rFonts w:cs="Times New Roman"/>
                <w:sz w:val="24"/>
                <w:szCs w:val="24"/>
                <w:shd w:val="clear" w:color="auto" w:fill="FFFFFF"/>
              </w:rPr>
            </w:pPr>
            <w:r w:rsidRPr="002B2E9F">
              <w:rPr>
                <w:rFonts w:cs="Times New Roman"/>
                <w:sz w:val="24"/>
                <w:szCs w:val="24"/>
                <w:shd w:val="clear" w:color="auto" w:fill="FFFFFF"/>
              </w:rPr>
              <w:t>(</w:t>
            </w:r>
            <w:r w:rsidRPr="002B2E9F">
              <w:rPr>
                <w:rFonts w:cs="Times New Roman"/>
                <w:i/>
                <w:sz w:val="24"/>
                <w:szCs w:val="24"/>
                <w:shd w:val="clear" w:color="auto" w:fill="FFFFFF"/>
                <w:lang w:val="vi-VN"/>
              </w:rPr>
              <w:t>Playground equipment accessible for all children</w:t>
            </w:r>
            <w:r w:rsidRPr="002B2E9F">
              <w:rPr>
                <w:rFonts w:cs="Times New Roman"/>
                <w:i/>
                <w:sz w:val="24"/>
                <w:szCs w:val="24"/>
                <w:shd w:val="clear" w:color="auto" w:fill="FFFFFF"/>
              </w:rPr>
              <w:t>)</w:t>
            </w:r>
          </w:p>
        </w:tc>
        <w:tc>
          <w:tcPr>
            <w:tcW w:w="2249" w:type="dxa"/>
            <w:gridSpan w:val="2"/>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ind w:right="-57"/>
              <w:jc w:val="center"/>
              <w:rPr>
                <w:rFonts w:cs="Times New Roman"/>
                <w:sz w:val="24"/>
                <w:szCs w:val="24"/>
                <w:shd w:val="clear" w:color="auto" w:fill="FFFFFF"/>
              </w:rPr>
            </w:pPr>
            <w:r w:rsidRPr="002B2E9F">
              <w:rPr>
                <w:rFonts w:cs="Times New Roman"/>
                <w:sz w:val="24"/>
                <w:szCs w:val="24"/>
                <w:shd w:val="clear" w:color="auto" w:fill="FFFFFF"/>
                <w:lang w:val="vi-VN"/>
              </w:rPr>
              <w:t>EN/TR 16467:2013</w:t>
            </w:r>
          </w:p>
        </w:tc>
        <w:tc>
          <w:tcPr>
            <w:tcW w:w="1889" w:type="dxa"/>
            <w:vAlign w:val="center"/>
          </w:tcPr>
          <w:p w:rsidR="00BB158D" w:rsidRPr="002B2E9F" w:rsidRDefault="00BB158D" w:rsidP="00645CCB">
            <w:pPr>
              <w:spacing w:after="0" w:line="320" w:lineRule="atLeast"/>
              <w:jc w:val="center"/>
              <w:rPr>
                <w:rFonts w:cs="Times New Roman"/>
                <w:sz w:val="24"/>
                <w:szCs w:val="24"/>
                <w:lang w:val="it-IT"/>
              </w:rPr>
            </w:pPr>
            <w:r w:rsidRPr="002B2E9F">
              <w:rPr>
                <w:rFonts w:cs="Times New Roman"/>
                <w:sz w:val="24"/>
                <w:szCs w:val="24"/>
                <w:lang w:val="it-IT"/>
              </w:rPr>
              <w:t>TCVN/TC</w:t>
            </w:r>
            <w:r>
              <w:rPr>
                <w:rFonts w:cs="Times New Roman"/>
                <w:sz w:val="24"/>
                <w:szCs w:val="24"/>
                <w:lang w:val="it-IT"/>
              </w:rPr>
              <w:t xml:space="preserve"> </w:t>
            </w:r>
            <w:r w:rsidRPr="002B2E9F">
              <w:rPr>
                <w:rFonts w:cs="Times New Roman"/>
                <w:sz w:val="24"/>
                <w:szCs w:val="24"/>
                <w:lang w:val="it-IT"/>
              </w:rPr>
              <w:t>181</w:t>
            </w:r>
          </w:p>
          <w:p w:rsidR="00BB158D" w:rsidRPr="002B2E9F" w:rsidRDefault="00BB158D" w:rsidP="00645CCB">
            <w:pPr>
              <w:spacing w:after="0" w:line="320" w:lineRule="atLeast"/>
              <w:jc w:val="center"/>
              <w:rPr>
                <w:rFonts w:cs="Times New Roman"/>
                <w:bCs/>
                <w:sz w:val="24"/>
                <w:szCs w:val="24"/>
                <w:lang w:val="pt-BR"/>
              </w:rPr>
            </w:pPr>
            <w:r w:rsidRPr="002B2E9F">
              <w:rPr>
                <w:rFonts w:cs="Times New Roman"/>
                <w:sz w:val="24"/>
                <w:szCs w:val="24"/>
                <w:lang w:val="it-IT"/>
              </w:rPr>
              <w:t>An toàn đồ chơi trẻ em</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89274D">
        <w:trPr>
          <w:trHeight w:val="391"/>
        </w:trPr>
        <w:tc>
          <w:tcPr>
            <w:tcW w:w="805"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BB158D" w:rsidRPr="002B2E9F" w:rsidRDefault="00BB158D" w:rsidP="00645CCB">
            <w:pPr>
              <w:spacing w:after="0" w:line="320" w:lineRule="atLeast"/>
              <w:rPr>
                <w:rFonts w:cs="Times New Roman"/>
                <w:sz w:val="24"/>
                <w:szCs w:val="24"/>
              </w:rPr>
            </w:pPr>
            <w:r w:rsidRPr="002B2E9F">
              <w:rPr>
                <w:rFonts w:cs="Times New Roman"/>
                <w:sz w:val="24"/>
                <w:szCs w:val="24"/>
              </w:rPr>
              <w:t>Thiết bị chơi bơm hơi ngoài trời - Phần 1: Yêu cầu an toàn và phương pháp thử  (</w:t>
            </w:r>
            <w:r w:rsidRPr="002B2E9F">
              <w:rPr>
                <w:rFonts w:cs="Times New Roman"/>
                <w:i/>
                <w:sz w:val="24"/>
                <w:szCs w:val="24"/>
              </w:rPr>
              <w:t>Inflatable play equipment - Part 1: Safety requirements and test methods)</w:t>
            </w:r>
          </w:p>
        </w:tc>
        <w:tc>
          <w:tcPr>
            <w:tcW w:w="2249" w:type="dxa"/>
            <w:gridSpan w:val="2"/>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ind w:right="-57"/>
              <w:jc w:val="center"/>
              <w:rPr>
                <w:rFonts w:cs="Times New Roman"/>
                <w:sz w:val="24"/>
                <w:szCs w:val="24"/>
                <w:shd w:val="clear" w:color="auto" w:fill="FFFFFF"/>
              </w:rPr>
            </w:pPr>
            <w:r w:rsidRPr="002B2E9F">
              <w:rPr>
                <w:rFonts w:cs="Times New Roman"/>
                <w:sz w:val="24"/>
                <w:szCs w:val="24"/>
                <w:shd w:val="clear" w:color="auto" w:fill="FFFFFF"/>
                <w:lang w:val="vi-VN"/>
              </w:rPr>
              <w:t>EN 14960-1:2019</w:t>
            </w:r>
          </w:p>
          <w:p w:rsidR="00BB158D" w:rsidRPr="002B2E9F" w:rsidRDefault="00BB158D" w:rsidP="00645CCB">
            <w:pPr>
              <w:spacing w:after="0" w:line="320" w:lineRule="atLeast"/>
              <w:ind w:right="-57"/>
              <w:jc w:val="center"/>
              <w:rPr>
                <w:rFonts w:cs="Times New Roman"/>
                <w:sz w:val="24"/>
                <w:szCs w:val="24"/>
                <w:shd w:val="clear" w:color="auto" w:fill="FFFFFF"/>
                <w:lang w:val="vi-VN"/>
              </w:rPr>
            </w:pPr>
          </w:p>
        </w:tc>
        <w:tc>
          <w:tcPr>
            <w:tcW w:w="1889"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89274D">
        <w:trPr>
          <w:trHeight w:val="391"/>
        </w:trPr>
        <w:tc>
          <w:tcPr>
            <w:tcW w:w="805"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BB158D" w:rsidRPr="002B2E9F" w:rsidRDefault="00BB158D" w:rsidP="00645CCB">
            <w:pPr>
              <w:spacing w:after="0" w:line="320" w:lineRule="atLeast"/>
              <w:rPr>
                <w:rFonts w:cs="Times New Roman"/>
                <w:sz w:val="24"/>
                <w:szCs w:val="24"/>
              </w:rPr>
            </w:pPr>
            <w:r w:rsidRPr="002B2E9F">
              <w:rPr>
                <w:rFonts w:cs="Times New Roman"/>
                <w:sz w:val="24"/>
                <w:szCs w:val="24"/>
                <w:lang w:val="vi-VN"/>
              </w:rPr>
              <w:t>Thiết bị chơi bơm hơi ngoài trời - Phần 2: Yêu cầu an toàn bổ sung đối với phao nảy bơm hơi được thiết kế để lắp đặt cố định</w:t>
            </w:r>
          </w:p>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 xml:space="preserve"> (</w:t>
            </w:r>
            <w:r w:rsidRPr="002B2E9F">
              <w:rPr>
                <w:rFonts w:cs="Times New Roman"/>
                <w:i/>
                <w:sz w:val="24"/>
                <w:szCs w:val="24"/>
                <w:lang w:val="vi-VN"/>
              </w:rPr>
              <w:t xml:space="preserve">Inflatable play equipment - Part 2: Additional safety requirements for inflatable </w:t>
            </w:r>
            <w:r w:rsidRPr="002B2E9F">
              <w:rPr>
                <w:rFonts w:cs="Times New Roman"/>
                <w:i/>
                <w:sz w:val="24"/>
                <w:szCs w:val="24"/>
                <w:lang w:val="vi-VN"/>
              </w:rPr>
              <w:lastRenderedPageBreak/>
              <w:t>bouncing pillows intended for permanent installation)</w:t>
            </w:r>
          </w:p>
        </w:tc>
        <w:tc>
          <w:tcPr>
            <w:tcW w:w="2249" w:type="dxa"/>
            <w:gridSpan w:val="2"/>
          </w:tcPr>
          <w:p w:rsidR="00BB158D" w:rsidRPr="002B2E9F" w:rsidRDefault="00BB158D" w:rsidP="00645CCB">
            <w:pPr>
              <w:spacing w:after="0" w:line="320" w:lineRule="atLeast"/>
              <w:jc w:val="center"/>
              <w:rPr>
                <w:rFonts w:cs="Times New Roman"/>
                <w:sz w:val="24"/>
                <w:szCs w:val="24"/>
              </w:rPr>
            </w:pPr>
            <w:r w:rsidRPr="002B2E9F">
              <w:rPr>
                <w:rFonts w:cs="Times New Roman"/>
                <w:bCs/>
                <w:color w:val="000000"/>
                <w:sz w:val="24"/>
                <w:szCs w:val="24"/>
              </w:rPr>
              <w:lastRenderedPageBreak/>
              <w:t>Xây dựng mới</w:t>
            </w:r>
          </w:p>
        </w:tc>
        <w:tc>
          <w:tcPr>
            <w:tcW w:w="2249" w:type="dxa"/>
            <w:gridSpan w:val="2"/>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ind w:right="-57"/>
              <w:jc w:val="center"/>
              <w:rPr>
                <w:rFonts w:cs="Times New Roman"/>
                <w:sz w:val="24"/>
                <w:szCs w:val="24"/>
                <w:shd w:val="clear" w:color="auto" w:fill="FFFFFF"/>
              </w:rPr>
            </w:pPr>
            <w:r w:rsidRPr="002B2E9F">
              <w:rPr>
                <w:rFonts w:cs="Times New Roman"/>
                <w:sz w:val="24"/>
                <w:szCs w:val="24"/>
                <w:shd w:val="clear" w:color="auto" w:fill="FFFFFF"/>
                <w:lang w:val="vi-VN"/>
              </w:rPr>
              <w:t>EN 14960-2:2019</w:t>
            </w:r>
          </w:p>
          <w:p w:rsidR="00BB158D" w:rsidRPr="002B2E9F" w:rsidRDefault="00BB158D" w:rsidP="00645CCB">
            <w:pPr>
              <w:spacing w:after="0" w:line="320" w:lineRule="atLeast"/>
              <w:ind w:right="-57"/>
              <w:jc w:val="center"/>
              <w:rPr>
                <w:rFonts w:cs="Times New Roman"/>
                <w:sz w:val="24"/>
                <w:szCs w:val="24"/>
                <w:shd w:val="clear" w:color="auto" w:fill="FFFFFF"/>
                <w:lang w:val="vi-VN"/>
              </w:rPr>
            </w:pPr>
          </w:p>
        </w:tc>
        <w:tc>
          <w:tcPr>
            <w:tcW w:w="1889"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BB158D" w:rsidRPr="002B2E9F" w:rsidTr="0089274D">
        <w:trPr>
          <w:trHeight w:val="391"/>
        </w:trPr>
        <w:tc>
          <w:tcPr>
            <w:tcW w:w="805" w:type="dxa"/>
          </w:tcPr>
          <w:p w:rsidR="00BB158D" w:rsidRPr="002B2E9F" w:rsidRDefault="00BB158D"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r w:rsidRPr="002B2E9F">
              <w:rPr>
                <w:rFonts w:ascii="Times New Roman" w:hAnsi="Times New Roman" w:cs="Times New Roman"/>
                <w:sz w:val="24"/>
                <w:szCs w:val="24"/>
              </w:rPr>
              <w:lastRenderedPageBreak/>
              <w:t>3</w:t>
            </w:r>
          </w:p>
        </w:tc>
        <w:tc>
          <w:tcPr>
            <w:tcW w:w="4683" w:type="dxa"/>
          </w:tcPr>
          <w:p w:rsidR="00BB158D" w:rsidRPr="002B2E9F" w:rsidRDefault="00BB158D" w:rsidP="00645CCB">
            <w:pPr>
              <w:spacing w:after="0" w:line="320" w:lineRule="atLeast"/>
              <w:rPr>
                <w:rFonts w:cs="Times New Roman"/>
                <w:sz w:val="24"/>
                <w:szCs w:val="24"/>
              </w:rPr>
            </w:pPr>
            <w:r w:rsidRPr="002B2E9F">
              <w:rPr>
                <w:rFonts w:cs="Times New Roman"/>
                <w:sz w:val="24"/>
                <w:szCs w:val="24"/>
                <w:lang w:val="vi-VN"/>
              </w:rPr>
              <w:t xml:space="preserve">Thiết bị chơi bơm hơi ngoài trời - Phần 3: Các yêu cầu an toàn bổ sung và phương pháp thử đối với con quay đồ chơi </w:t>
            </w:r>
          </w:p>
          <w:p w:rsidR="00BB158D" w:rsidRPr="002B2E9F" w:rsidRDefault="00BB158D" w:rsidP="00645CCB">
            <w:pPr>
              <w:spacing w:after="0" w:line="320" w:lineRule="atLeast"/>
              <w:rPr>
                <w:rFonts w:cs="Times New Roman"/>
                <w:sz w:val="24"/>
                <w:szCs w:val="24"/>
                <w:lang w:val="vi-VN"/>
              </w:rPr>
            </w:pPr>
            <w:r w:rsidRPr="002B2E9F">
              <w:rPr>
                <w:rFonts w:cs="Times New Roman"/>
                <w:sz w:val="24"/>
                <w:szCs w:val="24"/>
                <w:lang w:val="vi-VN"/>
              </w:rPr>
              <w:t>(</w:t>
            </w:r>
            <w:r w:rsidRPr="002B2E9F">
              <w:rPr>
                <w:rFonts w:cs="Times New Roman"/>
                <w:i/>
                <w:sz w:val="24"/>
                <w:szCs w:val="24"/>
                <w:lang w:val="vi-VN"/>
              </w:rPr>
              <w:t>Inflatable play equipment - Part 3: Additional safety requirements and test methods for snappies)</w:t>
            </w:r>
          </w:p>
        </w:tc>
        <w:tc>
          <w:tcPr>
            <w:tcW w:w="2249" w:type="dxa"/>
            <w:gridSpan w:val="2"/>
          </w:tcPr>
          <w:p w:rsidR="00BB158D" w:rsidRPr="002B2E9F" w:rsidRDefault="00BB158D" w:rsidP="00645CCB">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49" w:type="dxa"/>
            <w:gridSpan w:val="2"/>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Chấp nhận</w:t>
            </w:r>
          </w:p>
          <w:p w:rsidR="00BB158D" w:rsidRPr="002B2E9F" w:rsidRDefault="00BB158D" w:rsidP="00645CCB">
            <w:pPr>
              <w:spacing w:after="0" w:line="320" w:lineRule="atLeast"/>
              <w:ind w:right="-57"/>
              <w:jc w:val="center"/>
              <w:rPr>
                <w:rFonts w:cs="Times New Roman"/>
                <w:sz w:val="24"/>
                <w:szCs w:val="24"/>
                <w:shd w:val="clear" w:color="auto" w:fill="FFFFFF"/>
                <w:lang w:val="vi-VN"/>
              </w:rPr>
            </w:pPr>
            <w:r w:rsidRPr="002B2E9F">
              <w:rPr>
                <w:rFonts w:cs="Times New Roman"/>
                <w:sz w:val="24"/>
                <w:szCs w:val="24"/>
                <w:shd w:val="clear" w:color="auto" w:fill="FFFFFF"/>
                <w:lang w:val="vi-VN"/>
              </w:rPr>
              <w:t>EN 14960-3:2020</w:t>
            </w:r>
          </w:p>
        </w:tc>
        <w:tc>
          <w:tcPr>
            <w:tcW w:w="1889" w:type="dxa"/>
            <w:vAlign w:val="center"/>
          </w:tcPr>
          <w:p w:rsidR="00BB158D" w:rsidRPr="002B2E9F" w:rsidRDefault="00BB158D" w:rsidP="00645CCB">
            <w:pPr>
              <w:spacing w:after="0" w:line="320" w:lineRule="atLeast"/>
              <w:jc w:val="center"/>
              <w:rPr>
                <w:rFonts w:cs="Times New Roman"/>
                <w:bCs/>
                <w:sz w:val="24"/>
                <w:szCs w:val="24"/>
                <w:lang w:val="pt-BR"/>
              </w:rPr>
            </w:pP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BB158D" w:rsidRPr="002B2E9F" w:rsidRDefault="00BB158D" w:rsidP="00645CCB">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BB158D" w:rsidRPr="002B2E9F" w:rsidRDefault="00BB158D" w:rsidP="00645CCB">
            <w:pPr>
              <w:spacing w:after="0" w:line="320" w:lineRule="atLeast"/>
              <w:jc w:val="left"/>
              <w:rPr>
                <w:rFonts w:eastAsia="Times New Roman" w:cs="Times New Roman"/>
                <w:b/>
                <w:bCs/>
                <w:sz w:val="24"/>
                <w:szCs w:val="24"/>
              </w:rPr>
            </w:pPr>
          </w:p>
        </w:tc>
      </w:tr>
      <w:tr w:rsidR="007924A1" w:rsidRPr="002B2E9F" w:rsidTr="00C06F58">
        <w:trPr>
          <w:trHeight w:val="391"/>
        </w:trPr>
        <w:tc>
          <w:tcPr>
            <w:tcW w:w="15115" w:type="dxa"/>
            <w:gridSpan w:val="10"/>
          </w:tcPr>
          <w:p w:rsidR="007924A1" w:rsidRPr="002B2E9F" w:rsidRDefault="00FA6A4B" w:rsidP="00FA6A4B">
            <w:pPr>
              <w:spacing w:after="0" w:line="320" w:lineRule="atLeast"/>
              <w:rPr>
                <w:rFonts w:eastAsia="Times New Roman" w:cs="Times New Roman"/>
                <w:b/>
                <w:bCs/>
                <w:sz w:val="24"/>
                <w:szCs w:val="24"/>
              </w:rPr>
            </w:pPr>
            <w:r>
              <w:rPr>
                <w:rFonts w:cs="Times New Roman"/>
                <w:b/>
                <w:sz w:val="24"/>
                <w:szCs w:val="24"/>
              </w:rPr>
              <w:t>47</w:t>
            </w:r>
            <w:r w:rsidR="00A33191" w:rsidRPr="002B2E9F">
              <w:rPr>
                <w:rFonts w:cs="Times New Roman"/>
                <w:b/>
                <w:sz w:val="24"/>
                <w:szCs w:val="24"/>
              </w:rPr>
              <w:t xml:space="preserve">. </w:t>
            </w:r>
            <w:r w:rsidR="00BB147C" w:rsidRPr="002B2E9F">
              <w:rPr>
                <w:rFonts w:cs="Times New Roman"/>
                <w:b/>
                <w:sz w:val="24"/>
                <w:szCs w:val="24"/>
              </w:rPr>
              <w:t>X</w:t>
            </w:r>
            <w:r w:rsidR="007924A1" w:rsidRPr="002B2E9F">
              <w:rPr>
                <w:rFonts w:cs="Times New Roman"/>
                <w:b/>
                <w:sz w:val="24"/>
                <w:szCs w:val="24"/>
                <w:lang w:val="vi-VN"/>
              </w:rPr>
              <w:t>ây dựng  11 TCVN</w:t>
            </w:r>
            <w:r w:rsidR="00BB147C" w:rsidRPr="002B2E9F">
              <w:rPr>
                <w:rFonts w:cs="Times New Roman"/>
                <w:b/>
                <w:sz w:val="24"/>
                <w:szCs w:val="24"/>
              </w:rPr>
              <w:t xml:space="preserve"> Phương tiện bảo vệ cá nhân</w:t>
            </w: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Găng tay bảo vệ chống hóa chất nguy hiểm và vi sinh vật – Phần 2: Xác định độ chống thấm  (</w:t>
            </w:r>
            <w:r w:rsidRPr="002B2E9F">
              <w:rPr>
                <w:rFonts w:cs="Times New Roman"/>
                <w:i/>
                <w:sz w:val="24"/>
                <w:szCs w:val="24"/>
              </w:rPr>
              <w:t>Protective gloves against dangerous chemicals and micro-organisms — Part 2: Determination of resistance to penetration)</w:t>
            </w:r>
            <w:r w:rsidRPr="002B2E9F">
              <w:rPr>
                <w:rFonts w:cs="Times New Roman"/>
                <w:sz w:val="24"/>
                <w:szCs w:val="24"/>
              </w:rPr>
              <w:t xml:space="preserve"> </w:t>
            </w:r>
            <w:r w:rsidRPr="002B2E9F">
              <w:rPr>
                <w:rFonts w:cs="Times New Roman"/>
                <w:sz w:val="24"/>
                <w:szCs w:val="24"/>
              </w:rPr>
              <w:tab/>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 xml:space="preserve">Chấp nhận </w:t>
            </w:r>
            <w:r w:rsidR="0039439B" w:rsidRPr="002B2E9F">
              <w:rPr>
                <w:rFonts w:cs="Times New Roman"/>
                <w:sz w:val="24"/>
                <w:szCs w:val="24"/>
              </w:rPr>
              <w:fldChar w:fldCharType="begin"/>
            </w:r>
            <w:r w:rsidRPr="002B2E9F">
              <w:rPr>
                <w:rFonts w:cs="Times New Roman"/>
                <w:sz w:val="24"/>
                <w:szCs w:val="24"/>
              </w:rPr>
              <w:instrText xml:space="preserve"> HYPERLINK "https://www.iso.org/standard/74229.html?browse=tc" </w:instrText>
            </w:r>
            <w:r w:rsidR="0039439B" w:rsidRPr="002B2E9F">
              <w:rPr>
                <w:rFonts w:cs="Times New Roman"/>
                <w:sz w:val="24"/>
                <w:szCs w:val="24"/>
              </w:rPr>
              <w:fldChar w:fldCharType="separate"/>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374-2:2019</w:t>
            </w:r>
          </w:p>
          <w:p w:rsidR="00E15878" w:rsidRPr="002B2E9F" w:rsidRDefault="0039439B" w:rsidP="004B031C">
            <w:pPr>
              <w:spacing w:after="0" w:line="320" w:lineRule="atLeast"/>
              <w:jc w:val="center"/>
              <w:rPr>
                <w:rFonts w:cs="Times New Roman"/>
                <w:sz w:val="24"/>
                <w:szCs w:val="24"/>
              </w:rPr>
            </w:pPr>
            <w:r w:rsidRPr="002B2E9F">
              <w:rPr>
                <w:rFonts w:cs="Times New Roman"/>
                <w:sz w:val="24"/>
                <w:szCs w:val="24"/>
              </w:rPr>
              <w:fldChar w:fldCharType="end"/>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r w:rsidRPr="002B2E9F">
              <w:rPr>
                <w:rFonts w:cs="Times New Roman"/>
                <w:sz w:val="24"/>
                <w:szCs w:val="24"/>
                <w:lang w:val="vi-VN"/>
              </w:rPr>
              <w:t>TCVN/TC 94 – Phương tiện bảo vệ cá nhân</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Găng tay bảo vệ chống hóa chất nguy hiểm và vi sinh vật – Phần 4: Xác định khả năng chống lão hóa bởi hóa chất (</w:t>
            </w:r>
            <w:r w:rsidRPr="002B2E9F">
              <w:rPr>
                <w:rFonts w:cs="Times New Roman"/>
                <w:i/>
                <w:sz w:val="24"/>
                <w:szCs w:val="24"/>
              </w:rPr>
              <w:t>Protective gloves against dangerous chemicals and micro-organisms — Part 4: Determination of resistance to degradation by chemicals</w:t>
            </w:r>
            <w:r w:rsidRPr="002B2E9F">
              <w:rPr>
                <w:rFonts w:cs="Times New Roman"/>
                <w:sz w:val="24"/>
                <w:szCs w:val="24"/>
              </w:rPr>
              <w:t xml:space="preserve">) </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 xml:space="preserve">Chấp nhận </w:t>
            </w:r>
            <w:r w:rsidR="0039439B" w:rsidRPr="002B2E9F">
              <w:rPr>
                <w:rFonts w:cs="Times New Roman"/>
                <w:sz w:val="24"/>
                <w:szCs w:val="24"/>
                <w:lang w:val="vi-VN" w:eastAsia="vi-VN"/>
              </w:rPr>
              <w:fldChar w:fldCharType="begin"/>
            </w:r>
            <w:r w:rsidRPr="002B2E9F">
              <w:rPr>
                <w:rFonts w:cs="Times New Roman"/>
                <w:sz w:val="24"/>
                <w:szCs w:val="24"/>
                <w:lang w:val="vi-VN" w:eastAsia="vi-VN"/>
              </w:rPr>
              <w:instrText xml:space="preserve"> HYPERLINK "https://www.iso.org/standard/74230.html?browse=tc" </w:instrText>
            </w:r>
            <w:r w:rsidR="0039439B" w:rsidRPr="002B2E9F">
              <w:rPr>
                <w:rFonts w:cs="Times New Roman"/>
                <w:sz w:val="24"/>
                <w:szCs w:val="24"/>
                <w:lang w:val="vi-VN" w:eastAsia="vi-VN"/>
              </w:rPr>
              <w:fldChar w:fldCharType="separate"/>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374-4:2019</w:t>
            </w:r>
          </w:p>
          <w:p w:rsidR="00E15878" w:rsidRPr="002B2E9F" w:rsidRDefault="0039439B" w:rsidP="004B031C">
            <w:pPr>
              <w:spacing w:after="0" w:line="320" w:lineRule="atLeast"/>
              <w:jc w:val="center"/>
              <w:rPr>
                <w:rFonts w:cs="Times New Roman"/>
                <w:sz w:val="24"/>
                <w:szCs w:val="24"/>
              </w:rPr>
            </w:pPr>
            <w:r w:rsidRPr="002B2E9F">
              <w:rPr>
                <w:rFonts w:cs="Times New Roman"/>
                <w:sz w:val="24"/>
                <w:szCs w:val="24"/>
                <w:lang w:val="vi-VN" w:eastAsia="vi-VN"/>
              </w:rPr>
              <w:fldChar w:fldCharType="end"/>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Găng tay bảo vệ - Yêu cầu chung và phương pháp thử (</w:t>
            </w:r>
            <w:r w:rsidRPr="002B2E9F">
              <w:rPr>
                <w:rFonts w:cs="Times New Roman"/>
                <w:i/>
                <w:sz w:val="24"/>
                <w:szCs w:val="24"/>
              </w:rPr>
              <w:t>Protective gloves — General requirements and test methods)</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vAlign w:val="center"/>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r w:rsidR="0039439B" w:rsidRPr="002B2E9F">
              <w:rPr>
                <w:rFonts w:cs="Times New Roman"/>
                <w:sz w:val="24"/>
                <w:szCs w:val="24"/>
                <w:lang w:val="vi-VN" w:eastAsia="vi-VN"/>
              </w:rPr>
              <w:fldChar w:fldCharType="begin"/>
            </w:r>
            <w:r w:rsidRPr="002B2E9F">
              <w:rPr>
                <w:rFonts w:cs="Times New Roman"/>
                <w:sz w:val="24"/>
                <w:szCs w:val="24"/>
                <w:lang w:val="vi-VN" w:eastAsia="vi-VN"/>
              </w:rPr>
              <w:instrText xml:space="preserve"> HYPERLINK "https://www.iso.org/standard/69030.html?browse=tc" </w:instrText>
            </w:r>
            <w:r w:rsidR="0039439B" w:rsidRPr="002B2E9F">
              <w:rPr>
                <w:rFonts w:cs="Times New Roman"/>
                <w:sz w:val="24"/>
                <w:szCs w:val="24"/>
                <w:lang w:val="vi-VN" w:eastAsia="vi-VN"/>
              </w:rPr>
              <w:fldChar w:fldCharType="separate"/>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21420:2020</w:t>
            </w:r>
          </w:p>
          <w:p w:rsidR="00E15878" w:rsidRPr="002B2E9F" w:rsidRDefault="0039439B" w:rsidP="004B031C">
            <w:pPr>
              <w:spacing w:after="0" w:line="320" w:lineRule="atLeast"/>
              <w:jc w:val="center"/>
              <w:rPr>
                <w:rFonts w:cs="Times New Roman"/>
                <w:sz w:val="24"/>
                <w:szCs w:val="24"/>
              </w:rPr>
            </w:pPr>
            <w:r w:rsidRPr="002B2E9F">
              <w:rPr>
                <w:rFonts w:cs="Times New Roman"/>
                <w:sz w:val="24"/>
                <w:szCs w:val="24"/>
                <w:lang w:val="vi-VN" w:eastAsia="vi-VN"/>
              </w:rPr>
              <w:fldChar w:fldCharType="end"/>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Găng tay bảo vệ chống rủi ro cơ học (</w:t>
            </w:r>
            <w:r w:rsidRPr="002B2E9F">
              <w:rPr>
                <w:rFonts w:cs="Times New Roman"/>
                <w:i/>
                <w:sz w:val="24"/>
                <w:szCs w:val="24"/>
              </w:rPr>
              <w:t>Protective gloves against mechanical risks</w:t>
            </w:r>
            <w:r w:rsidRPr="002B2E9F">
              <w:rPr>
                <w:rFonts w:cs="Times New Roman"/>
                <w:sz w:val="24"/>
                <w:szCs w:val="24"/>
                <w:shd w:val="clear" w:color="auto" w:fill="FFFFFF"/>
              </w:rPr>
              <w:t>)</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49" w:type="dxa"/>
            <w:gridSpan w:val="2"/>
            <w:vAlign w:val="center"/>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 xml:space="preserve">Chấp nhận </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23388:2018</w:t>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Găng tay bảo vệ cho người sử dụng thuốc trừ sâu – Yêu cầu tính năng</w:t>
            </w:r>
            <w:r w:rsidRPr="002B2E9F">
              <w:rPr>
                <w:rFonts w:cs="Times New Roman"/>
                <w:i/>
                <w:sz w:val="24"/>
                <w:szCs w:val="24"/>
              </w:rPr>
              <w:t xml:space="preserve"> (Protective gloves for pesticide operators and re-entry workers — Performance requirements)</w:t>
            </w:r>
          </w:p>
        </w:tc>
        <w:tc>
          <w:tcPr>
            <w:tcW w:w="2249" w:type="dxa"/>
            <w:gridSpan w:val="2"/>
            <w:vAlign w:val="center"/>
          </w:tcPr>
          <w:p w:rsidR="00E15878" w:rsidRPr="002B2E9F" w:rsidRDefault="00E15878" w:rsidP="004B031C">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49" w:type="dxa"/>
            <w:gridSpan w:val="2"/>
            <w:vAlign w:val="center"/>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18889:2019</w:t>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 xml:space="preserve">Trang phục bảo vệ chống tác nhân lây nhiễm – Khẩu trang y tế - Phương pháp thử khả năng </w:t>
            </w:r>
            <w:r w:rsidRPr="002B2E9F">
              <w:rPr>
                <w:rFonts w:cs="Times New Roman"/>
                <w:sz w:val="24"/>
                <w:szCs w:val="24"/>
              </w:rPr>
              <w:lastRenderedPageBreak/>
              <w:t>chống thâm nhập của máu tổng hợp (</w:t>
            </w:r>
            <w:r w:rsidRPr="002B2E9F">
              <w:rPr>
                <w:rFonts w:cs="Times New Roman"/>
                <w:i/>
                <w:sz w:val="24"/>
                <w:szCs w:val="24"/>
              </w:rPr>
              <w:t>Clothing for protection against infectious agents — Medical face masks — Test method for resistance against penetration by synthetic blood (fixed volume, horizontally projected</w:t>
            </w:r>
            <w:r w:rsidRPr="002B2E9F">
              <w:rPr>
                <w:rFonts w:cs="Times New Roman"/>
                <w:sz w:val="24"/>
                <w:szCs w:val="24"/>
                <w:shd w:val="clear" w:color="auto" w:fill="FFFFFF"/>
              </w:rPr>
              <w:t>)</w:t>
            </w:r>
            <w:r w:rsidRPr="002B2E9F">
              <w:rPr>
                <w:rFonts w:cs="Times New Roman"/>
                <w:sz w:val="24"/>
                <w:szCs w:val="24"/>
              </w:rPr>
              <w:t xml:space="preserve"> </w:t>
            </w:r>
          </w:p>
        </w:tc>
        <w:tc>
          <w:tcPr>
            <w:tcW w:w="2249" w:type="dxa"/>
            <w:gridSpan w:val="2"/>
          </w:tcPr>
          <w:p w:rsidR="00E15878" w:rsidRPr="002B2E9F" w:rsidRDefault="00E15878" w:rsidP="004B031C">
            <w:pPr>
              <w:spacing w:after="0" w:line="320" w:lineRule="atLeast"/>
              <w:jc w:val="center"/>
              <w:rPr>
                <w:rFonts w:cs="Times New Roman"/>
                <w:bCs/>
                <w:color w:val="000000"/>
                <w:sz w:val="24"/>
                <w:szCs w:val="24"/>
              </w:rPr>
            </w:pPr>
            <w:r w:rsidRPr="002B2E9F">
              <w:rPr>
                <w:rFonts w:cs="Times New Roman"/>
                <w:bCs/>
                <w:color w:val="000000"/>
                <w:sz w:val="24"/>
                <w:szCs w:val="24"/>
              </w:rPr>
              <w:lastRenderedPageBreak/>
              <w:t>Xây dựng mới</w:t>
            </w:r>
          </w:p>
        </w:tc>
        <w:tc>
          <w:tcPr>
            <w:tcW w:w="2249" w:type="dxa"/>
            <w:gridSpan w:val="2"/>
            <w:vAlign w:val="center"/>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 xml:space="preserve">Chấp nhận </w:t>
            </w:r>
            <w:r w:rsidR="0039439B" w:rsidRPr="002B2E9F">
              <w:rPr>
                <w:rFonts w:cs="Times New Roman"/>
                <w:sz w:val="24"/>
                <w:szCs w:val="24"/>
                <w:lang w:val="vi-VN" w:eastAsia="vi-VN"/>
              </w:rPr>
              <w:fldChar w:fldCharType="begin"/>
            </w:r>
            <w:r w:rsidRPr="002B2E9F">
              <w:rPr>
                <w:rFonts w:cs="Times New Roman"/>
                <w:sz w:val="24"/>
                <w:szCs w:val="24"/>
                <w:lang w:val="vi-VN" w:eastAsia="vi-VN"/>
              </w:rPr>
              <w:instrText xml:space="preserve"> HYPERLINK "https://www.iso.org/standard/35055.html?browse=tc" </w:instrText>
            </w:r>
            <w:r w:rsidR="0039439B" w:rsidRPr="002B2E9F">
              <w:rPr>
                <w:rFonts w:cs="Times New Roman"/>
                <w:sz w:val="24"/>
                <w:szCs w:val="24"/>
                <w:lang w:val="vi-VN" w:eastAsia="vi-VN"/>
              </w:rPr>
              <w:fldChar w:fldCharType="separate"/>
            </w:r>
          </w:p>
          <w:p w:rsidR="00E15878" w:rsidRPr="002B2E9F" w:rsidRDefault="00E15878" w:rsidP="004B031C">
            <w:pPr>
              <w:spacing w:after="0" w:line="320" w:lineRule="atLeast"/>
              <w:jc w:val="center"/>
              <w:rPr>
                <w:rFonts w:cs="Times New Roman"/>
                <w:sz w:val="24"/>
                <w:szCs w:val="24"/>
                <w:lang w:val="vi-VN" w:eastAsia="vi-VN"/>
              </w:rPr>
            </w:pPr>
            <w:r w:rsidRPr="002B2E9F">
              <w:rPr>
                <w:rFonts w:cs="Times New Roman"/>
                <w:sz w:val="24"/>
                <w:szCs w:val="24"/>
              </w:rPr>
              <w:t>ISO 22609:2004</w:t>
            </w:r>
          </w:p>
          <w:p w:rsidR="00E15878" w:rsidRPr="002B2E9F" w:rsidRDefault="0039439B" w:rsidP="004B031C">
            <w:pPr>
              <w:spacing w:after="0" w:line="320" w:lineRule="atLeast"/>
              <w:jc w:val="center"/>
              <w:rPr>
                <w:rFonts w:cs="Times New Roman"/>
                <w:sz w:val="24"/>
                <w:szCs w:val="24"/>
              </w:rPr>
            </w:pPr>
            <w:r w:rsidRPr="002B2E9F">
              <w:rPr>
                <w:rFonts w:cs="Times New Roman"/>
                <w:sz w:val="24"/>
                <w:szCs w:val="24"/>
                <w:lang w:val="vi-VN" w:eastAsia="vi-VN"/>
              </w:rPr>
              <w:lastRenderedPageBreak/>
              <w:fldChar w:fldCharType="end"/>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Trang phục bảo vệ - Bảo vệ chống nhiệt và lửa - Phương pháp thử lan truyền cháy có giới hạn (</w:t>
            </w:r>
            <w:r w:rsidRPr="002B2E9F">
              <w:rPr>
                <w:rFonts w:cs="Times New Roman"/>
                <w:i/>
                <w:sz w:val="24"/>
                <w:szCs w:val="24"/>
              </w:rPr>
              <w:t>Protective clothing -- Protection against heat and flame -- Method of test for limited flame spread</w:t>
            </w:r>
            <w:r w:rsidRPr="002B2E9F">
              <w:rPr>
                <w:rFonts w:cs="Times New Roman"/>
                <w:sz w:val="24"/>
                <w:szCs w:val="24"/>
                <w:shd w:val="clear" w:color="auto" w:fill="FFFFFF"/>
              </w:rPr>
              <w:t>)</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Soát xét</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TCVN 7205:2002</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15025:2016</w:t>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Trang phục và thiết bị bảo vệ chống nhiệt - Phương pháp thử độ bền nhiệt đối lưu sử dụng lò tuần hoàn dòng khí nóng (</w:t>
            </w:r>
            <w:r w:rsidRPr="002B2E9F">
              <w:rPr>
                <w:rFonts w:cs="Times New Roman"/>
                <w:i/>
                <w:sz w:val="24"/>
                <w:szCs w:val="24"/>
              </w:rPr>
              <w:t>Clothing and equipment for protection against heat — Test method for convective heat resistance using a hot air circulating oven</w:t>
            </w:r>
            <w:r w:rsidRPr="002B2E9F">
              <w:rPr>
                <w:rFonts w:cs="Times New Roman"/>
                <w:sz w:val="24"/>
                <w:szCs w:val="24"/>
                <w:shd w:val="clear" w:color="auto" w:fill="FFFFFF"/>
              </w:rPr>
              <w:t>)</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Soát xét</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TCVN 7206:2002</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17493:2016</w:t>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Trang phục bảo vệ – Quần áo bảo vệ chống nhiệt và lửa – Yêu cầu tính năng tối thiểu (</w:t>
            </w:r>
            <w:r w:rsidRPr="002B2E9F">
              <w:rPr>
                <w:rFonts w:cs="Times New Roman"/>
                <w:i/>
                <w:sz w:val="24"/>
                <w:szCs w:val="24"/>
              </w:rPr>
              <w:t>Protective clothing — Clothing to protect against heat and flame — Minimum performance requirements</w:t>
            </w:r>
            <w:r w:rsidRPr="002B2E9F">
              <w:rPr>
                <w:rFonts w:cs="Times New Roman"/>
                <w:sz w:val="24"/>
                <w:szCs w:val="24"/>
                <w:shd w:val="clear" w:color="auto" w:fill="FFFFFF"/>
              </w:rPr>
              <w:t>)</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Soát xét</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TCVN 6875:2010</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11612:2015</w:t>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i/>
                <w:sz w:val="24"/>
                <w:szCs w:val="24"/>
              </w:rPr>
            </w:pPr>
            <w:r w:rsidRPr="002B2E9F">
              <w:rPr>
                <w:rFonts w:cs="Times New Roman"/>
                <w:sz w:val="24"/>
                <w:szCs w:val="24"/>
              </w:rPr>
              <w:t>Trang phục bảo vệ chống hóa chất – Phân loại, ghi nhãn và yêu cầu tính năng</w:t>
            </w:r>
            <w:r w:rsidRPr="002B2E9F">
              <w:rPr>
                <w:rFonts w:cs="Times New Roman"/>
                <w:i/>
                <w:sz w:val="24"/>
                <w:szCs w:val="24"/>
              </w:rPr>
              <w:t xml:space="preserve"> (Protective clothing for protection against chemicals — Classification, labelling and performance requirements)</w:t>
            </w:r>
          </w:p>
        </w:tc>
        <w:tc>
          <w:tcPr>
            <w:tcW w:w="2249" w:type="dxa"/>
            <w:gridSpan w:val="2"/>
          </w:tcPr>
          <w:p w:rsidR="00E15878" w:rsidRPr="002B2E9F" w:rsidRDefault="00E15878" w:rsidP="004B031C">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16602:2007</w:t>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E15878" w:rsidRPr="002B2E9F" w:rsidTr="0089274D">
        <w:trPr>
          <w:trHeight w:val="391"/>
        </w:trPr>
        <w:tc>
          <w:tcPr>
            <w:tcW w:w="805" w:type="dxa"/>
          </w:tcPr>
          <w:p w:rsidR="00E15878" w:rsidRPr="002B2E9F" w:rsidRDefault="00E15878" w:rsidP="00644CBC">
            <w:pPr>
              <w:pStyle w:val="ListParagraph"/>
              <w:numPr>
                <w:ilvl w:val="0"/>
                <w:numId w:val="5"/>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vAlign w:val="center"/>
          </w:tcPr>
          <w:p w:rsidR="00E15878" w:rsidRPr="002B2E9F" w:rsidRDefault="00E15878" w:rsidP="004B031C">
            <w:pPr>
              <w:shd w:val="clear" w:color="auto" w:fill="FFFFFF"/>
              <w:spacing w:after="0" w:line="320" w:lineRule="atLeast"/>
              <w:outlineLvl w:val="1"/>
              <w:rPr>
                <w:rFonts w:cs="Times New Roman"/>
                <w:sz w:val="24"/>
                <w:szCs w:val="24"/>
              </w:rPr>
            </w:pPr>
            <w:r w:rsidRPr="002B2E9F">
              <w:rPr>
                <w:rFonts w:cs="Times New Roman"/>
                <w:sz w:val="24"/>
                <w:szCs w:val="24"/>
              </w:rPr>
              <w:t>Trang phục bảo vệ – Bảo vệ chống hóa chất lỏng – Phép đo mức độ không thấm, mức độ lưu lại, và mức độ thấm qua của các chế phẩm thuốc trừ sâu lỏng qua vật liệu làm trang phục bảo vệ (</w:t>
            </w:r>
            <w:r w:rsidRPr="002B2E9F">
              <w:rPr>
                <w:rFonts w:cs="Times New Roman"/>
                <w:i/>
                <w:sz w:val="24"/>
                <w:szCs w:val="24"/>
              </w:rPr>
              <w:t xml:space="preserve">Protective clothing — Protection </w:t>
            </w:r>
            <w:r w:rsidRPr="002B2E9F">
              <w:rPr>
                <w:rFonts w:cs="Times New Roman"/>
                <w:i/>
                <w:sz w:val="24"/>
                <w:szCs w:val="24"/>
              </w:rPr>
              <w:lastRenderedPageBreak/>
              <w:t>against liquid chemicals — Measurement of repellency, retention, and penetration of liquid pesticide formulations through protective clothing materials)</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lastRenderedPageBreak/>
              <w:t>Soát xét</w:t>
            </w:r>
          </w:p>
          <w:p w:rsidR="00E15878" w:rsidRPr="002B2E9F" w:rsidRDefault="00E15878" w:rsidP="004B031C">
            <w:pPr>
              <w:spacing w:after="0" w:line="320" w:lineRule="atLeast"/>
              <w:jc w:val="center"/>
              <w:rPr>
                <w:rFonts w:cs="Times New Roman"/>
                <w:bCs/>
                <w:color w:val="000000"/>
                <w:sz w:val="24"/>
                <w:szCs w:val="24"/>
              </w:rPr>
            </w:pPr>
            <w:r w:rsidRPr="002B2E9F">
              <w:rPr>
                <w:rFonts w:cs="Times New Roman"/>
                <w:sz w:val="24"/>
                <w:szCs w:val="24"/>
              </w:rPr>
              <w:t>TCVN 9547:2013</w:t>
            </w:r>
          </w:p>
        </w:tc>
        <w:tc>
          <w:tcPr>
            <w:tcW w:w="2249" w:type="dxa"/>
            <w:gridSpan w:val="2"/>
          </w:tcPr>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Chấp nhận</w:t>
            </w:r>
          </w:p>
          <w:p w:rsidR="00E15878" w:rsidRPr="002B2E9F" w:rsidRDefault="00E15878" w:rsidP="004B031C">
            <w:pPr>
              <w:spacing w:after="0" w:line="320" w:lineRule="atLeast"/>
              <w:jc w:val="center"/>
              <w:rPr>
                <w:rFonts w:cs="Times New Roman"/>
                <w:sz w:val="24"/>
                <w:szCs w:val="24"/>
              </w:rPr>
            </w:pPr>
            <w:r w:rsidRPr="002B2E9F">
              <w:rPr>
                <w:rFonts w:cs="Times New Roman"/>
                <w:sz w:val="24"/>
                <w:szCs w:val="24"/>
              </w:rPr>
              <w:t>ISO 22608:2021</w:t>
            </w:r>
          </w:p>
        </w:tc>
        <w:tc>
          <w:tcPr>
            <w:tcW w:w="1889" w:type="dxa"/>
            <w:vAlign w:val="center"/>
          </w:tcPr>
          <w:p w:rsidR="00E15878" w:rsidRPr="002B2E9F" w:rsidRDefault="00E15878" w:rsidP="004B031C">
            <w:pPr>
              <w:spacing w:after="0" w:line="320" w:lineRule="atLeast"/>
              <w:jc w:val="center"/>
              <w:rPr>
                <w:rFonts w:cs="Times New Roman"/>
                <w:bCs/>
                <w:sz w:val="24"/>
                <w:szCs w:val="24"/>
                <w:lang w:val="pt-BR"/>
              </w:rPr>
            </w:pP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2023</w:t>
            </w:r>
          </w:p>
        </w:tc>
        <w:tc>
          <w:tcPr>
            <w:tcW w:w="990" w:type="dxa"/>
            <w:vAlign w:val="center"/>
          </w:tcPr>
          <w:p w:rsidR="00E15878" w:rsidRPr="002B2E9F" w:rsidRDefault="00E15878" w:rsidP="004B031C">
            <w:pPr>
              <w:spacing w:after="0" w:line="320" w:lineRule="atLeast"/>
              <w:jc w:val="center"/>
              <w:rPr>
                <w:rFonts w:cs="Times New Roman"/>
                <w:bCs/>
                <w:sz w:val="24"/>
                <w:szCs w:val="24"/>
              </w:rPr>
            </w:pPr>
            <w:r w:rsidRPr="002B2E9F">
              <w:rPr>
                <w:rFonts w:cs="Times New Roman"/>
                <w:bCs/>
                <w:sz w:val="24"/>
                <w:szCs w:val="24"/>
              </w:rPr>
              <w:t>2024</w:t>
            </w:r>
          </w:p>
        </w:tc>
        <w:tc>
          <w:tcPr>
            <w:tcW w:w="1260" w:type="dxa"/>
            <w:vAlign w:val="center"/>
          </w:tcPr>
          <w:p w:rsidR="00E15878" w:rsidRPr="002B2E9F" w:rsidRDefault="00E15878" w:rsidP="004B031C">
            <w:pPr>
              <w:spacing w:after="0" w:line="320" w:lineRule="atLeast"/>
              <w:jc w:val="left"/>
              <w:rPr>
                <w:rFonts w:eastAsia="Times New Roman" w:cs="Times New Roman"/>
                <w:b/>
                <w:bCs/>
                <w:sz w:val="24"/>
                <w:szCs w:val="24"/>
              </w:rPr>
            </w:pPr>
          </w:p>
        </w:tc>
      </w:tr>
      <w:tr w:rsidR="0089274D" w:rsidRPr="002B2E9F" w:rsidTr="00645CCB">
        <w:trPr>
          <w:trHeight w:val="391"/>
        </w:trPr>
        <w:tc>
          <w:tcPr>
            <w:tcW w:w="15115" w:type="dxa"/>
            <w:gridSpan w:val="10"/>
          </w:tcPr>
          <w:p w:rsidR="0089274D" w:rsidRPr="002B2E9F" w:rsidRDefault="0089274D" w:rsidP="00645CCB">
            <w:pPr>
              <w:spacing w:after="0" w:line="320" w:lineRule="atLeast"/>
              <w:jc w:val="left"/>
              <w:rPr>
                <w:rFonts w:eastAsia="Times New Roman" w:cs="Times New Roman"/>
                <w:b/>
                <w:bCs/>
                <w:sz w:val="24"/>
                <w:szCs w:val="24"/>
              </w:rPr>
            </w:pPr>
            <w:r>
              <w:rPr>
                <w:rFonts w:cs="Times New Roman"/>
                <w:b/>
                <w:color w:val="000000"/>
                <w:sz w:val="24"/>
                <w:szCs w:val="24"/>
              </w:rPr>
              <w:lastRenderedPageBreak/>
              <w:t>48</w:t>
            </w:r>
            <w:r w:rsidRPr="002B2E9F">
              <w:rPr>
                <w:rFonts w:cs="Times New Roman"/>
                <w:b/>
                <w:color w:val="000000"/>
                <w:sz w:val="24"/>
                <w:szCs w:val="24"/>
              </w:rPr>
              <w:t xml:space="preserve">. </w:t>
            </w:r>
            <w:r w:rsidRPr="002B2E9F">
              <w:rPr>
                <w:rFonts w:cs="Times New Roman"/>
                <w:b/>
                <w:color w:val="000000"/>
                <w:sz w:val="24"/>
                <w:szCs w:val="24"/>
                <w:lang w:val="vi-VN"/>
              </w:rPr>
              <w:t xml:space="preserve">Xây dựng </w:t>
            </w:r>
            <w:r w:rsidRPr="002B2E9F">
              <w:rPr>
                <w:rFonts w:cs="Times New Roman"/>
                <w:b/>
                <w:color w:val="000000"/>
                <w:sz w:val="24"/>
                <w:szCs w:val="24"/>
              </w:rPr>
              <w:t xml:space="preserve"> 09 TCVN </w:t>
            </w:r>
            <w:r>
              <w:rPr>
                <w:rFonts w:cs="Times New Roman"/>
                <w:b/>
                <w:color w:val="000000"/>
                <w:sz w:val="24"/>
                <w:szCs w:val="24"/>
              </w:rPr>
              <w:t>Vàng và đ</w:t>
            </w:r>
            <w:r w:rsidRPr="002B2E9F">
              <w:rPr>
                <w:rFonts w:cs="Times New Roman"/>
                <w:b/>
                <w:color w:val="000000"/>
                <w:sz w:val="24"/>
                <w:szCs w:val="24"/>
                <w:lang w:val="vi-VN"/>
              </w:rPr>
              <w:t>ồ trang sức</w:t>
            </w:r>
            <w:r w:rsidRPr="002B2E9F">
              <w:rPr>
                <w:rFonts w:cs="Times New Roman"/>
                <w:b/>
                <w:color w:val="000000"/>
                <w:sz w:val="24"/>
                <w:szCs w:val="24"/>
              </w:rPr>
              <w:t xml:space="preserve">  </w:t>
            </w: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eastAsia="MS Mincho" w:cs="Times New Roman"/>
                <w:bCs/>
                <w:spacing w:val="-6"/>
                <w:sz w:val="24"/>
                <w:szCs w:val="24"/>
              </w:rPr>
            </w:pPr>
            <w:r w:rsidRPr="002B2E9F">
              <w:rPr>
                <w:rStyle w:val="Strong"/>
                <w:rFonts w:cs="Times New Roman"/>
                <w:b w:val="0"/>
                <w:sz w:val="24"/>
                <w:szCs w:val="24"/>
                <w:lang w:val="vi-VN"/>
              </w:rPr>
              <w:t xml:space="preserve">Đồ trang sức - </w:t>
            </w:r>
            <w:r w:rsidRPr="002B2E9F">
              <w:rPr>
                <w:rFonts w:eastAsia="MS Mincho" w:cs="Times New Roman"/>
                <w:bCs/>
                <w:spacing w:val="-6"/>
                <w:sz w:val="24"/>
                <w:szCs w:val="24"/>
              </w:rPr>
              <w:t>Màu của hợp kim vàng</w:t>
            </w:r>
            <w:r w:rsidRPr="002B2E9F">
              <w:rPr>
                <w:rFonts w:eastAsia="MS Mincho" w:cs="Times New Roman"/>
                <w:bCs/>
                <w:spacing w:val="-6"/>
                <w:sz w:val="24"/>
                <w:szCs w:val="24"/>
                <w:lang w:val="vi-VN"/>
              </w:rPr>
              <w:t xml:space="preserve"> -</w:t>
            </w:r>
            <w:r w:rsidRPr="002B2E9F">
              <w:rPr>
                <w:rFonts w:eastAsia="MS Mincho" w:cs="Times New Roman"/>
                <w:bCs/>
                <w:spacing w:val="-6"/>
                <w:sz w:val="24"/>
                <w:szCs w:val="24"/>
              </w:rPr>
              <w:t xml:space="preserve"> Định nghĩa, gam màu và ký hiệu</w:t>
            </w:r>
          </w:p>
          <w:p w:rsidR="0089274D" w:rsidRPr="002B2E9F" w:rsidRDefault="0089274D" w:rsidP="00645CCB">
            <w:pPr>
              <w:pStyle w:val="Heading2"/>
              <w:spacing w:line="320" w:lineRule="atLeast"/>
              <w:outlineLvl w:val="1"/>
              <w:rPr>
                <w:sz w:val="24"/>
                <w:szCs w:val="24"/>
              </w:rPr>
            </w:pPr>
            <w:r w:rsidRPr="002B2E9F">
              <w:rPr>
                <w:sz w:val="24"/>
                <w:szCs w:val="24"/>
              </w:rPr>
              <w:t>Jewellery -  Colours of gold alloys - Definition, range of colours and designation</w:t>
            </w:r>
          </w:p>
        </w:tc>
        <w:tc>
          <w:tcPr>
            <w:tcW w:w="2266" w:type="dxa"/>
            <w:gridSpan w:val="3"/>
          </w:tcPr>
          <w:p w:rsidR="0089274D" w:rsidRPr="002B2E9F" w:rsidRDefault="0089274D" w:rsidP="00645CCB">
            <w:pPr>
              <w:spacing w:after="0" w:line="320" w:lineRule="atLeast"/>
              <w:jc w:val="center"/>
              <w:rPr>
                <w:rFonts w:cs="Times New Roman"/>
                <w:bCs/>
                <w:color w:val="000000"/>
                <w:sz w:val="24"/>
                <w:szCs w:val="24"/>
              </w:rPr>
            </w:pPr>
            <w:r w:rsidRPr="002B2E9F">
              <w:rPr>
                <w:rFonts w:cs="Times New Roman"/>
                <w:color w:val="000000"/>
                <w:sz w:val="24"/>
                <w:szCs w:val="24"/>
                <w:lang w:val="vi-VN"/>
              </w:rPr>
              <w:t xml:space="preserve">Soát xét </w:t>
            </w:r>
            <w:r w:rsidRPr="002B2E9F">
              <w:rPr>
                <w:rFonts w:eastAsia="MS Mincho" w:cs="Times New Roman"/>
                <w:sz w:val="24"/>
                <w:szCs w:val="24"/>
              </w:rPr>
              <w:t>TCVN 5543:1991</w:t>
            </w:r>
            <w:r w:rsidRPr="002B2E9F">
              <w:rPr>
                <w:rFonts w:eastAsia="MS Mincho" w:cs="Times New Roman"/>
                <w:sz w:val="24"/>
                <w:szCs w:val="24"/>
              </w:rPr>
              <w:br/>
              <w:t>ISO 8654:1978</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ISO 8654:2018</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AMD 1:2019</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r w:rsidRPr="002B2E9F">
              <w:rPr>
                <w:rFonts w:cs="Times New Roman"/>
                <w:sz w:val="24"/>
                <w:szCs w:val="24"/>
              </w:rPr>
              <w:t xml:space="preserve">TCVN/TC 174           </w:t>
            </w:r>
            <w:r w:rsidRPr="002B2E9F">
              <w:rPr>
                <w:rFonts w:cs="Times New Roman"/>
                <w:i/>
                <w:iCs/>
                <w:sz w:val="24"/>
                <w:szCs w:val="24"/>
              </w:rPr>
              <w:t>Đồ trang sức</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eastAsia="Calibri" w:cs="Times New Roman"/>
                <w:bCs/>
                <w:sz w:val="24"/>
                <w:szCs w:val="24"/>
              </w:rPr>
            </w:pPr>
            <w:r w:rsidRPr="002B2E9F">
              <w:rPr>
                <w:rFonts w:eastAsia="Calibri" w:cs="Times New Roman"/>
                <w:bCs/>
                <w:sz w:val="24"/>
                <w:szCs w:val="24"/>
              </w:rPr>
              <w:t>Đồ trang sức – Độ tinh khiết của hợp kim kim loại quý.</w:t>
            </w:r>
          </w:p>
          <w:p w:rsidR="0089274D" w:rsidRPr="002B2E9F" w:rsidRDefault="0089274D" w:rsidP="00645CCB">
            <w:pPr>
              <w:pStyle w:val="Heading2"/>
              <w:spacing w:line="320" w:lineRule="atLeast"/>
              <w:outlineLvl w:val="1"/>
              <w:rPr>
                <w:sz w:val="24"/>
                <w:szCs w:val="24"/>
              </w:rPr>
            </w:pPr>
            <w:r w:rsidRPr="002B2E9F">
              <w:rPr>
                <w:sz w:val="24"/>
                <w:szCs w:val="24"/>
              </w:rPr>
              <w:t>Jewellery and precious metals - Fineness of precious metal alloys</w:t>
            </w:r>
          </w:p>
        </w:tc>
        <w:tc>
          <w:tcPr>
            <w:tcW w:w="2266" w:type="dxa"/>
            <w:gridSpan w:val="3"/>
          </w:tcPr>
          <w:p w:rsidR="0089274D" w:rsidRPr="002B2E9F" w:rsidRDefault="0089274D" w:rsidP="00645CCB">
            <w:pPr>
              <w:spacing w:after="0" w:line="320" w:lineRule="atLeast"/>
              <w:jc w:val="center"/>
              <w:rPr>
                <w:rFonts w:eastAsia="Calibri" w:cs="Times New Roman"/>
                <w:sz w:val="24"/>
                <w:szCs w:val="24"/>
              </w:rPr>
            </w:pPr>
            <w:r w:rsidRPr="002B2E9F">
              <w:rPr>
                <w:rFonts w:cs="Times New Roman"/>
                <w:color w:val="000000"/>
                <w:sz w:val="24"/>
                <w:szCs w:val="24"/>
                <w:lang w:val="vi-VN"/>
              </w:rPr>
              <w:t xml:space="preserve">Soát xét </w:t>
            </w:r>
            <w:r w:rsidRPr="002B2E9F">
              <w:rPr>
                <w:rFonts w:eastAsia="Calibri" w:cs="Times New Roman"/>
                <w:sz w:val="24"/>
                <w:szCs w:val="24"/>
              </w:rPr>
              <w:t xml:space="preserve">TCVN 10616:2014 </w:t>
            </w:r>
          </w:p>
          <w:p w:rsidR="0089274D" w:rsidRPr="002B2E9F" w:rsidRDefault="0089274D" w:rsidP="00645CCB">
            <w:pPr>
              <w:spacing w:after="0" w:line="320" w:lineRule="atLeast"/>
              <w:jc w:val="center"/>
              <w:rPr>
                <w:rFonts w:cs="Times New Roman"/>
                <w:bCs/>
                <w:color w:val="000000"/>
                <w:sz w:val="24"/>
                <w:szCs w:val="24"/>
              </w:rPr>
            </w:pPr>
            <w:r w:rsidRPr="002B2E9F">
              <w:rPr>
                <w:rFonts w:eastAsia="Calibri" w:cs="Times New Roman"/>
                <w:sz w:val="24"/>
                <w:szCs w:val="24"/>
              </w:rPr>
              <w:t>ISO 9202:2014</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ISO 9202:2019</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eastAsia="Calibri" w:cs="Times New Roman"/>
                <w:bCs/>
                <w:sz w:val="24"/>
                <w:szCs w:val="24"/>
              </w:rPr>
            </w:pPr>
            <w:r w:rsidRPr="002B2E9F">
              <w:rPr>
                <w:rFonts w:eastAsia="Calibri" w:cs="Times New Roman"/>
                <w:bCs/>
                <w:sz w:val="24"/>
                <w:szCs w:val="24"/>
              </w:rPr>
              <w:t>Đồ trang sức – Xác định hàm lượng platin trong hợp kim platin dùng làm đồ trang sức – Phương pháp ICP-OES sử dụng nguyên tố nội chuẩn</w:t>
            </w:r>
          </w:p>
          <w:p w:rsidR="0089274D" w:rsidRPr="002B2E9F" w:rsidRDefault="0089274D" w:rsidP="00645CCB">
            <w:pPr>
              <w:pStyle w:val="Heading2"/>
              <w:spacing w:line="320" w:lineRule="atLeast"/>
              <w:outlineLvl w:val="1"/>
              <w:rPr>
                <w:sz w:val="24"/>
                <w:szCs w:val="24"/>
              </w:rPr>
            </w:pPr>
            <w:r w:rsidRPr="002B2E9F">
              <w:rPr>
                <w:sz w:val="24"/>
                <w:szCs w:val="24"/>
              </w:rPr>
              <w:t>Jewellery and precious metals - Determination of platinum in platinum alloys - ICP-OES method using an internal standard element</w:t>
            </w:r>
          </w:p>
        </w:tc>
        <w:tc>
          <w:tcPr>
            <w:tcW w:w="2266" w:type="dxa"/>
            <w:gridSpan w:val="3"/>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 xml:space="preserve">Soát xét </w:t>
            </w:r>
          </w:p>
          <w:p w:rsidR="0089274D" w:rsidRPr="002B2E9F" w:rsidRDefault="0089274D" w:rsidP="00645CCB">
            <w:pPr>
              <w:spacing w:after="0" w:line="320" w:lineRule="atLeast"/>
              <w:jc w:val="center"/>
              <w:rPr>
                <w:rFonts w:eastAsia="Calibri" w:cs="Times New Roman"/>
                <w:sz w:val="24"/>
                <w:szCs w:val="24"/>
              </w:rPr>
            </w:pPr>
            <w:r w:rsidRPr="002B2E9F">
              <w:rPr>
                <w:rFonts w:eastAsia="Calibri" w:cs="Times New Roman"/>
                <w:sz w:val="24"/>
                <w:szCs w:val="24"/>
              </w:rPr>
              <w:t xml:space="preserve">TCVN 10623:2014 </w:t>
            </w:r>
          </w:p>
          <w:p w:rsidR="0089274D" w:rsidRPr="002B2E9F" w:rsidRDefault="0089274D" w:rsidP="00645CCB">
            <w:pPr>
              <w:spacing w:after="0" w:line="320" w:lineRule="atLeast"/>
              <w:jc w:val="center"/>
              <w:rPr>
                <w:rFonts w:cs="Times New Roman"/>
                <w:bCs/>
                <w:color w:val="000000"/>
                <w:sz w:val="24"/>
                <w:szCs w:val="24"/>
              </w:rPr>
            </w:pPr>
            <w:r w:rsidRPr="002B2E9F">
              <w:rPr>
                <w:rFonts w:eastAsia="Calibri" w:cs="Times New Roman"/>
                <w:sz w:val="24"/>
                <w:szCs w:val="24"/>
              </w:rPr>
              <w:t>ISO 11494:2014</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ISO 11494:2019</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eastAsia="Calibri" w:cs="Times New Roman"/>
                <w:bCs/>
                <w:sz w:val="24"/>
                <w:szCs w:val="24"/>
              </w:rPr>
            </w:pPr>
            <w:r w:rsidRPr="002B2E9F">
              <w:rPr>
                <w:rFonts w:eastAsia="Calibri" w:cs="Times New Roman"/>
                <w:bCs/>
                <w:sz w:val="24"/>
                <w:szCs w:val="24"/>
              </w:rPr>
              <w:t>Đồ trang sức – Xác định hàm lượng paladi trong hợp kim paladi dùng làm đồ trang sức – Phương pháp ICP-OES sử dụng nguyên tố nội chuẩn.</w:t>
            </w:r>
          </w:p>
          <w:p w:rsidR="0089274D" w:rsidRPr="002B2E9F" w:rsidRDefault="0089274D" w:rsidP="00645CCB">
            <w:pPr>
              <w:pStyle w:val="Heading2"/>
              <w:spacing w:line="320" w:lineRule="atLeast"/>
              <w:outlineLvl w:val="1"/>
              <w:rPr>
                <w:sz w:val="24"/>
                <w:szCs w:val="24"/>
              </w:rPr>
            </w:pPr>
            <w:r w:rsidRPr="002B2E9F">
              <w:rPr>
                <w:sz w:val="24"/>
                <w:szCs w:val="24"/>
              </w:rPr>
              <w:t xml:space="preserve">Jewellery and precious metals - Determination of palladium in palladium alloys - ICP-OES method using an internal standard element </w:t>
            </w:r>
          </w:p>
        </w:tc>
        <w:tc>
          <w:tcPr>
            <w:tcW w:w="2266" w:type="dxa"/>
            <w:gridSpan w:val="3"/>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Soát xét</w:t>
            </w:r>
          </w:p>
          <w:p w:rsidR="0089274D" w:rsidRPr="002B2E9F" w:rsidRDefault="0089274D" w:rsidP="00645CCB">
            <w:pPr>
              <w:spacing w:after="0" w:line="320" w:lineRule="atLeast"/>
              <w:jc w:val="center"/>
              <w:rPr>
                <w:rFonts w:eastAsia="Calibri" w:cs="Times New Roman"/>
                <w:sz w:val="24"/>
                <w:szCs w:val="24"/>
              </w:rPr>
            </w:pPr>
            <w:r w:rsidRPr="002B2E9F">
              <w:rPr>
                <w:rFonts w:eastAsia="Calibri" w:cs="Times New Roman"/>
                <w:sz w:val="24"/>
                <w:szCs w:val="24"/>
              </w:rPr>
              <w:t xml:space="preserve">TCVN 10624:2014 </w:t>
            </w:r>
          </w:p>
          <w:p w:rsidR="0089274D" w:rsidRPr="002B2E9F" w:rsidRDefault="0089274D" w:rsidP="00645CCB">
            <w:pPr>
              <w:spacing w:after="0" w:line="320" w:lineRule="atLeast"/>
              <w:jc w:val="center"/>
              <w:rPr>
                <w:rFonts w:cs="Times New Roman"/>
                <w:bCs/>
                <w:color w:val="000000"/>
                <w:sz w:val="24"/>
                <w:szCs w:val="24"/>
              </w:rPr>
            </w:pPr>
            <w:r w:rsidRPr="002B2E9F">
              <w:rPr>
                <w:rFonts w:eastAsia="Calibri" w:cs="Times New Roman"/>
                <w:sz w:val="24"/>
                <w:szCs w:val="24"/>
              </w:rPr>
              <w:t>ISO 11495:2014</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ISO 11495:2019</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cs="Times New Roman"/>
                <w:bCs/>
                <w:sz w:val="24"/>
                <w:szCs w:val="24"/>
              </w:rPr>
            </w:pPr>
            <w:r w:rsidRPr="002B2E9F">
              <w:rPr>
                <w:rFonts w:cs="Times New Roman"/>
                <w:bCs/>
                <w:sz w:val="24"/>
                <w:szCs w:val="24"/>
              </w:rPr>
              <w:t>Đồ trang sức – Xác đ</w:t>
            </w:r>
            <w:r w:rsidRPr="002B2E9F">
              <w:rPr>
                <w:rFonts w:cs="Times New Roman"/>
                <w:bCs/>
                <w:sz w:val="24"/>
                <w:szCs w:val="24"/>
                <w:lang w:val="vi-VN"/>
              </w:rPr>
              <w:t>ị</w:t>
            </w:r>
            <w:r w:rsidRPr="002B2E9F">
              <w:rPr>
                <w:rFonts w:cs="Times New Roman"/>
                <w:bCs/>
                <w:sz w:val="24"/>
                <w:szCs w:val="24"/>
              </w:rPr>
              <w:t xml:space="preserve">nh hàm </w:t>
            </w:r>
            <w:proofErr w:type="gramStart"/>
            <w:r w:rsidRPr="002B2E9F">
              <w:rPr>
                <w:rFonts w:cs="Times New Roman"/>
                <w:bCs/>
                <w:sz w:val="24"/>
                <w:szCs w:val="24"/>
              </w:rPr>
              <w:t xml:space="preserve">lượng </w:t>
            </w:r>
            <w:r w:rsidRPr="002B2E9F">
              <w:rPr>
                <w:rFonts w:cs="Times New Roman"/>
                <w:bCs/>
                <w:sz w:val="24"/>
                <w:szCs w:val="24"/>
                <w:lang w:val="vi-VN"/>
              </w:rPr>
              <w:t xml:space="preserve"> </w:t>
            </w:r>
            <w:r w:rsidRPr="002B2E9F">
              <w:rPr>
                <w:rFonts w:cs="Times New Roman"/>
                <w:bCs/>
                <w:sz w:val="24"/>
                <w:szCs w:val="24"/>
              </w:rPr>
              <w:t>vàng</w:t>
            </w:r>
            <w:proofErr w:type="gramEnd"/>
            <w:r w:rsidRPr="002B2E9F">
              <w:rPr>
                <w:rFonts w:cs="Times New Roman"/>
                <w:bCs/>
                <w:sz w:val="24"/>
                <w:szCs w:val="24"/>
              </w:rPr>
              <w:t xml:space="preserve">, platin, paladi  </w:t>
            </w:r>
            <w:r w:rsidRPr="002B2E9F">
              <w:rPr>
                <w:rFonts w:cs="Times New Roman"/>
                <w:bCs/>
                <w:sz w:val="24"/>
                <w:szCs w:val="24"/>
                <w:lang w:val="vi-VN"/>
              </w:rPr>
              <w:t xml:space="preserve"> </w:t>
            </w:r>
            <w:r w:rsidRPr="002B2E9F">
              <w:rPr>
                <w:rFonts w:cs="Times New Roman"/>
                <w:bCs/>
                <w:sz w:val="24"/>
                <w:szCs w:val="24"/>
              </w:rPr>
              <w:t xml:space="preserve"> – Phương pháp hiệu số sử dụng ICP-OES.</w:t>
            </w:r>
          </w:p>
          <w:p w:rsidR="0089274D" w:rsidRPr="002B2E9F" w:rsidRDefault="0089274D" w:rsidP="00645CCB">
            <w:pPr>
              <w:pStyle w:val="Heading2"/>
              <w:spacing w:line="320" w:lineRule="atLeast"/>
              <w:outlineLvl w:val="1"/>
              <w:rPr>
                <w:sz w:val="24"/>
                <w:szCs w:val="24"/>
              </w:rPr>
            </w:pPr>
            <w:r w:rsidRPr="002B2E9F">
              <w:rPr>
                <w:sz w:val="24"/>
                <w:szCs w:val="24"/>
              </w:rPr>
              <w:lastRenderedPageBreak/>
              <w:t>Jewellery and precious metals - Determination of high purity gold, platinum and palladium - Difference method using ICP-OES</w:t>
            </w:r>
          </w:p>
        </w:tc>
        <w:tc>
          <w:tcPr>
            <w:tcW w:w="2266" w:type="dxa"/>
            <w:gridSpan w:val="3"/>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lastRenderedPageBreak/>
              <w:t>Soát xét</w:t>
            </w:r>
          </w:p>
          <w:p w:rsidR="0089274D" w:rsidRPr="002B2E9F" w:rsidRDefault="0089274D" w:rsidP="00645CCB">
            <w:pPr>
              <w:spacing w:after="0" w:line="320" w:lineRule="atLeast"/>
              <w:jc w:val="center"/>
              <w:rPr>
                <w:rFonts w:cs="Times New Roman"/>
                <w:bCs/>
                <w:color w:val="000000"/>
                <w:sz w:val="24"/>
                <w:szCs w:val="24"/>
              </w:rPr>
            </w:pPr>
            <w:r w:rsidRPr="002B2E9F">
              <w:rPr>
                <w:rFonts w:cs="Times New Roman"/>
                <w:spacing w:val="-10"/>
                <w:sz w:val="24"/>
                <w:szCs w:val="24"/>
              </w:rPr>
              <w:t>TCVN 9876:201</w:t>
            </w:r>
            <w:r w:rsidRPr="002B2E9F">
              <w:rPr>
                <w:rFonts w:cs="Times New Roman"/>
                <w:spacing w:val="-10"/>
                <w:sz w:val="24"/>
                <w:szCs w:val="24"/>
                <w:lang w:val="vi-VN"/>
              </w:rPr>
              <w:t>7</w:t>
            </w:r>
            <w:r w:rsidRPr="002B2E9F">
              <w:rPr>
                <w:rFonts w:cs="Times New Roman"/>
                <w:spacing w:val="-10"/>
                <w:sz w:val="24"/>
                <w:szCs w:val="24"/>
              </w:rPr>
              <w:br/>
              <w:t>ISO 15093:2</w:t>
            </w:r>
            <w:r w:rsidRPr="002B2E9F">
              <w:rPr>
                <w:rFonts w:cs="Times New Roman"/>
                <w:spacing w:val="-10"/>
                <w:sz w:val="24"/>
                <w:szCs w:val="24"/>
                <w:lang w:val="vi-VN"/>
              </w:rPr>
              <w:t>015</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ISO 15093:2020</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cs="Times New Roman"/>
                <w:bCs/>
                <w:sz w:val="24"/>
                <w:szCs w:val="24"/>
                <w:lang w:val="vi-VN"/>
              </w:rPr>
            </w:pPr>
            <w:r w:rsidRPr="002B2E9F">
              <w:rPr>
                <w:rFonts w:cs="Times New Roman"/>
                <w:bCs/>
                <w:sz w:val="24"/>
                <w:szCs w:val="24"/>
                <w:lang w:val="vi-VN"/>
              </w:rPr>
              <w:t xml:space="preserve">Đồ trang sức - Xác định hàm lượng bạc - Phương pháp hiệu số sử dụng ICP-OES </w:t>
            </w:r>
          </w:p>
          <w:p w:rsidR="0089274D" w:rsidRPr="002B2E9F" w:rsidRDefault="0089274D" w:rsidP="00645CCB">
            <w:pPr>
              <w:pStyle w:val="Heading2"/>
              <w:spacing w:line="320" w:lineRule="atLeast"/>
              <w:outlineLvl w:val="1"/>
              <w:rPr>
                <w:sz w:val="24"/>
                <w:szCs w:val="24"/>
              </w:rPr>
            </w:pPr>
            <w:r w:rsidRPr="002B2E9F">
              <w:rPr>
                <w:sz w:val="24"/>
                <w:szCs w:val="24"/>
              </w:rPr>
              <w:t>Jewellery and precious metals - Determination of high purity silver - Difference method using ICP-OES</w:t>
            </w:r>
          </w:p>
        </w:tc>
        <w:tc>
          <w:tcPr>
            <w:tcW w:w="2266" w:type="dxa"/>
            <w:gridSpan w:val="3"/>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ISO 15096:2020</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cs="Times New Roman"/>
                <w:bCs/>
                <w:sz w:val="24"/>
                <w:szCs w:val="24"/>
              </w:rPr>
            </w:pPr>
            <w:r w:rsidRPr="002B2E9F">
              <w:rPr>
                <w:rStyle w:val="jlqj4b"/>
                <w:rFonts w:cs="Times New Roman"/>
                <w:bCs/>
                <w:sz w:val="24"/>
                <w:szCs w:val="24"/>
                <w:lang w:val="vi-VN"/>
              </w:rPr>
              <w:t>Đồ trang sức - Độ tinh khiết của vật hàn được sử dụng với hợp kim đồ trang sức kim loại quý</w:t>
            </w:r>
          </w:p>
          <w:p w:rsidR="0089274D" w:rsidRPr="002B2E9F" w:rsidRDefault="0089274D" w:rsidP="00645CCB">
            <w:pPr>
              <w:pStyle w:val="Heading2"/>
              <w:spacing w:line="320" w:lineRule="atLeast"/>
              <w:outlineLvl w:val="1"/>
              <w:rPr>
                <w:sz w:val="24"/>
                <w:szCs w:val="24"/>
              </w:rPr>
            </w:pPr>
            <w:r w:rsidRPr="002B2E9F">
              <w:rPr>
                <w:sz w:val="24"/>
                <w:szCs w:val="24"/>
              </w:rPr>
              <w:t xml:space="preserve">Jewellery and precious metals - Fineness of solders used with precious metal jewellery alloys </w:t>
            </w:r>
          </w:p>
        </w:tc>
        <w:tc>
          <w:tcPr>
            <w:tcW w:w="2266" w:type="dxa"/>
            <w:gridSpan w:val="3"/>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ISO 22764:2020</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cs="Times New Roman"/>
                <w:bCs/>
                <w:sz w:val="24"/>
                <w:szCs w:val="24"/>
              </w:rPr>
            </w:pPr>
            <w:r w:rsidRPr="002B2E9F">
              <w:rPr>
                <w:rStyle w:val="jlqj4b"/>
                <w:rFonts w:cs="Times New Roman"/>
                <w:bCs/>
                <w:sz w:val="24"/>
                <w:szCs w:val="24"/>
                <w:lang w:val="vi-VN"/>
              </w:rPr>
              <w:t>Đồ trang sức - Phân loại kim cương đánh bóng - Thuật ngữ, phân loại và phương pháp thử</w:t>
            </w:r>
            <w:r w:rsidRPr="002B2E9F">
              <w:rPr>
                <w:rFonts w:cs="Times New Roman"/>
                <w:bCs/>
                <w:sz w:val="24"/>
                <w:szCs w:val="24"/>
              </w:rPr>
              <w:t xml:space="preserve"> </w:t>
            </w:r>
          </w:p>
          <w:p w:rsidR="0089274D" w:rsidRPr="002B2E9F" w:rsidRDefault="0089274D" w:rsidP="00645CCB">
            <w:pPr>
              <w:pStyle w:val="Heading2"/>
              <w:spacing w:line="320" w:lineRule="atLeast"/>
              <w:outlineLvl w:val="1"/>
              <w:rPr>
                <w:sz w:val="24"/>
                <w:szCs w:val="24"/>
              </w:rPr>
            </w:pPr>
            <w:r w:rsidRPr="002B2E9F">
              <w:rPr>
                <w:sz w:val="24"/>
                <w:szCs w:val="24"/>
              </w:rPr>
              <w:t xml:space="preserve">Jewellery and precious metals - Grading polished diamonds - Terminology, classification and test methods </w:t>
            </w:r>
          </w:p>
        </w:tc>
        <w:tc>
          <w:tcPr>
            <w:tcW w:w="2266" w:type="dxa"/>
            <w:gridSpan w:val="3"/>
          </w:tcPr>
          <w:p w:rsidR="0089274D" w:rsidRPr="002B2E9F" w:rsidRDefault="0089274D" w:rsidP="00645CCB">
            <w:pPr>
              <w:spacing w:after="0" w:line="320" w:lineRule="atLeast"/>
              <w:jc w:val="center"/>
              <w:rPr>
                <w:rFonts w:cs="Times New Roman"/>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ISO 24016:2020</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89274D">
        <w:trPr>
          <w:trHeight w:val="391"/>
        </w:trPr>
        <w:tc>
          <w:tcPr>
            <w:tcW w:w="805" w:type="dxa"/>
          </w:tcPr>
          <w:p w:rsidR="0089274D" w:rsidRPr="002B2E9F" w:rsidRDefault="0089274D" w:rsidP="001A50EB">
            <w:pPr>
              <w:numPr>
                <w:ilvl w:val="0"/>
                <w:numId w:val="5"/>
              </w:numPr>
              <w:tabs>
                <w:tab w:val="left" w:pos="0"/>
                <w:tab w:val="left" w:pos="188"/>
                <w:tab w:val="left" w:pos="330"/>
              </w:tabs>
              <w:spacing w:after="0" w:line="320" w:lineRule="atLeast"/>
              <w:contextualSpacing w:val="0"/>
              <w:jc w:val="left"/>
              <w:rPr>
                <w:rFonts w:cs="Times New Roman"/>
                <w:bCs/>
                <w:sz w:val="24"/>
                <w:szCs w:val="24"/>
              </w:rPr>
            </w:pPr>
          </w:p>
        </w:tc>
        <w:tc>
          <w:tcPr>
            <w:tcW w:w="4683" w:type="dxa"/>
          </w:tcPr>
          <w:p w:rsidR="0089274D" w:rsidRPr="002B2E9F" w:rsidRDefault="0089274D" w:rsidP="00645CCB">
            <w:pPr>
              <w:spacing w:after="0" w:line="320" w:lineRule="atLeast"/>
              <w:rPr>
                <w:rFonts w:cs="Times New Roman"/>
                <w:bCs/>
                <w:sz w:val="24"/>
                <w:szCs w:val="24"/>
                <w:lang w:val="vi-VN"/>
              </w:rPr>
            </w:pPr>
            <w:r w:rsidRPr="002B2E9F">
              <w:rPr>
                <w:rFonts w:cs="Times New Roman"/>
                <w:bCs/>
                <w:sz w:val="24"/>
                <w:szCs w:val="24"/>
                <w:lang w:val="vi-VN"/>
              </w:rPr>
              <w:t xml:space="preserve">Đồ trang sức - Yêu cầu kỹ thuật cho 1 kg vàng miếng </w:t>
            </w:r>
          </w:p>
          <w:p w:rsidR="0089274D" w:rsidRPr="002B2E9F" w:rsidRDefault="0089274D" w:rsidP="00645CCB">
            <w:pPr>
              <w:pStyle w:val="Heading2"/>
              <w:spacing w:line="320" w:lineRule="atLeast"/>
              <w:outlineLvl w:val="1"/>
              <w:rPr>
                <w:sz w:val="24"/>
                <w:szCs w:val="24"/>
              </w:rPr>
            </w:pPr>
            <w:r w:rsidRPr="002B2E9F">
              <w:rPr>
                <w:sz w:val="24"/>
                <w:szCs w:val="24"/>
              </w:rPr>
              <w:t xml:space="preserve">Jewellery and precious metals - Specifications for 1 kilogram gold bar </w:t>
            </w:r>
          </w:p>
        </w:tc>
        <w:tc>
          <w:tcPr>
            <w:tcW w:w="2266" w:type="dxa"/>
            <w:gridSpan w:val="3"/>
          </w:tcPr>
          <w:p w:rsidR="0089274D" w:rsidRPr="002B2E9F" w:rsidRDefault="0089274D" w:rsidP="00645CCB">
            <w:pPr>
              <w:spacing w:after="0" w:line="320" w:lineRule="atLeast"/>
              <w:jc w:val="center"/>
              <w:rPr>
                <w:rFonts w:cs="Times New Roman"/>
                <w:bCs/>
                <w:color w:val="000000"/>
                <w:sz w:val="24"/>
                <w:szCs w:val="24"/>
              </w:rPr>
            </w:pPr>
            <w:r w:rsidRPr="002B2E9F">
              <w:rPr>
                <w:rFonts w:cs="Times New Roman"/>
                <w:bCs/>
                <w:color w:val="000000"/>
                <w:sz w:val="24"/>
                <w:szCs w:val="24"/>
              </w:rPr>
              <w:t>Xây dựng mới</w:t>
            </w:r>
          </w:p>
        </w:tc>
        <w:tc>
          <w:tcPr>
            <w:tcW w:w="2232" w:type="dxa"/>
          </w:tcPr>
          <w:p w:rsidR="0089274D" w:rsidRPr="002B2E9F" w:rsidRDefault="0089274D" w:rsidP="00645CCB">
            <w:pPr>
              <w:spacing w:after="0" w:line="320" w:lineRule="atLeast"/>
              <w:jc w:val="center"/>
              <w:rPr>
                <w:rFonts w:cs="Times New Roman"/>
                <w:color w:val="000000"/>
                <w:sz w:val="24"/>
                <w:szCs w:val="24"/>
                <w:lang w:val="vi-VN"/>
              </w:rPr>
            </w:pPr>
            <w:r w:rsidRPr="002B2E9F">
              <w:rPr>
                <w:rFonts w:cs="Times New Roman"/>
                <w:color w:val="000000"/>
                <w:sz w:val="24"/>
                <w:szCs w:val="24"/>
                <w:lang w:val="vi-VN"/>
              </w:rPr>
              <w:t>Chấp nhận</w:t>
            </w:r>
          </w:p>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lang w:val="vi-VN"/>
              </w:rPr>
              <w:t>ISO 24018:2020</w:t>
            </w:r>
          </w:p>
        </w:tc>
        <w:tc>
          <w:tcPr>
            <w:tcW w:w="1889" w:type="dxa"/>
            <w:vAlign w:val="center"/>
          </w:tcPr>
          <w:p w:rsidR="0089274D" w:rsidRPr="002B2E9F" w:rsidRDefault="0089274D" w:rsidP="00645CCB">
            <w:pPr>
              <w:spacing w:after="0" w:line="320" w:lineRule="atLeast"/>
              <w:jc w:val="center"/>
              <w:rPr>
                <w:rFonts w:cs="Times New Roman"/>
                <w:bCs/>
                <w:sz w:val="24"/>
                <w:szCs w:val="24"/>
                <w:lang w:val="pt-BR"/>
              </w:rPr>
            </w:pP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2023</w:t>
            </w:r>
          </w:p>
        </w:tc>
        <w:tc>
          <w:tcPr>
            <w:tcW w:w="990" w:type="dxa"/>
          </w:tcPr>
          <w:p w:rsidR="0089274D" w:rsidRPr="002B2E9F" w:rsidRDefault="0089274D" w:rsidP="00645CCB">
            <w:pPr>
              <w:spacing w:after="0" w:line="320" w:lineRule="atLeast"/>
              <w:jc w:val="center"/>
              <w:rPr>
                <w:rFonts w:cs="Times New Roman"/>
                <w:bCs/>
                <w:sz w:val="24"/>
                <w:szCs w:val="24"/>
              </w:rPr>
            </w:pPr>
            <w:r w:rsidRPr="002B2E9F">
              <w:rPr>
                <w:rFonts w:cs="Times New Roman"/>
                <w:color w:val="000000"/>
                <w:sz w:val="24"/>
                <w:szCs w:val="24"/>
              </w:rPr>
              <w:t>2024</w:t>
            </w:r>
          </w:p>
        </w:tc>
        <w:tc>
          <w:tcPr>
            <w:tcW w:w="1260" w:type="dxa"/>
            <w:vAlign w:val="center"/>
          </w:tcPr>
          <w:p w:rsidR="0089274D" w:rsidRPr="002B2E9F" w:rsidRDefault="0089274D" w:rsidP="00645CCB">
            <w:pPr>
              <w:spacing w:after="0" w:line="320" w:lineRule="atLeast"/>
              <w:jc w:val="left"/>
              <w:rPr>
                <w:rFonts w:eastAsia="Times New Roman" w:cs="Times New Roman"/>
                <w:b/>
                <w:bCs/>
                <w:sz w:val="24"/>
                <w:szCs w:val="24"/>
              </w:rPr>
            </w:pPr>
          </w:p>
        </w:tc>
      </w:tr>
      <w:tr w:rsidR="0089274D" w:rsidRPr="002B2E9F" w:rsidTr="00AD45C0">
        <w:trPr>
          <w:trHeight w:val="391"/>
        </w:trPr>
        <w:tc>
          <w:tcPr>
            <w:tcW w:w="15115" w:type="dxa"/>
            <w:gridSpan w:val="10"/>
          </w:tcPr>
          <w:p w:rsidR="0089274D" w:rsidRPr="002B2E9F" w:rsidRDefault="0089274D" w:rsidP="00617A5C">
            <w:pPr>
              <w:spacing w:after="0" w:line="320" w:lineRule="atLeast"/>
              <w:jc w:val="left"/>
              <w:rPr>
                <w:rFonts w:eastAsia="Times New Roman" w:cs="Times New Roman"/>
                <w:b/>
                <w:bCs/>
                <w:sz w:val="24"/>
                <w:szCs w:val="24"/>
              </w:rPr>
            </w:pPr>
            <w:r>
              <w:rPr>
                <w:rFonts w:eastAsia="Times New Roman" w:cs="Times New Roman"/>
                <w:b/>
                <w:bCs/>
                <w:sz w:val="24"/>
                <w:szCs w:val="24"/>
              </w:rPr>
              <w:t>Quy chuẩn kỹ thuật quốc gia</w:t>
            </w:r>
          </w:p>
        </w:tc>
      </w:tr>
      <w:tr w:rsidR="00617A5C" w:rsidRPr="002B2E9F" w:rsidTr="0089274D">
        <w:trPr>
          <w:trHeight w:val="391"/>
        </w:trPr>
        <w:tc>
          <w:tcPr>
            <w:tcW w:w="805" w:type="dxa"/>
          </w:tcPr>
          <w:p w:rsidR="00617A5C" w:rsidRPr="002B2E9F" w:rsidRDefault="00617A5C" w:rsidP="00724FB8">
            <w:pPr>
              <w:pStyle w:val="ListParagraph"/>
              <w:numPr>
                <w:ilvl w:val="0"/>
                <w:numId w:val="2"/>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617A5C" w:rsidRPr="002B2E9F" w:rsidRDefault="00617A5C" w:rsidP="00B61D33">
            <w:pPr>
              <w:pStyle w:val="Heading1"/>
              <w:outlineLvl w:val="0"/>
              <w:rPr>
                <w:b/>
              </w:rPr>
            </w:pPr>
            <w:r w:rsidRPr="002B2E9F">
              <w:t>QCVN 19:2019/BKHCN</w:t>
            </w:r>
          </w:p>
          <w:p w:rsidR="00617A5C" w:rsidRPr="002B2E9F" w:rsidRDefault="00617A5C" w:rsidP="00B61D33">
            <w:pPr>
              <w:pStyle w:val="Heading1"/>
              <w:outlineLvl w:val="0"/>
            </w:pPr>
            <w:r w:rsidRPr="002B2E9F">
              <w:t>Quy chuẩn kỹ thuật Quốc gia Về Sản phẩm chiếu sáng bằng Công nghệ LED</w:t>
            </w:r>
          </w:p>
        </w:tc>
        <w:tc>
          <w:tcPr>
            <w:tcW w:w="2158" w:type="dxa"/>
          </w:tcPr>
          <w:p w:rsidR="00617A5C" w:rsidRPr="002B2E9F" w:rsidRDefault="00617A5C" w:rsidP="00B61D33">
            <w:pPr>
              <w:pStyle w:val="Heading1"/>
              <w:outlineLvl w:val="0"/>
            </w:pPr>
            <w:r w:rsidRPr="002B2E9F">
              <w:t>Sửa đổi, bổ sung</w:t>
            </w:r>
          </w:p>
          <w:p w:rsidR="00617A5C" w:rsidRPr="002B2E9F" w:rsidRDefault="00617A5C" w:rsidP="00B61D33">
            <w:pPr>
              <w:pStyle w:val="Heading1"/>
              <w:outlineLvl w:val="0"/>
            </w:pPr>
            <w:r w:rsidRPr="002B2E9F">
              <w:t>QCVN 19:2019/BKHCN</w:t>
            </w:r>
          </w:p>
        </w:tc>
        <w:tc>
          <w:tcPr>
            <w:tcW w:w="2340" w:type="dxa"/>
            <w:gridSpan w:val="3"/>
          </w:tcPr>
          <w:p w:rsidR="00617A5C" w:rsidRPr="002B2E9F" w:rsidRDefault="00617A5C" w:rsidP="00B61D33">
            <w:pPr>
              <w:pStyle w:val="Heading1"/>
              <w:outlineLvl w:val="0"/>
            </w:pPr>
            <w:r w:rsidRPr="002B2E9F">
              <w:t>QCVN 19:2019/BKHCN</w:t>
            </w:r>
          </w:p>
        </w:tc>
        <w:tc>
          <w:tcPr>
            <w:tcW w:w="1889" w:type="dxa"/>
          </w:tcPr>
          <w:p w:rsidR="00617A5C" w:rsidRPr="002B2E9F" w:rsidRDefault="00617A5C" w:rsidP="00617A5C">
            <w:pPr>
              <w:spacing w:after="0" w:line="320" w:lineRule="atLeast"/>
              <w:jc w:val="center"/>
              <w:rPr>
                <w:rFonts w:cs="Times New Roman"/>
                <w:bCs/>
                <w:color w:val="000000"/>
                <w:sz w:val="24"/>
                <w:szCs w:val="24"/>
              </w:rPr>
            </w:pPr>
            <w:r w:rsidRPr="002B2E9F">
              <w:rPr>
                <w:rFonts w:cs="Times New Roman"/>
                <w:bCs/>
                <w:color w:val="000000"/>
                <w:sz w:val="24"/>
                <w:szCs w:val="24"/>
              </w:rPr>
              <w:t>Ban soạn thảo QCVN LED</w:t>
            </w:r>
          </w:p>
        </w:tc>
        <w:tc>
          <w:tcPr>
            <w:tcW w:w="990" w:type="dxa"/>
          </w:tcPr>
          <w:p w:rsidR="00617A5C" w:rsidRPr="002B2E9F" w:rsidRDefault="00617A5C" w:rsidP="00617A5C">
            <w:pPr>
              <w:spacing w:after="0" w:line="320" w:lineRule="atLeast"/>
              <w:jc w:val="center"/>
              <w:rPr>
                <w:rFonts w:cs="Times New Roman"/>
                <w:sz w:val="24"/>
                <w:szCs w:val="24"/>
              </w:rPr>
            </w:pPr>
            <w:r w:rsidRPr="002B2E9F">
              <w:rPr>
                <w:rFonts w:cs="Times New Roman"/>
                <w:sz w:val="24"/>
                <w:szCs w:val="24"/>
              </w:rPr>
              <w:t>2023</w:t>
            </w:r>
          </w:p>
        </w:tc>
        <w:tc>
          <w:tcPr>
            <w:tcW w:w="990" w:type="dxa"/>
          </w:tcPr>
          <w:p w:rsidR="00617A5C" w:rsidRPr="002B2E9F" w:rsidRDefault="00617A5C" w:rsidP="00617A5C">
            <w:pPr>
              <w:spacing w:after="0" w:line="320" w:lineRule="atLeast"/>
              <w:jc w:val="center"/>
              <w:rPr>
                <w:rFonts w:cs="Times New Roman"/>
                <w:sz w:val="24"/>
                <w:szCs w:val="24"/>
              </w:rPr>
            </w:pPr>
            <w:r w:rsidRPr="002B2E9F">
              <w:rPr>
                <w:rFonts w:cs="Times New Roman"/>
                <w:sz w:val="24"/>
                <w:szCs w:val="24"/>
              </w:rPr>
              <w:t>2024</w:t>
            </w:r>
          </w:p>
        </w:tc>
        <w:tc>
          <w:tcPr>
            <w:tcW w:w="1260" w:type="dxa"/>
            <w:vAlign w:val="center"/>
          </w:tcPr>
          <w:p w:rsidR="00617A5C" w:rsidRPr="002B2E9F" w:rsidRDefault="00617A5C" w:rsidP="00617A5C">
            <w:pPr>
              <w:spacing w:after="0" w:line="320" w:lineRule="atLeast"/>
              <w:jc w:val="left"/>
              <w:rPr>
                <w:rFonts w:eastAsia="Times New Roman" w:cs="Times New Roman"/>
                <w:b/>
                <w:bCs/>
                <w:sz w:val="24"/>
                <w:szCs w:val="24"/>
              </w:rPr>
            </w:pPr>
          </w:p>
        </w:tc>
      </w:tr>
      <w:tr w:rsidR="00617A5C" w:rsidRPr="002B2E9F" w:rsidTr="0089274D">
        <w:trPr>
          <w:trHeight w:val="391"/>
        </w:trPr>
        <w:tc>
          <w:tcPr>
            <w:tcW w:w="805" w:type="dxa"/>
          </w:tcPr>
          <w:p w:rsidR="00617A5C" w:rsidRPr="002B2E9F" w:rsidRDefault="00617A5C" w:rsidP="00724FB8">
            <w:pPr>
              <w:pStyle w:val="ListParagraph"/>
              <w:numPr>
                <w:ilvl w:val="0"/>
                <w:numId w:val="2"/>
              </w:numPr>
              <w:tabs>
                <w:tab w:val="left" w:pos="0"/>
                <w:tab w:val="left" w:pos="188"/>
                <w:tab w:val="left" w:pos="330"/>
              </w:tabs>
              <w:spacing w:after="0" w:line="320" w:lineRule="atLeast"/>
              <w:contextualSpacing w:val="0"/>
              <w:rPr>
                <w:rFonts w:ascii="Times New Roman" w:hAnsi="Times New Roman" w:cs="Times New Roman"/>
                <w:sz w:val="24"/>
                <w:szCs w:val="24"/>
              </w:rPr>
            </w:pPr>
          </w:p>
        </w:tc>
        <w:tc>
          <w:tcPr>
            <w:tcW w:w="4683" w:type="dxa"/>
          </w:tcPr>
          <w:p w:rsidR="00617A5C" w:rsidRPr="002B2E9F" w:rsidRDefault="00617A5C" w:rsidP="00B61D33">
            <w:pPr>
              <w:pStyle w:val="Heading1"/>
              <w:outlineLvl w:val="0"/>
              <w:rPr>
                <w:b/>
              </w:rPr>
            </w:pPr>
            <w:r w:rsidRPr="002B2E9F">
              <w:t>Quy chuẩn kỹ thuật Quốc gia Về khí thiên nhiên nén (CNG) và khí thiên nhiên hóa lỏng (LNG)</w:t>
            </w:r>
          </w:p>
          <w:p w:rsidR="00617A5C" w:rsidRPr="002B2E9F" w:rsidRDefault="00617A5C" w:rsidP="00617A5C">
            <w:pPr>
              <w:spacing w:after="0" w:line="320" w:lineRule="atLeast"/>
              <w:rPr>
                <w:rFonts w:cs="Times New Roman"/>
                <w:sz w:val="24"/>
                <w:szCs w:val="24"/>
              </w:rPr>
            </w:pPr>
          </w:p>
        </w:tc>
        <w:tc>
          <w:tcPr>
            <w:tcW w:w="2158" w:type="dxa"/>
          </w:tcPr>
          <w:p w:rsidR="00617A5C" w:rsidRPr="002B2E9F" w:rsidRDefault="00617A5C" w:rsidP="00617A5C">
            <w:pPr>
              <w:spacing w:after="0" w:line="320" w:lineRule="atLeast"/>
              <w:jc w:val="center"/>
              <w:rPr>
                <w:rFonts w:cs="Times New Roman"/>
                <w:color w:val="000000"/>
                <w:sz w:val="24"/>
                <w:szCs w:val="24"/>
              </w:rPr>
            </w:pPr>
            <w:r w:rsidRPr="002B2E9F">
              <w:rPr>
                <w:rFonts w:cs="Times New Roman"/>
                <w:sz w:val="24"/>
                <w:szCs w:val="24"/>
              </w:rPr>
              <w:t>Xây dựng mới</w:t>
            </w:r>
          </w:p>
        </w:tc>
        <w:tc>
          <w:tcPr>
            <w:tcW w:w="2340" w:type="dxa"/>
            <w:gridSpan w:val="3"/>
          </w:tcPr>
          <w:p w:rsidR="00617A5C" w:rsidRPr="002B2E9F" w:rsidRDefault="00617A5C" w:rsidP="00617A5C">
            <w:pPr>
              <w:spacing w:after="0" w:line="320" w:lineRule="atLeast"/>
              <w:jc w:val="center"/>
              <w:rPr>
                <w:rFonts w:cs="Times New Roman"/>
                <w:sz w:val="24"/>
                <w:szCs w:val="24"/>
              </w:rPr>
            </w:pPr>
            <w:r w:rsidRPr="002B2E9F">
              <w:rPr>
                <w:rFonts w:cs="Times New Roman"/>
                <w:sz w:val="24"/>
                <w:szCs w:val="24"/>
              </w:rPr>
              <w:t>Xây dựng mới</w:t>
            </w:r>
          </w:p>
        </w:tc>
        <w:tc>
          <w:tcPr>
            <w:tcW w:w="1889" w:type="dxa"/>
          </w:tcPr>
          <w:p w:rsidR="00617A5C" w:rsidRPr="002B2E9F" w:rsidRDefault="00617A5C" w:rsidP="00617A5C">
            <w:pPr>
              <w:spacing w:after="0" w:line="320" w:lineRule="atLeast"/>
              <w:jc w:val="center"/>
              <w:rPr>
                <w:rFonts w:cs="Times New Roman"/>
                <w:bCs/>
                <w:color w:val="000000"/>
                <w:sz w:val="24"/>
                <w:szCs w:val="24"/>
              </w:rPr>
            </w:pPr>
            <w:r w:rsidRPr="002B2E9F">
              <w:rPr>
                <w:rFonts w:cs="Times New Roman"/>
                <w:bCs/>
                <w:color w:val="000000"/>
                <w:sz w:val="24"/>
                <w:szCs w:val="24"/>
              </w:rPr>
              <w:t>Ban soạn thảo QCVN Khí CNG và LNG</w:t>
            </w:r>
          </w:p>
        </w:tc>
        <w:tc>
          <w:tcPr>
            <w:tcW w:w="990" w:type="dxa"/>
          </w:tcPr>
          <w:p w:rsidR="00617A5C" w:rsidRPr="002B2E9F" w:rsidRDefault="00617A5C" w:rsidP="00617A5C">
            <w:pPr>
              <w:spacing w:after="0" w:line="320" w:lineRule="atLeast"/>
              <w:jc w:val="center"/>
              <w:rPr>
                <w:rFonts w:cs="Times New Roman"/>
                <w:sz w:val="24"/>
                <w:szCs w:val="24"/>
              </w:rPr>
            </w:pPr>
            <w:r w:rsidRPr="002B2E9F">
              <w:rPr>
                <w:rFonts w:cs="Times New Roman"/>
                <w:sz w:val="24"/>
                <w:szCs w:val="24"/>
              </w:rPr>
              <w:t>2023</w:t>
            </w:r>
          </w:p>
        </w:tc>
        <w:tc>
          <w:tcPr>
            <w:tcW w:w="990" w:type="dxa"/>
          </w:tcPr>
          <w:p w:rsidR="00617A5C" w:rsidRPr="002B2E9F" w:rsidRDefault="00617A5C" w:rsidP="00617A5C">
            <w:pPr>
              <w:spacing w:after="0" w:line="320" w:lineRule="atLeast"/>
              <w:jc w:val="center"/>
              <w:rPr>
                <w:rFonts w:cs="Times New Roman"/>
                <w:sz w:val="24"/>
                <w:szCs w:val="24"/>
              </w:rPr>
            </w:pPr>
            <w:r w:rsidRPr="002B2E9F">
              <w:rPr>
                <w:rFonts w:cs="Times New Roman"/>
                <w:sz w:val="24"/>
                <w:szCs w:val="24"/>
              </w:rPr>
              <w:t>2024</w:t>
            </w:r>
          </w:p>
        </w:tc>
        <w:tc>
          <w:tcPr>
            <w:tcW w:w="1260" w:type="dxa"/>
            <w:vAlign w:val="center"/>
          </w:tcPr>
          <w:p w:rsidR="00617A5C" w:rsidRPr="002B2E9F" w:rsidRDefault="00617A5C" w:rsidP="00617A5C">
            <w:pPr>
              <w:spacing w:after="0" w:line="320" w:lineRule="atLeast"/>
              <w:jc w:val="left"/>
              <w:rPr>
                <w:rFonts w:eastAsia="Times New Roman" w:cs="Times New Roman"/>
                <w:b/>
                <w:bCs/>
                <w:sz w:val="24"/>
                <w:szCs w:val="24"/>
              </w:rPr>
            </w:pPr>
          </w:p>
        </w:tc>
      </w:tr>
    </w:tbl>
    <w:p w:rsidR="00401CAE" w:rsidRPr="002B2E9F" w:rsidRDefault="00401CAE" w:rsidP="004B031C">
      <w:pPr>
        <w:spacing w:after="0" w:line="320" w:lineRule="atLeast"/>
        <w:jc w:val="left"/>
        <w:rPr>
          <w:rFonts w:cs="Times New Roman"/>
          <w:sz w:val="24"/>
          <w:szCs w:val="24"/>
        </w:rPr>
      </w:pPr>
    </w:p>
    <w:sectPr w:rsidR="00401CAE" w:rsidRPr="002B2E9F" w:rsidSect="00DA5784">
      <w:footerReference w:type="default" r:id="rId19"/>
      <w:pgSz w:w="16840" w:h="11907" w:orient="landscape" w:code="9"/>
      <w:pgMar w:top="851" w:right="851" w:bottom="454" w:left="851" w:header="289" w:footer="227" w:gutter="0"/>
      <w:pgNumType w:start="9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F0" w:rsidRDefault="00232CF0" w:rsidP="00476E4A">
      <w:pPr>
        <w:spacing w:after="0" w:line="240" w:lineRule="auto"/>
      </w:pPr>
      <w:r>
        <w:separator/>
      </w:r>
    </w:p>
  </w:endnote>
  <w:endnote w:type="continuationSeparator" w:id="0">
    <w:p w:rsidR="00232CF0" w:rsidRDefault="00232CF0" w:rsidP="0047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266567"/>
      <w:docPartObj>
        <w:docPartGallery w:val="Page Numbers (Bottom of Page)"/>
        <w:docPartUnique/>
      </w:docPartObj>
    </w:sdtPr>
    <w:sdtEndPr>
      <w:rPr>
        <w:noProof/>
      </w:rPr>
    </w:sdtEndPr>
    <w:sdtContent>
      <w:p w:rsidR="00FA6A4B" w:rsidRDefault="00FA6A4B">
        <w:pPr>
          <w:pStyle w:val="Footer"/>
          <w:jc w:val="right"/>
        </w:pPr>
        <w:r w:rsidRPr="00A71BD6">
          <w:rPr>
            <w:sz w:val="22"/>
          </w:rPr>
          <w:fldChar w:fldCharType="begin"/>
        </w:r>
        <w:r w:rsidRPr="00A71BD6">
          <w:rPr>
            <w:sz w:val="22"/>
          </w:rPr>
          <w:instrText xml:space="preserve"> PAGE   \* MERGEFORMAT </w:instrText>
        </w:r>
        <w:r w:rsidRPr="00A71BD6">
          <w:rPr>
            <w:sz w:val="22"/>
          </w:rPr>
          <w:fldChar w:fldCharType="separate"/>
        </w:r>
        <w:r w:rsidR="00E91EB5">
          <w:rPr>
            <w:noProof/>
            <w:sz w:val="22"/>
          </w:rPr>
          <w:t>135</w:t>
        </w:r>
        <w:r w:rsidRPr="00A71BD6">
          <w:rPr>
            <w:noProof/>
            <w:sz w:val="22"/>
          </w:rPr>
          <w:fldChar w:fldCharType="end"/>
        </w:r>
      </w:p>
    </w:sdtContent>
  </w:sdt>
  <w:p w:rsidR="00FA6A4B" w:rsidRDefault="00FA6A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F0" w:rsidRDefault="00232CF0" w:rsidP="00476E4A">
      <w:pPr>
        <w:spacing w:after="0" w:line="240" w:lineRule="auto"/>
      </w:pPr>
      <w:r>
        <w:separator/>
      </w:r>
    </w:p>
  </w:footnote>
  <w:footnote w:type="continuationSeparator" w:id="0">
    <w:p w:rsidR="00232CF0" w:rsidRDefault="00232CF0" w:rsidP="00476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706"/>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28B5"/>
    <w:multiLevelType w:val="hybridMultilevel"/>
    <w:tmpl w:val="E9202102"/>
    <w:lvl w:ilvl="0" w:tplc="FEB89378">
      <w:start w:val="14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2357"/>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35F4"/>
    <w:multiLevelType w:val="hybridMultilevel"/>
    <w:tmpl w:val="6A7A4CE8"/>
    <w:lvl w:ilvl="0" w:tplc="231C5094">
      <w:start w:val="1"/>
      <w:numFmt w:val="bullet"/>
      <w:pStyle w:val="Title"/>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532514A"/>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417C4"/>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364"/>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A6E"/>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97B9B"/>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21051"/>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87097"/>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A5EEE"/>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62A10"/>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F6ED5"/>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31F47"/>
    <w:multiLevelType w:val="hybridMultilevel"/>
    <w:tmpl w:val="48C290C0"/>
    <w:lvl w:ilvl="0" w:tplc="F15E5A1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05490"/>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47F40"/>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84256"/>
    <w:multiLevelType w:val="hybridMultilevel"/>
    <w:tmpl w:val="E3D0327C"/>
    <w:lvl w:ilvl="0" w:tplc="C66EECC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A7E1D"/>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03244"/>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13715"/>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C533C"/>
    <w:multiLevelType w:val="hybridMultilevel"/>
    <w:tmpl w:val="025CF146"/>
    <w:lvl w:ilvl="0" w:tplc="CBE005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10"/>
  </w:num>
  <w:num w:numId="5">
    <w:abstractNumId w:val="17"/>
  </w:num>
  <w:num w:numId="6">
    <w:abstractNumId w:val="15"/>
  </w:num>
  <w:num w:numId="7">
    <w:abstractNumId w:val="9"/>
  </w:num>
  <w:num w:numId="8">
    <w:abstractNumId w:val="21"/>
  </w:num>
  <w:num w:numId="9">
    <w:abstractNumId w:val="7"/>
  </w:num>
  <w:num w:numId="10">
    <w:abstractNumId w:val="0"/>
  </w:num>
  <w:num w:numId="11">
    <w:abstractNumId w:val="20"/>
  </w:num>
  <w:num w:numId="12">
    <w:abstractNumId w:val="12"/>
  </w:num>
  <w:num w:numId="13">
    <w:abstractNumId w:val="8"/>
  </w:num>
  <w:num w:numId="14">
    <w:abstractNumId w:val="13"/>
  </w:num>
  <w:num w:numId="15">
    <w:abstractNumId w:val="2"/>
  </w:num>
  <w:num w:numId="16">
    <w:abstractNumId w:val="18"/>
  </w:num>
  <w:num w:numId="17">
    <w:abstractNumId w:val="6"/>
  </w:num>
  <w:num w:numId="18">
    <w:abstractNumId w:val="16"/>
  </w:num>
  <w:num w:numId="19">
    <w:abstractNumId w:val="19"/>
  </w:num>
  <w:num w:numId="20">
    <w:abstractNumId w:val="11"/>
  </w:num>
  <w:num w:numId="21">
    <w:abstractNumId w:val="4"/>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AE"/>
    <w:rsid w:val="000047CB"/>
    <w:rsid w:val="00007280"/>
    <w:rsid w:val="00021D79"/>
    <w:rsid w:val="00032D31"/>
    <w:rsid w:val="00046ED6"/>
    <w:rsid w:val="000558BF"/>
    <w:rsid w:val="00055C53"/>
    <w:rsid w:val="00056AA0"/>
    <w:rsid w:val="00072836"/>
    <w:rsid w:val="00073435"/>
    <w:rsid w:val="00074CF0"/>
    <w:rsid w:val="000757A5"/>
    <w:rsid w:val="00076A5A"/>
    <w:rsid w:val="00085B5C"/>
    <w:rsid w:val="00087C9A"/>
    <w:rsid w:val="00092FD9"/>
    <w:rsid w:val="00093AB4"/>
    <w:rsid w:val="00094DD4"/>
    <w:rsid w:val="000950BA"/>
    <w:rsid w:val="000C5171"/>
    <w:rsid w:val="000E0216"/>
    <w:rsid w:val="000E43E1"/>
    <w:rsid w:val="000F01C7"/>
    <w:rsid w:val="000F5EE0"/>
    <w:rsid w:val="000F6926"/>
    <w:rsid w:val="00100A9A"/>
    <w:rsid w:val="001026E8"/>
    <w:rsid w:val="00121A78"/>
    <w:rsid w:val="001227AE"/>
    <w:rsid w:val="00122B02"/>
    <w:rsid w:val="001236E0"/>
    <w:rsid w:val="001405A4"/>
    <w:rsid w:val="00143F11"/>
    <w:rsid w:val="0014550D"/>
    <w:rsid w:val="001630DA"/>
    <w:rsid w:val="00166C83"/>
    <w:rsid w:val="0016702F"/>
    <w:rsid w:val="0017304B"/>
    <w:rsid w:val="001732A5"/>
    <w:rsid w:val="001761A6"/>
    <w:rsid w:val="00182880"/>
    <w:rsid w:val="00183D61"/>
    <w:rsid w:val="00191B26"/>
    <w:rsid w:val="0019378A"/>
    <w:rsid w:val="001954F1"/>
    <w:rsid w:val="00196FD0"/>
    <w:rsid w:val="001A50EB"/>
    <w:rsid w:val="001B33CB"/>
    <w:rsid w:val="001B355A"/>
    <w:rsid w:val="001B3DD3"/>
    <w:rsid w:val="001C2EE6"/>
    <w:rsid w:val="001C329D"/>
    <w:rsid w:val="001C51C8"/>
    <w:rsid w:val="001C7FF2"/>
    <w:rsid w:val="001E1422"/>
    <w:rsid w:val="001E42BC"/>
    <w:rsid w:val="001E5C2D"/>
    <w:rsid w:val="001F15E1"/>
    <w:rsid w:val="00204E80"/>
    <w:rsid w:val="00211B5A"/>
    <w:rsid w:val="00212FA1"/>
    <w:rsid w:val="00231126"/>
    <w:rsid w:val="0023142E"/>
    <w:rsid w:val="00232CF0"/>
    <w:rsid w:val="00235468"/>
    <w:rsid w:val="00244A2E"/>
    <w:rsid w:val="002549CE"/>
    <w:rsid w:val="002553BE"/>
    <w:rsid w:val="002569C3"/>
    <w:rsid w:val="00256C72"/>
    <w:rsid w:val="00265430"/>
    <w:rsid w:val="002678E7"/>
    <w:rsid w:val="00294C37"/>
    <w:rsid w:val="002A30BD"/>
    <w:rsid w:val="002B2E9F"/>
    <w:rsid w:val="002B4629"/>
    <w:rsid w:val="002C3032"/>
    <w:rsid w:val="002D3BBE"/>
    <w:rsid w:val="002E2189"/>
    <w:rsid w:val="002E256A"/>
    <w:rsid w:val="002E6148"/>
    <w:rsid w:val="002E751D"/>
    <w:rsid w:val="002F5C71"/>
    <w:rsid w:val="00307A34"/>
    <w:rsid w:val="00307D2E"/>
    <w:rsid w:val="003119EE"/>
    <w:rsid w:val="00317CEA"/>
    <w:rsid w:val="00320698"/>
    <w:rsid w:val="00321C16"/>
    <w:rsid w:val="00331D60"/>
    <w:rsid w:val="003326EB"/>
    <w:rsid w:val="0033453F"/>
    <w:rsid w:val="003353C0"/>
    <w:rsid w:val="00340DFF"/>
    <w:rsid w:val="0034515A"/>
    <w:rsid w:val="00346E85"/>
    <w:rsid w:val="00350650"/>
    <w:rsid w:val="00350C9D"/>
    <w:rsid w:val="00355E5C"/>
    <w:rsid w:val="00356DAD"/>
    <w:rsid w:val="00361029"/>
    <w:rsid w:val="00362D96"/>
    <w:rsid w:val="00371A55"/>
    <w:rsid w:val="00371D8B"/>
    <w:rsid w:val="00372155"/>
    <w:rsid w:val="0037453B"/>
    <w:rsid w:val="00376123"/>
    <w:rsid w:val="00377974"/>
    <w:rsid w:val="0038132D"/>
    <w:rsid w:val="00387B1B"/>
    <w:rsid w:val="00393B41"/>
    <w:rsid w:val="0039439B"/>
    <w:rsid w:val="003968BF"/>
    <w:rsid w:val="00397D11"/>
    <w:rsid w:val="003B3391"/>
    <w:rsid w:val="003C467B"/>
    <w:rsid w:val="003E02E5"/>
    <w:rsid w:val="003E1E8D"/>
    <w:rsid w:val="003E23A5"/>
    <w:rsid w:val="003E696D"/>
    <w:rsid w:val="003F26AC"/>
    <w:rsid w:val="003F343A"/>
    <w:rsid w:val="003F4085"/>
    <w:rsid w:val="003F4313"/>
    <w:rsid w:val="00401CAE"/>
    <w:rsid w:val="00414E3C"/>
    <w:rsid w:val="0042075E"/>
    <w:rsid w:val="00434160"/>
    <w:rsid w:val="004442B0"/>
    <w:rsid w:val="004534C7"/>
    <w:rsid w:val="00456573"/>
    <w:rsid w:val="00462A17"/>
    <w:rsid w:val="00466F43"/>
    <w:rsid w:val="00475A9D"/>
    <w:rsid w:val="00476E4A"/>
    <w:rsid w:val="004812FF"/>
    <w:rsid w:val="004844C8"/>
    <w:rsid w:val="004A0F3D"/>
    <w:rsid w:val="004A14EB"/>
    <w:rsid w:val="004A7D96"/>
    <w:rsid w:val="004B031C"/>
    <w:rsid w:val="004C2781"/>
    <w:rsid w:val="004C360F"/>
    <w:rsid w:val="004D111B"/>
    <w:rsid w:val="004D34E8"/>
    <w:rsid w:val="004D40A2"/>
    <w:rsid w:val="004D59AA"/>
    <w:rsid w:val="004E1A87"/>
    <w:rsid w:val="004E6335"/>
    <w:rsid w:val="004E7E20"/>
    <w:rsid w:val="004F2109"/>
    <w:rsid w:val="004F47D7"/>
    <w:rsid w:val="00501799"/>
    <w:rsid w:val="00522128"/>
    <w:rsid w:val="005254B7"/>
    <w:rsid w:val="00531224"/>
    <w:rsid w:val="00531571"/>
    <w:rsid w:val="005325A8"/>
    <w:rsid w:val="00533A16"/>
    <w:rsid w:val="00543709"/>
    <w:rsid w:val="00551465"/>
    <w:rsid w:val="00554ED9"/>
    <w:rsid w:val="00566DB6"/>
    <w:rsid w:val="00570A41"/>
    <w:rsid w:val="005724CF"/>
    <w:rsid w:val="00581C88"/>
    <w:rsid w:val="00583258"/>
    <w:rsid w:val="005926D7"/>
    <w:rsid w:val="0059514A"/>
    <w:rsid w:val="005956D8"/>
    <w:rsid w:val="00595B5D"/>
    <w:rsid w:val="0059666E"/>
    <w:rsid w:val="005A1F71"/>
    <w:rsid w:val="005A564C"/>
    <w:rsid w:val="005A7FC8"/>
    <w:rsid w:val="005C5536"/>
    <w:rsid w:val="005D19EE"/>
    <w:rsid w:val="005E2093"/>
    <w:rsid w:val="005E3E8C"/>
    <w:rsid w:val="005E4400"/>
    <w:rsid w:val="005F0B3F"/>
    <w:rsid w:val="005F1213"/>
    <w:rsid w:val="00612519"/>
    <w:rsid w:val="00613CE8"/>
    <w:rsid w:val="00617A5C"/>
    <w:rsid w:val="00624E1A"/>
    <w:rsid w:val="00633E40"/>
    <w:rsid w:val="00637E94"/>
    <w:rsid w:val="00642A0B"/>
    <w:rsid w:val="00644CBC"/>
    <w:rsid w:val="00651C70"/>
    <w:rsid w:val="00652A84"/>
    <w:rsid w:val="0065713A"/>
    <w:rsid w:val="00681960"/>
    <w:rsid w:val="00681AE5"/>
    <w:rsid w:val="00683219"/>
    <w:rsid w:val="006857CC"/>
    <w:rsid w:val="00687C76"/>
    <w:rsid w:val="00687D1B"/>
    <w:rsid w:val="0069290A"/>
    <w:rsid w:val="006B369B"/>
    <w:rsid w:val="006B5DA1"/>
    <w:rsid w:val="006B6661"/>
    <w:rsid w:val="006B6B2C"/>
    <w:rsid w:val="006C7BC6"/>
    <w:rsid w:val="006D5149"/>
    <w:rsid w:val="006D51C2"/>
    <w:rsid w:val="006D5635"/>
    <w:rsid w:val="006D7BB3"/>
    <w:rsid w:val="006E327F"/>
    <w:rsid w:val="006E52C5"/>
    <w:rsid w:val="006F26FE"/>
    <w:rsid w:val="00701AD4"/>
    <w:rsid w:val="0070334D"/>
    <w:rsid w:val="0070529E"/>
    <w:rsid w:val="00706E59"/>
    <w:rsid w:val="007124F3"/>
    <w:rsid w:val="00724AD6"/>
    <w:rsid w:val="00724FB8"/>
    <w:rsid w:val="00727679"/>
    <w:rsid w:val="007423EA"/>
    <w:rsid w:val="007521FD"/>
    <w:rsid w:val="00762A00"/>
    <w:rsid w:val="007723BB"/>
    <w:rsid w:val="00774138"/>
    <w:rsid w:val="007753E8"/>
    <w:rsid w:val="00775905"/>
    <w:rsid w:val="00777957"/>
    <w:rsid w:val="007801FE"/>
    <w:rsid w:val="00787E3E"/>
    <w:rsid w:val="00790495"/>
    <w:rsid w:val="0079236F"/>
    <w:rsid w:val="007924A1"/>
    <w:rsid w:val="00792E1F"/>
    <w:rsid w:val="00793A91"/>
    <w:rsid w:val="007A0862"/>
    <w:rsid w:val="007B2813"/>
    <w:rsid w:val="007B5D7D"/>
    <w:rsid w:val="007C06FC"/>
    <w:rsid w:val="007C0CDE"/>
    <w:rsid w:val="007C4317"/>
    <w:rsid w:val="007C784A"/>
    <w:rsid w:val="007D2F6E"/>
    <w:rsid w:val="007E13D1"/>
    <w:rsid w:val="007E1405"/>
    <w:rsid w:val="007E4720"/>
    <w:rsid w:val="00807023"/>
    <w:rsid w:val="008106B2"/>
    <w:rsid w:val="00814368"/>
    <w:rsid w:val="00816ABE"/>
    <w:rsid w:val="008173F3"/>
    <w:rsid w:val="008177CB"/>
    <w:rsid w:val="00817C5E"/>
    <w:rsid w:val="008201E8"/>
    <w:rsid w:val="00852FA8"/>
    <w:rsid w:val="008560B3"/>
    <w:rsid w:val="008778C0"/>
    <w:rsid w:val="008804F4"/>
    <w:rsid w:val="00886B48"/>
    <w:rsid w:val="0089274D"/>
    <w:rsid w:val="008A38AD"/>
    <w:rsid w:val="008A4648"/>
    <w:rsid w:val="008B397B"/>
    <w:rsid w:val="008B3FF5"/>
    <w:rsid w:val="008B620F"/>
    <w:rsid w:val="008C3A16"/>
    <w:rsid w:val="008C4E53"/>
    <w:rsid w:val="008D01D2"/>
    <w:rsid w:val="008D1025"/>
    <w:rsid w:val="008D2A15"/>
    <w:rsid w:val="008F3525"/>
    <w:rsid w:val="008F725F"/>
    <w:rsid w:val="0090460E"/>
    <w:rsid w:val="00907CCB"/>
    <w:rsid w:val="00913257"/>
    <w:rsid w:val="00917C17"/>
    <w:rsid w:val="00920D68"/>
    <w:rsid w:val="0092592F"/>
    <w:rsid w:val="0092752F"/>
    <w:rsid w:val="009301B7"/>
    <w:rsid w:val="0094707D"/>
    <w:rsid w:val="00947ADE"/>
    <w:rsid w:val="00947C3C"/>
    <w:rsid w:val="00950B23"/>
    <w:rsid w:val="00960DDC"/>
    <w:rsid w:val="00980646"/>
    <w:rsid w:val="00981CEE"/>
    <w:rsid w:val="00984F40"/>
    <w:rsid w:val="009903CA"/>
    <w:rsid w:val="0099112D"/>
    <w:rsid w:val="009B0FC9"/>
    <w:rsid w:val="009B6E80"/>
    <w:rsid w:val="009C4658"/>
    <w:rsid w:val="009C4AD4"/>
    <w:rsid w:val="009D282F"/>
    <w:rsid w:val="009D3631"/>
    <w:rsid w:val="009D7637"/>
    <w:rsid w:val="009D78A0"/>
    <w:rsid w:val="009F76BA"/>
    <w:rsid w:val="00A02190"/>
    <w:rsid w:val="00A04703"/>
    <w:rsid w:val="00A05033"/>
    <w:rsid w:val="00A14E2A"/>
    <w:rsid w:val="00A21BC4"/>
    <w:rsid w:val="00A33191"/>
    <w:rsid w:val="00A47451"/>
    <w:rsid w:val="00A5258D"/>
    <w:rsid w:val="00A61275"/>
    <w:rsid w:val="00A65636"/>
    <w:rsid w:val="00A66D20"/>
    <w:rsid w:val="00A71BD6"/>
    <w:rsid w:val="00A80A89"/>
    <w:rsid w:val="00A90819"/>
    <w:rsid w:val="00A93D7B"/>
    <w:rsid w:val="00A96B2D"/>
    <w:rsid w:val="00AA2AAE"/>
    <w:rsid w:val="00AB6834"/>
    <w:rsid w:val="00AD2C9F"/>
    <w:rsid w:val="00AD61AD"/>
    <w:rsid w:val="00AE06CF"/>
    <w:rsid w:val="00AE3E58"/>
    <w:rsid w:val="00AF7BDB"/>
    <w:rsid w:val="00B00F5A"/>
    <w:rsid w:val="00B05C0D"/>
    <w:rsid w:val="00B06847"/>
    <w:rsid w:val="00B150CB"/>
    <w:rsid w:val="00B23AB2"/>
    <w:rsid w:val="00B325B5"/>
    <w:rsid w:val="00B34311"/>
    <w:rsid w:val="00B37C39"/>
    <w:rsid w:val="00B479FD"/>
    <w:rsid w:val="00B5517B"/>
    <w:rsid w:val="00B5622B"/>
    <w:rsid w:val="00B57089"/>
    <w:rsid w:val="00B61D33"/>
    <w:rsid w:val="00B661DF"/>
    <w:rsid w:val="00B7319A"/>
    <w:rsid w:val="00B833E2"/>
    <w:rsid w:val="00B83A10"/>
    <w:rsid w:val="00B90378"/>
    <w:rsid w:val="00BA1013"/>
    <w:rsid w:val="00BA2EBA"/>
    <w:rsid w:val="00BA78D0"/>
    <w:rsid w:val="00BB147C"/>
    <w:rsid w:val="00BB158D"/>
    <w:rsid w:val="00BB355D"/>
    <w:rsid w:val="00BB494A"/>
    <w:rsid w:val="00BB7477"/>
    <w:rsid w:val="00BC0E34"/>
    <w:rsid w:val="00BC10C8"/>
    <w:rsid w:val="00BC2B30"/>
    <w:rsid w:val="00BC73DA"/>
    <w:rsid w:val="00BD06B0"/>
    <w:rsid w:val="00BD0F9C"/>
    <w:rsid w:val="00BD497F"/>
    <w:rsid w:val="00BD528F"/>
    <w:rsid w:val="00BE031C"/>
    <w:rsid w:val="00BF2C71"/>
    <w:rsid w:val="00BF3B46"/>
    <w:rsid w:val="00BF3FCE"/>
    <w:rsid w:val="00C045B4"/>
    <w:rsid w:val="00C06F58"/>
    <w:rsid w:val="00C074EA"/>
    <w:rsid w:val="00C1012B"/>
    <w:rsid w:val="00C227DA"/>
    <w:rsid w:val="00C2342C"/>
    <w:rsid w:val="00C247B0"/>
    <w:rsid w:val="00C2542D"/>
    <w:rsid w:val="00C33B52"/>
    <w:rsid w:val="00C34D60"/>
    <w:rsid w:val="00C477BE"/>
    <w:rsid w:val="00C5151F"/>
    <w:rsid w:val="00C56193"/>
    <w:rsid w:val="00C61D9A"/>
    <w:rsid w:val="00C81B95"/>
    <w:rsid w:val="00C92433"/>
    <w:rsid w:val="00CA481B"/>
    <w:rsid w:val="00CB34C5"/>
    <w:rsid w:val="00CB741A"/>
    <w:rsid w:val="00CC2D8A"/>
    <w:rsid w:val="00CC43B6"/>
    <w:rsid w:val="00CC6002"/>
    <w:rsid w:val="00CE2985"/>
    <w:rsid w:val="00CE3F41"/>
    <w:rsid w:val="00CF1FBB"/>
    <w:rsid w:val="00CF5D62"/>
    <w:rsid w:val="00D01B05"/>
    <w:rsid w:val="00D04F53"/>
    <w:rsid w:val="00D164EF"/>
    <w:rsid w:val="00D17F14"/>
    <w:rsid w:val="00D22EBA"/>
    <w:rsid w:val="00D23628"/>
    <w:rsid w:val="00D2632B"/>
    <w:rsid w:val="00D335D0"/>
    <w:rsid w:val="00D33BA2"/>
    <w:rsid w:val="00D34E01"/>
    <w:rsid w:val="00D35DFC"/>
    <w:rsid w:val="00D370C4"/>
    <w:rsid w:val="00D41408"/>
    <w:rsid w:val="00D41BAA"/>
    <w:rsid w:val="00D41BC4"/>
    <w:rsid w:val="00D53BAD"/>
    <w:rsid w:val="00D55886"/>
    <w:rsid w:val="00D56FEA"/>
    <w:rsid w:val="00D67CB2"/>
    <w:rsid w:val="00D8543F"/>
    <w:rsid w:val="00D90EB6"/>
    <w:rsid w:val="00D92249"/>
    <w:rsid w:val="00D92FF2"/>
    <w:rsid w:val="00D9483C"/>
    <w:rsid w:val="00DA3F94"/>
    <w:rsid w:val="00DA5784"/>
    <w:rsid w:val="00DA67A5"/>
    <w:rsid w:val="00DB36E6"/>
    <w:rsid w:val="00DB3C51"/>
    <w:rsid w:val="00DC5935"/>
    <w:rsid w:val="00DC6BC9"/>
    <w:rsid w:val="00DD1715"/>
    <w:rsid w:val="00DE2A3C"/>
    <w:rsid w:val="00DF6E85"/>
    <w:rsid w:val="00E024C2"/>
    <w:rsid w:val="00E1239F"/>
    <w:rsid w:val="00E15878"/>
    <w:rsid w:val="00E165D5"/>
    <w:rsid w:val="00E16756"/>
    <w:rsid w:val="00E17DE2"/>
    <w:rsid w:val="00E2067D"/>
    <w:rsid w:val="00E25D13"/>
    <w:rsid w:val="00E33F08"/>
    <w:rsid w:val="00E438B4"/>
    <w:rsid w:val="00E45812"/>
    <w:rsid w:val="00E47EA4"/>
    <w:rsid w:val="00E5225B"/>
    <w:rsid w:val="00E60D10"/>
    <w:rsid w:val="00E65D30"/>
    <w:rsid w:val="00E66CFE"/>
    <w:rsid w:val="00E701BB"/>
    <w:rsid w:val="00E70306"/>
    <w:rsid w:val="00E809CF"/>
    <w:rsid w:val="00E81179"/>
    <w:rsid w:val="00E85EE6"/>
    <w:rsid w:val="00E867D9"/>
    <w:rsid w:val="00E91D02"/>
    <w:rsid w:val="00E91EB5"/>
    <w:rsid w:val="00E94A07"/>
    <w:rsid w:val="00EA3E69"/>
    <w:rsid w:val="00EB136C"/>
    <w:rsid w:val="00EB53BE"/>
    <w:rsid w:val="00EB5CE2"/>
    <w:rsid w:val="00EC0213"/>
    <w:rsid w:val="00ED1C85"/>
    <w:rsid w:val="00ED3E85"/>
    <w:rsid w:val="00EE1A3C"/>
    <w:rsid w:val="00EE58A2"/>
    <w:rsid w:val="00F1167E"/>
    <w:rsid w:val="00F1605F"/>
    <w:rsid w:val="00F1795D"/>
    <w:rsid w:val="00F26AFA"/>
    <w:rsid w:val="00F3163F"/>
    <w:rsid w:val="00F36164"/>
    <w:rsid w:val="00F37775"/>
    <w:rsid w:val="00F51819"/>
    <w:rsid w:val="00F54BF5"/>
    <w:rsid w:val="00F60EEE"/>
    <w:rsid w:val="00F66D88"/>
    <w:rsid w:val="00F708C2"/>
    <w:rsid w:val="00F834CE"/>
    <w:rsid w:val="00F876E1"/>
    <w:rsid w:val="00F90B38"/>
    <w:rsid w:val="00F97086"/>
    <w:rsid w:val="00FA15AD"/>
    <w:rsid w:val="00FA5136"/>
    <w:rsid w:val="00FA6A4B"/>
    <w:rsid w:val="00FB1116"/>
    <w:rsid w:val="00FB2990"/>
    <w:rsid w:val="00FB316C"/>
    <w:rsid w:val="00FC0708"/>
    <w:rsid w:val="00FC0A5E"/>
    <w:rsid w:val="00FC3D9D"/>
    <w:rsid w:val="00FC63E9"/>
    <w:rsid w:val="00FD4A70"/>
    <w:rsid w:val="00FF42DC"/>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5AAC"/>
  <w15:docId w15:val="{2835C231-E75F-4D75-886F-F387B5D2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qFormat/>
    <w:rsid w:val="00B61D33"/>
    <w:pPr>
      <w:keepNext/>
      <w:keepLines/>
      <w:shd w:val="clear" w:color="auto" w:fill="FFFFFF"/>
      <w:tabs>
        <w:tab w:val="left" w:pos="653"/>
        <w:tab w:val="left" w:pos="1194"/>
      </w:tabs>
      <w:snapToGrid w:val="0"/>
      <w:spacing w:after="0" w:line="320" w:lineRule="atLeast"/>
      <w:jc w:val="left"/>
      <w:textAlignment w:val="baseline"/>
      <w:outlineLvl w:val="0"/>
    </w:pPr>
    <w:rPr>
      <w:rFonts w:eastAsiaTheme="majorEastAsia" w:cs="Times New Roman"/>
      <w:i/>
      <w:sz w:val="24"/>
      <w:szCs w:val="24"/>
      <w:lang w:val="vi-VN"/>
    </w:rPr>
  </w:style>
  <w:style w:type="paragraph" w:styleId="Heading2">
    <w:name w:val="heading 2"/>
    <w:basedOn w:val="Normal"/>
    <w:next w:val="Normal"/>
    <w:link w:val="Heading2Char"/>
    <w:autoRedefine/>
    <w:uiPriority w:val="9"/>
    <w:unhideWhenUsed/>
    <w:qFormat/>
    <w:rsid w:val="00056AA0"/>
    <w:pPr>
      <w:keepNext/>
      <w:keepLines/>
      <w:shd w:val="clear" w:color="auto" w:fill="FFFFFF"/>
      <w:spacing w:after="0" w:line="240" w:lineRule="auto"/>
      <w:textAlignment w:val="baseline"/>
      <w:outlineLvl w:val="1"/>
    </w:pPr>
    <w:rPr>
      <w:rFonts w:eastAsiaTheme="majorEastAsia" w:cs="Times New Roman"/>
      <w:sz w:val="22"/>
      <w:lang w:val="nl-NL"/>
    </w:rPr>
  </w:style>
  <w:style w:type="paragraph" w:styleId="Heading3">
    <w:name w:val="heading 3"/>
    <w:basedOn w:val="Normal"/>
    <w:next w:val="Normal"/>
    <w:link w:val="Heading3Char"/>
    <w:autoRedefine/>
    <w:uiPriority w:val="9"/>
    <w:unhideWhenUsed/>
    <w:qFormat/>
    <w:rsid w:val="00371A55"/>
    <w:pPr>
      <w:keepNext/>
      <w:keepLines/>
      <w:spacing w:before="120" w:after="0"/>
      <w:jc w:val="left"/>
      <w:outlineLvl w:val="2"/>
    </w:pPr>
    <w:rPr>
      <w:rFonts w:eastAsiaTheme="majorEastAsia" w:cstheme="majorBidi"/>
      <w:b/>
      <w:i/>
      <w:szCs w:val="24"/>
    </w:rPr>
  </w:style>
  <w:style w:type="paragraph" w:styleId="Heading5">
    <w:name w:val="heading 5"/>
    <w:basedOn w:val="Normal"/>
    <w:next w:val="Normal"/>
    <w:link w:val="Heading5Char"/>
    <w:qFormat/>
    <w:rsid w:val="00EC0213"/>
    <w:pPr>
      <w:keepNext/>
      <w:spacing w:after="0" w:line="240" w:lineRule="auto"/>
      <w:contextualSpacing w:val="0"/>
      <w:jc w:val="center"/>
      <w:outlineLvl w:val="4"/>
    </w:pPr>
    <w:rPr>
      <w:rFonts w:ascii=".VnTime" w:eastAsia="Times New Roman" w:hAnsi=".VnTime" w:cs="Times New Roman"/>
      <w:b/>
      <w:sz w:val="28"/>
      <w:szCs w:val="20"/>
    </w:rPr>
  </w:style>
  <w:style w:type="paragraph" w:styleId="Heading6">
    <w:name w:val="heading 6"/>
    <w:basedOn w:val="Normal"/>
    <w:next w:val="Normal"/>
    <w:link w:val="Heading6Char"/>
    <w:unhideWhenUsed/>
    <w:qFormat/>
    <w:rsid w:val="00B833E2"/>
    <w:pPr>
      <w:spacing w:before="240" w:after="60" w:line="240" w:lineRule="auto"/>
      <w:contextualSpacing w:val="0"/>
      <w:jc w:val="left"/>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33"/>
    <w:rPr>
      <w:rFonts w:ascii="Times New Roman" w:eastAsiaTheme="majorEastAsia" w:hAnsi="Times New Roman" w:cs="Times New Roman"/>
      <w:i/>
      <w:sz w:val="24"/>
      <w:szCs w:val="24"/>
      <w:shd w:val="clear" w:color="auto" w:fill="FFFFFF"/>
      <w:lang w:val="vi-VN"/>
    </w:rPr>
  </w:style>
  <w:style w:type="character" w:customStyle="1" w:styleId="Heading2Char">
    <w:name w:val="Heading 2 Char"/>
    <w:basedOn w:val="DefaultParagraphFont"/>
    <w:link w:val="Heading2"/>
    <w:uiPriority w:val="9"/>
    <w:rsid w:val="00056AA0"/>
    <w:rPr>
      <w:rFonts w:ascii="Times New Roman" w:eastAsiaTheme="majorEastAsia" w:hAnsi="Times New Roman" w:cs="Times New Roman"/>
      <w:shd w:val="clear" w:color="auto" w:fill="FFFFFF"/>
      <w:lang w:val="nl-NL"/>
    </w:rPr>
  </w:style>
  <w:style w:type="character" w:customStyle="1" w:styleId="Heading3Char">
    <w:name w:val="Heading 3 Char"/>
    <w:basedOn w:val="DefaultParagraphFont"/>
    <w:link w:val="Heading3"/>
    <w:uiPriority w:val="9"/>
    <w:rsid w:val="00371A55"/>
    <w:rPr>
      <w:rFonts w:ascii="Times New Roman" w:eastAsiaTheme="majorEastAsia" w:hAnsi="Times New Roman" w:cstheme="majorBidi"/>
      <w:b/>
      <w:i/>
      <w:sz w:val="26"/>
      <w:szCs w:val="24"/>
    </w:rPr>
  </w:style>
  <w:style w:type="table" w:styleId="TableGrid">
    <w:name w:val="Table Grid"/>
    <w:basedOn w:val="TableNormal"/>
    <w:uiPriority w:val="39"/>
    <w:rsid w:val="0040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CAE"/>
    <w:rPr>
      <w:sz w:val="16"/>
      <w:szCs w:val="16"/>
    </w:rPr>
  </w:style>
  <w:style w:type="paragraph" w:styleId="ListParagraph">
    <w:name w:val="List Paragraph"/>
    <w:aliases w:val="En tête 1,Normal Italics,Recommendation,List Paragraph1,List Paragraph11"/>
    <w:basedOn w:val="Normal"/>
    <w:link w:val="ListParagraphChar"/>
    <w:uiPriority w:val="34"/>
    <w:qFormat/>
    <w:rsid w:val="00DC5935"/>
    <w:pPr>
      <w:spacing w:after="160" w:line="259" w:lineRule="auto"/>
      <w:ind w:left="720"/>
      <w:jc w:val="left"/>
    </w:pPr>
    <w:rPr>
      <w:rFonts w:asciiTheme="minorHAnsi" w:hAnsiTheme="minorHAnsi"/>
      <w:sz w:val="22"/>
    </w:rPr>
  </w:style>
  <w:style w:type="character" w:styleId="Strong">
    <w:name w:val="Strong"/>
    <w:uiPriority w:val="22"/>
    <w:qFormat/>
    <w:rsid w:val="009F76BA"/>
    <w:rPr>
      <w:b/>
      <w:bCs/>
    </w:rPr>
  </w:style>
  <w:style w:type="paragraph" w:customStyle="1" w:styleId="abc">
    <w:name w:val="abc"/>
    <w:basedOn w:val="Normal"/>
    <w:rsid w:val="00724AD6"/>
    <w:pPr>
      <w:autoSpaceDE w:val="0"/>
      <w:autoSpaceDN w:val="0"/>
      <w:spacing w:after="0" w:line="240" w:lineRule="auto"/>
      <w:contextualSpacing w:val="0"/>
      <w:jc w:val="left"/>
    </w:pPr>
    <w:rPr>
      <w:rFonts w:ascii=".VnTime" w:eastAsia="Times New Roman" w:hAnsi=".VnTime" w:cs=".VnTime"/>
      <w:sz w:val="24"/>
      <w:szCs w:val="24"/>
    </w:rPr>
  </w:style>
  <w:style w:type="paragraph" w:styleId="NormalWeb">
    <w:name w:val="Normal (Web)"/>
    <w:basedOn w:val="Normal"/>
    <w:uiPriority w:val="99"/>
    <w:unhideWhenUsed/>
    <w:rsid w:val="00724AD6"/>
    <w:pPr>
      <w:spacing w:before="100" w:beforeAutospacing="1" w:after="100" w:afterAutospacing="1" w:line="240" w:lineRule="auto"/>
      <w:contextualSpacing w:val="0"/>
      <w:jc w:val="left"/>
    </w:pPr>
    <w:rPr>
      <w:rFonts w:eastAsia="Times New Roman" w:cs="Times New Roman"/>
      <w:sz w:val="24"/>
      <w:szCs w:val="24"/>
    </w:rPr>
  </w:style>
  <w:style w:type="paragraph" w:styleId="BodyText">
    <w:name w:val="Body Text"/>
    <w:basedOn w:val="Normal"/>
    <w:link w:val="BodyTextChar"/>
    <w:rsid w:val="00724AD6"/>
    <w:pPr>
      <w:tabs>
        <w:tab w:val="center" w:pos="12191"/>
      </w:tabs>
      <w:spacing w:after="0" w:line="240" w:lineRule="auto"/>
      <w:contextualSpacing w:val="0"/>
      <w:jc w:val="left"/>
    </w:pPr>
    <w:rPr>
      <w:rFonts w:ascii=".VnTime" w:eastAsia="Times New Roman" w:hAnsi=".VnTime" w:cs="Times New Roman"/>
      <w:b/>
      <w:spacing w:val="5"/>
      <w:sz w:val="24"/>
      <w:szCs w:val="20"/>
      <w:lang w:val="en-GB"/>
    </w:rPr>
  </w:style>
  <w:style w:type="character" w:customStyle="1" w:styleId="BodyTextChar">
    <w:name w:val="Body Text Char"/>
    <w:basedOn w:val="DefaultParagraphFont"/>
    <w:link w:val="BodyText"/>
    <w:rsid w:val="00724AD6"/>
    <w:rPr>
      <w:rFonts w:ascii=".VnTime" w:eastAsia="Times New Roman" w:hAnsi=".VnTime" w:cs="Times New Roman"/>
      <w:b/>
      <w:spacing w:val="5"/>
      <w:sz w:val="24"/>
      <w:szCs w:val="20"/>
      <w:lang w:val="en-GB"/>
    </w:rPr>
  </w:style>
  <w:style w:type="character" w:customStyle="1" w:styleId="Heading5Char">
    <w:name w:val="Heading 5 Char"/>
    <w:basedOn w:val="DefaultParagraphFont"/>
    <w:link w:val="Heading5"/>
    <w:rsid w:val="00EC0213"/>
    <w:rPr>
      <w:rFonts w:ascii=".VnTime" w:eastAsia="Times New Roman" w:hAnsi=".VnTime" w:cs="Times New Roman"/>
      <w:b/>
      <w:sz w:val="28"/>
      <w:szCs w:val="20"/>
    </w:rPr>
  </w:style>
  <w:style w:type="paragraph" w:styleId="CommentText">
    <w:name w:val="annotation text"/>
    <w:basedOn w:val="Normal"/>
    <w:link w:val="CommentTextChar"/>
    <w:uiPriority w:val="99"/>
    <w:semiHidden/>
    <w:unhideWhenUsed/>
    <w:rsid w:val="001F15E1"/>
    <w:pPr>
      <w:spacing w:after="160" w:line="240" w:lineRule="auto"/>
      <w:contextualSpacing w:val="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F15E1"/>
    <w:rPr>
      <w:sz w:val="20"/>
      <w:szCs w:val="20"/>
    </w:rPr>
  </w:style>
  <w:style w:type="paragraph" w:styleId="BalloonText">
    <w:name w:val="Balloon Text"/>
    <w:basedOn w:val="Normal"/>
    <w:link w:val="BalloonTextChar"/>
    <w:uiPriority w:val="99"/>
    <w:semiHidden/>
    <w:unhideWhenUsed/>
    <w:rsid w:val="001F1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E1"/>
    <w:rPr>
      <w:rFonts w:ascii="Segoe UI" w:hAnsi="Segoe UI" w:cs="Segoe UI"/>
      <w:sz w:val="18"/>
      <w:szCs w:val="18"/>
    </w:rPr>
  </w:style>
  <w:style w:type="character" w:styleId="Hyperlink">
    <w:name w:val="Hyperlink"/>
    <w:basedOn w:val="DefaultParagraphFont"/>
    <w:uiPriority w:val="99"/>
    <w:unhideWhenUsed/>
    <w:rsid w:val="00652A84"/>
    <w:rPr>
      <w:color w:val="0000FF"/>
      <w:u w:val="single"/>
    </w:rPr>
  </w:style>
  <w:style w:type="paragraph" w:styleId="BodyTextIndent">
    <w:name w:val="Body Text Indent"/>
    <w:basedOn w:val="Normal"/>
    <w:link w:val="BodyTextIndentChar"/>
    <w:uiPriority w:val="99"/>
    <w:unhideWhenUsed/>
    <w:rsid w:val="005325A8"/>
    <w:pPr>
      <w:ind w:left="360"/>
    </w:pPr>
  </w:style>
  <w:style w:type="character" w:customStyle="1" w:styleId="BodyTextIndentChar">
    <w:name w:val="Body Text Indent Char"/>
    <w:basedOn w:val="DefaultParagraphFont"/>
    <w:link w:val="BodyTextIndent"/>
    <w:uiPriority w:val="99"/>
    <w:rsid w:val="005325A8"/>
    <w:rPr>
      <w:rFonts w:ascii="Times New Roman" w:hAnsi="Times New Roman"/>
      <w:sz w:val="26"/>
    </w:rPr>
  </w:style>
  <w:style w:type="paragraph" w:styleId="Header">
    <w:name w:val="header"/>
    <w:basedOn w:val="Normal"/>
    <w:link w:val="HeaderChar"/>
    <w:uiPriority w:val="99"/>
    <w:unhideWhenUsed/>
    <w:rsid w:val="00476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E4A"/>
    <w:rPr>
      <w:rFonts w:ascii="Times New Roman" w:hAnsi="Times New Roman"/>
      <w:sz w:val="26"/>
    </w:rPr>
  </w:style>
  <w:style w:type="paragraph" w:styleId="Footer">
    <w:name w:val="footer"/>
    <w:basedOn w:val="Normal"/>
    <w:link w:val="FooterChar"/>
    <w:uiPriority w:val="99"/>
    <w:unhideWhenUsed/>
    <w:rsid w:val="0047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E4A"/>
    <w:rPr>
      <w:rFonts w:ascii="Times New Roman" w:hAnsi="Times New Roman"/>
      <w:sz w:val="26"/>
    </w:rPr>
  </w:style>
  <w:style w:type="paragraph" w:styleId="HTMLPreformatted">
    <w:name w:val="HTML Preformatted"/>
    <w:basedOn w:val="Normal"/>
    <w:link w:val="HTMLPreformattedChar"/>
    <w:uiPriority w:val="99"/>
    <w:semiHidden/>
    <w:unhideWhenUsed/>
    <w:rsid w:val="0075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521FD"/>
    <w:rPr>
      <w:rFonts w:ascii="Courier New" w:eastAsia="Times New Roman" w:hAnsi="Courier New" w:cs="Courier New"/>
      <w:sz w:val="20"/>
      <w:szCs w:val="20"/>
      <w:lang w:eastAsia="ja-JP"/>
    </w:rPr>
  </w:style>
  <w:style w:type="character" w:styleId="Emphasis">
    <w:name w:val="Emphasis"/>
    <w:basedOn w:val="DefaultParagraphFont"/>
    <w:uiPriority w:val="20"/>
    <w:qFormat/>
    <w:rsid w:val="00340DFF"/>
    <w:rPr>
      <w:i/>
      <w:iCs/>
    </w:rPr>
  </w:style>
  <w:style w:type="paragraph" w:styleId="CommentSubject">
    <w:name w:val="annotation subject"/>
    <w:basedOn w:val="CommentText"/>
    <w:next w:val="CommentText"/>
    <w:link w:val="CommentSubjectChar"/>
    <w:uiPriority w:val="99"/>
    <w:semiHidden/>
    <w:unhideWhenUsed/>
    <w:rsid w:val="00CC6002"/>
    <w:pPr>
      <w:spacing w:after="120"/>
      <w:contextualSpacing/>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C6002"/>
    <w:rPr>
      <w:rFonts w:ascii="Times New Roman" w:hAnsi="Times New Roman"/>
      <w:b/>
      <w:bCs/>
      <w:sz w:val="20"/>
      <w:szCs w:val="20"/>
    </w:rPr>
  </w:style>
  <w:style w:type="paragraph" w:styleId="Revision">
    <w:name w:val="Revision"/>
    <w:hidden/>
    <w:uiPriority w:val="99"/>
    <w:semiHidden/>
    <w:rsid w:val="0034515A"/>
    <w:pPr>
      <w:spacing w:after="0" w:line="240" w:lineRule="auto"/>
    </w:pPr>
    <w:rPr>
      <w:rFonts w:ascii="Times New Roman" w:hAnsi="Times New Roman"/>
      <w:sz w:val="26"/>
    </w:rPr>
  </w:style>
  <w:style w:type="paragraph" w:styleId="Title">
    <w:name w:val="Title"/>
    <w:basedOn w:val="Normal"/>
    <w:link w:val="TitleChar"/>
    <w:qFormat/>
    <w:rsid w:val="007B2813"/>
    <w:pPr>
      <w:numPr>
        <w:numId w:val="1"/>
      </w:numPr>
      <w:tabs>
        <w:tab w:val="clear" w:pos="360"/>
      </w:tabs>
      <w:spacing w:after="0" w:line="240" w:lineRule="auto"/>
      <w:ind w:left="0" w:firstLine="0"/>
      <w:contextualSpacing w:val="0"/>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7B2813"/>
    <w:rPr>
      <w:rFonts w:ascii=".VnTimeH" w:eastAsia="Times New Roman" w:hAnsi=".VnTimeH" w:cs="Times New Roman"/>
      <w:b/>
      <w:bCs/>
      <w:sz w:val="24"/>
      <w:szCs w:val="24"/>
    </w:rPr>
  </w:style>
  <w:style w:type="character" w:customStyle="1" w:styleId="highlight">
    <w:name w:val="highlight"/>
    <w:rsid w:val="00E1239F"/>
  </w:style>
  <w:style w:type="paragraph" w:customStyle="1" w:styleId="Default">
    <w:name w:val="Default"/>
    <w:rsid w:val="00E1239F"/>
    <w:pPr>
      <w:autoSpaceDE w:val="0"/>
      <w:autoSpaceDN w:val="0"/>
      <w:adjustRightInd w:val="0"/>
      <w:spacing w:after="0" w:line="240" w:lineRule="auto"/>
    </w:pPr>
    <w:rPr>
      <w:rFonts w:ascii="Arial" w:eastAsia="Calibri" w:hAnsi="Arial" w:cs="Arial"/>
      <w:color w:val="000000"/>
      <w:sz w:val="24"/>
      <w:szCs w:val="24"/>
    </w:rPr>
  </w:style>
  <w:style w:type="character" w:customStyle="1" w:styleId="jlqj4b">
    <w:name w:val="jlqj4b"/>
    <w:rsid w:val="00E1239F"/>
  </w:style>
  <w:style w:type="character" w:styleId="FollowedHyperlink">
    <w:name w:val="FollowedHyperlink"/>
    <w:basedOn w:val="DefaultParagraphFont"/>
    <w:uiPriority w:val="99"/>
    <w:semiHidden/>
    <w:unhideWhenUsed/>
    <w:rsid w:val="00E1239F"/>
    <w:rPr>
      <w:color w:val="954F72" w:themeColor="followedHyperlink"/>
      <w:u w:val="single"/>
    </w:rPr>
  </w:style>
  <w:style w:type="character" w:customStyle="1" w:styleId="Heading6Char">
    <w:name w:val="Heading 6 Char"/>
    <w:basedOn w:val="DefaultParagraphFont"/>
    <w:link w:val="Heading6"/>
    <w:rsid w:val="00B833E2"/>
    <w:rPr>
      <w:rFonts w:ascii="Calibri" w:eastAsia="Times New Roman" w:hAnsi="Calibri" w:cs="Times New Roman"/>
      <w:b/>
      <w:bCs/>
    </w:rPr>
  </w:style>
  <w:style w:type="character" w:customStyle="1" w:styleId="ListParagraphChar">
    <w:name w:val="List Paragraph Char"/>
    <w:aliases w:val="En tête 1 Char,Normal Italics Char,Recommendation Char,List Paragraph1 Char,List Paragraph11 Char"/>
    <w:link w:val="ListParagraph"/>
    <w:uiPriority w:val="34"/>
    <w:locked/>
    <w:rsid w:val="00B833E2"/>
  </w:style>
  <w:style w:type="paragraph" w:customStyle="1" w:styleId="Char">
    <w:name w:val="Char"/>
    <w:basedOn w:val="Normal"/>
    <w:rsid w:val="00E867D9"/>
    <w:pPr>
      <w:spacing w:after="160" w:line="240" w:lineRule="exact"/>
      <w:contextualSpacing w:val="0"/>
      <w:jc w:val="lef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511">
      <w:bodyDiv w:val="1"/>
      <w:marLeft w:val="0"/>
      <w:marRight w:val="0"/>
      <w:marTop w:val="0"/>
      <w:marBottom w:val="0"/>
      <w:divBdr>
        <w:top w:val="none" w:sz="0" w:space="0" w:color="auto"/>
        <w:left w:val="none" w:sz="0" w:space="0" w:color="auto"/>
        <w:bottom w:val="none" w:sz="0" w:space="0" w:color="auto"/>
        <w:right w:val="none" w:sz="0" w:space="0" w:color="auto"/>
      </w:divBdr>
    </w:div>
    <w:div w:id="67271761">
      <w:bodyDiv w:val="1"/>
      <w:marLeft w:val="0"/>
      <w:marRight w:val="0"/>
      <w:marTop w:val="0"/>
      <w:marBottom w:val="0"/>
      <w:divBdr>
        <w:top w:val="none" w:sz="0" w:space="0" w:color="auto"/>
        <w:left w:val="none" w:sz="0" w:space="0" w:color="auto"/>
        <w:bottom w:val="none" w:sz="0" w:space="0" w:color="auto"/>
        <w:right w:val="none" w:sz="0" w:space="0" w:color="auto"/>
      </w:divBdr>
    </w:div>
    <w:div w:id="102186862">
      <w:bodyDiv w:val="1"/>
      <w:marLeft w:val="0"/>
      <w:marRight w:val="0"/>
      <w:marTop w:val="0"/>
      <w:marBottom w:val="0"/>
      <w:divBdr>
        <w:top w:val="none" w:sz="0" w:space="0" w:color="auto"/>
        <w:left w:val="none" w:sz="0" w:space="0" w:color="auto"/>
        <w:bottom w:val="none" w:sz="0" w:space="0" w:color="auto"/>
        <w:right w:val="none" w:sz="0" w:space="0" w:color="auto"/>
      </w:divBdr>
    </w:div>
    <w:div w:id="105782705">
      <w:bodyDiv w:val="1"/>
      <w:marLeft w:val="0"/>
      <w:marRight w:val="0"/>
      <w:marTop w:val="0"/>
      <w:marBottom w:val="0"/>
      <w:divBdr>
        <w:top w:val="none" w:sz="0" w:space="0" w:color="auto"/>
        <w:left w:val="none" w:sz="0" w:space="0" w:color="auto"/>
        <w:bottom w:val="none" w:sz="0" w:space="0" w:color="auto"/>
        <w:right w:val="none" w:sz="0" w:space="0" w:color="auto"/>
      </w:divBdr>
    </w:div>
    <w:div w:id="154422433">
      <w:bodyDiv w:val="1"/>
      <w:marLeft w:val="0"/>
      <w:marRight w:val="0"/>
      <w:marTop w:val="0"/>
      <w:marBottom w:val="0"/>
      <w:divBdr>
        <w:top w:val="none" w:sz="0" w:space="0" w:color="auto"/>
        <w:left w:val="none" w:sz="0" w:space="0" w:color="auto"/>
        <w:bottom w:val="none" w:sz="0" w:space="0" w:color="auto"/>
        <w:right w:val="none" w:sz="0" w:space="0" w:color="auto"/>
      </w:divBdr>
    </w:div>
    <w:div w:id="164787754">
      <w:bodyDiv w:val="1"/>
      <w:marLeft w:val="0"/>
      <w:marRight w:val="0"/>
      <w:marTop w:val="0"/>
      <w:marBottom w:val="0"/>
      <w:divBdr>
        <w:top w:val="none" w:sz="0" w:space="0" w:color="auto"/>
        <w:left w:val="none" w:sz="0" w:space="0" w:color="auto"/>
        <w:bottom w:val="none" w:sz="0" w:space="0" w:color="auto"/>
        <w:right w:val="none" w:sz="0" w:space="0" w:color="auto"/>
      </w:divBdr>
    </w:div>
    <w:div w:id="310446704">
      <w:bodyDiv w:val="1"/>
      <w:marLeft w:val="0"/>
      <w:marRight w:val="0"/>
      <w:marTop w:val="0"/>
      <w:marBottom w:val="0"/>
      <w:divBdr>
        <w:top w:val="none" w:sz="0" w:space="0" w:color="auto"/>
        <w:left w:val="none" w:sz="0" w:space="0" w:color="auto"/>
        <w:bottom w:val="none" w:sz="0" w:space="0" w:color="auto"/>
        <w:right w:val="none" w:sz="0" w:space="0" w:color="auto"/>
      </w:divBdr>
    </w:div>
    <w:div w:id="311254478">
      <w:bodyDiv w:val="1"/>
      <w:marLeft w:val="0"/>
      <w:marRight w:val="0"/>
      <w:marTop w:val="0"/>
      <w:marBottom w:val="0"/>
      <w:divBdr>
        <w:top w:val="none" w:sz="0" w:space="0" w:color="auto"/>
        <w:left w:val="none" w:sz="0" w:space="0" w:color="auto"/>
        <w:bottom w:val="none" w:sz="0" w:space="0" w:color="auto"/>
        <w:right w:val="none" w:sz="0" w:space="0" w:color="auto"/>
      </w:divBdr>
    </w:div>
    <w:div w:id="385374179">
      <w:bodyDiv w:val="1"/>
      <w:marLeft w:val="0"/>
      <w:marRight w:val="0"/>
      <w:marTop w:val="0"/>
      <w:marBottom w:val="0"/>
      <w:divBdr>
        <w:top w:val="none" w:sz="0" w:space="0" w:color="auto"/>
        <w:left w:val="none" w:sz="0" w:space="0" w:color="auto"/>
        <w:bottom w:val="none" w:sz="0" w:space="0" w:color="auto"/>
        <w:right w:val="none" w:sz="0" w:space="0" w:color="auto"/>
      </w:divBdr>
    </w:div>
    <w:div w:id="396243861">
      <w:bodyDiv w:val="1"/>
      <w:marLeft w:val="0"/>
      <w:marRight w:val="0"/>
      <w:marTop w:val="0"/>
      <w:marBottom w:val="0"/>
      <w:divBdr>
        <w:top w:val="none" w:sz="0" w:space="0" w:color="auto"/>
        <w:left w:val="none" w:sz="0" w:space="0" w:color="auto"/>
        <w:bottom w:val="none" w:sz="0" w:space="0" w:color="auto"/>
        <w:right w:val="none" w:sz="0" w:space="0" w:color="auto"/>
      </w:divBdr>
    </w:div>
    <w:div w:id="438836039">
      <w:bodyDiv w:val="1"/>
      <w:marLeft w:val="0"/>
      <w:marRight w:val="0"/>
      <w:marTop w:val="0"/>
      <w:marBottom w:val="0"/>
      <w:divBdr>
        <w:top w:val="none" w:sz="0" w:space="0" w:color="auto"/>
        <w:left w:val="none" w:sz="0" w:space="0" w:color="auto"/>
        <w:bottom w:val="none" w:sz="0" w:space="0" w:color="auto"/>
        <w:right w:val="none" w:sz="0" w:space="0" w:color="auto"/>
      </w:divBdr>
    </w:div>
    <w:div w:id="462815967">
      <w:bodyDiv w:val="1"/>
      <w:marLeft w:val="0"/>
      <w:marRight w:val="0"/>
      <w:marTop w:val="0"/>
      <w:marBottom w:val="0"/>
      <w:divBdr>
        <w:top w:val="none" w:sz="0" w:space="0" w:color="auto"/>
        <w:left w:val="none" w:sz="0" w:space="0" w:color="auto"/>
        <w:bottom w:val="none" w:sz="0" w:space="0" w:color="auto"/>
        <w:right w:val="none" w:sz="0" w:space="0" w:color="auto"/>
      </w:divBdr>
    </w:div>
    <w:div w:id="473835471">
      <w:bodyDiv w:val="1"/>
      <w:marLeft w:val="0"/>
      <w:marRight w:val="0"/>
      <w:marTop w:val="0"/>
      <w:marBottom w:val="0"/>
      <w:divBdr>
        <w:top w:val="none" w:sz="0" w:space="0" w:color="auto"/>
        <w:left w:val="none" w:sz="0" w:space="0" w:color="auto"/>
        <w:bottom w:val="none" w:sz="0" w:space="0" w:color="auto"/>
        <w:right w:val="none" w:sz="0" w:space="0" w:color="auto"/>
      </w:divBdr>
    </w:div>
    <w:div w:id="482552337">
      <w:bodyDiv w:val="1"/>
      <w:marLeft w:val="0"/>
      <w:marRight w:val="0"/>
      <w:marTop w:val="0"/>
      <w:marBottom w:val="0"/>
      <w:divBdr>
        <w:top w:val="none" w:sz="0" w:space="0" w:color="auto"/>
        <w:left w:val="none" w:sz="0" w:space="0" w:color="auto"/>
        <w:bottom w:val="none" w:sz="0" w:space="0" w:color="auto"/>
        <w:right w:val="none" w:sz="0" w:space="0" w:color="auto"/>
      </w:divBdr>
    </w:div>
    <w:div w:id="554466729">
      <w:bodyDiv w:val="1"/>
      <w:marLeft w:val="0"/>
      <w:marRight w:val="0"/>
      <w:marTop w:val="0"/>
      <w:marBottom w:val="0"/>
      <w:divBdr>
        <w:top w:val="none" w:sz="0" w:space="0" w:color="auto"/>
        <w:left w:val="none" w:sz="0" w:space="0" w:color="auto"/>
        <w:bottom w:val="none" w:sz="0" w:space="0" w:color="auto"/>
        <w:right w:val="none" w:sz="0" w:space="0" w:color="auto"/>
      </w:divBdr>
    </w:div>
    <w:div w:id="590168248">
      <w:bodyDiv w:val="1"/>
      <w:marLeft w:val="0"/>
      <w:marRight w:val="0"/>
      <w:marTop w:val="0"/>
      <w:marBottom w:val="0"/>
      <w:divBdr>
        <w:top w:val="none" w:sz="0" w:space="0" w:color="auto"/>
        <w:left w:val="none" w:sz="0" w:space="0" w:color="auto"/>
        <w:bottom w:val="none" w:sz="0" w:space="0" w:color="auto"/>
        <w:right w:val="none" w:sz="0" w:space="0" w:color="auto"/>
      </w:divBdr>
    </w:div>
    <w:div w:id="599607831">
      <w:bodyDiv w:val="1"/>
      <w:marLeft w:val="0"/>
      <w:marRight w:val="0"/>
      <w:marTop w:val="0"/>
      <w:marBottom w:val="0"/>
      <w:divBdr>
        <w:top w:val="none" w:sz="0" w:space="0" w:color="auto"/>
        <w:left w:val="none" w:sz="0" w:space="0" w:color="auto"/>
        <w:bottom w:val="none" w:sz="0" w:space="0" w:color="auto"/>
        <w:right w:val="none" w:sz="0" w:space="0" w:color="auto"/>
      </w:divBdr>
    </w:div>
    <w:div w:id="636759411">
      <w:bodyDiv w:val="1"/>
      <w:marLeft w:val="0"/>
      <w:marRight w:val="0"/>
      <w:marTop w:val="0"/>
      <w:marBottom w:val="0"/>
      <w:divBdr>
        <w:top w:val="none" w:sz="0" w:space="0" w:color="auto"/>
        <w:left w:val="none" w:sz="0" w:space="0" w:color="auto"/>
        <w:bottom w:val="none" w:sz="0" w:space="0" w:color="auto"/>
        <w:right w:val="none" w:sz="0" w:space="0" w:color="auto"/>
      </w:divBdr>
    </w:div>
    <w:div w:id="771242164">
      <w:bodyDiv w:val="1"/>
      <w:marLeft w:val="0"/>
      <w:marRight w:val="0"/>
      <w:marTop w:val="0"/>
      <w:marBottom w:val="0"/>
      <w:divBdr>
        <w:top w:val="none" w:sz="0" w:space="0" w:color="auto"/>
        <w:left w:val="none" w:sz="0" w:space="0" w:color="auto"/>
        <w:bottom w:val="none" w:sz="0" w:space="0" w:color="auto"/>
        <w:right w:val="none" w:sz="0" w:space="0" w:color="auto"/>
      </w:divBdr>
    </w:div>
    <w:div w:id="784271136">
      <w:bodyDiv w:val="1"/>
      <w:marLeft w:val="0"/>
      <w:marRight w:val="0"/>
      <w:marTop w:val="0"/>
      <w:marBottom w:val="0"/>
      <w:divBdr>
        <w:top w:val="none" w:sz="0" w:space="0" w:color="auto"/>
        <w:left w:val="none" w:sz="0" w:space="0" w:color="auto"/>
        <w:bottom w:val="none" w:sz="0" w:space="0" w:color="auto"/>
        <w:right w:val="none" w:sz="0" w:space="0" w:color="auto"/>
      </w:divBdr>
    </w:div>
    <w:div w:id="879590770">
      <w:bodyDiv w:val="1"/>
      <w:marLeft w:val="0"/>
      <w:marRight w:val="0"/>
      <w:marTop w:val="0"/>
      <w:marBottom w:val="0"/>
      <w:divBdr>
        <w:top w:val="none" w:sz="0" w:space="0" w:color="auto"/>
        <w:left w:val="none" w:sz="0" w:space="0" w:color="auto"/>
        <w:bottom w:val="none" w:sz="0" w:space="0" w:color="auto"/>
        <w:right w:val="none" w:sz="0" w:space="0" w:color="auto"/>
      </w:divBdr>
    </w:div>
    <w:div w:id="891502158">
      <w:bodyDiv w:val="1"/>
      <w:marLeft w:val="0"/>
      <w:marRight w:val="0"/>
      <w:marTop w:val="0"/>
      <w:marBottom w:val="0"/>
      <w:divBdr>
        <w:top w:val="none" w:sz="0" w:space="0" w:color="auto"/>
        <w:left w:val="none" w:sz="0" w:space="0" w:color="auto"/>
        <w:bottom w:val="none" w:sz="0" w:space="0" w:color="auto"/>
        <w:right w:val="none" w:sz="0" w:space="0" w:color="auto"/>
      </w:divBdr>
    </w:div>
    <w:div w:id="923341140">
      <w:bodyDiv w:val="1"/>
      <w:marLeft w:val="0"/>
      <w:marRight w:val="0"/>
      <w:marTop w:val="0"/>
      <w:marBottom w:val="0"/>
      <w:divBdr>
        <w:top w:val="none" w:sz="0" w:space="0" w:color="auto"/>
        <w:left w:val="none" w:sz="0" w:space="0" w:color="auto"/>
        <w:bottom w:val="none" w:sz="0" w:space="0" w:color="auto"/>
        <w:right w:val="none" w:sz="0" w:space="0" w:color="auto"/>
      </w:divBdr>
    </w:div>
    <w:div w:id="925384324">
      <w:bodyDiv w:val="1"/>
      <w:marLeft w:val="0"/>
      <w:marRight w:val="0"/>
      <w:marTop w:val="0"/>
      <w:marBottom w:val="0"/>
      <w:divBdr>
        <w:top w:val="none" w:sz="0" w:space="0" w:color="auto"/>
        <w:left w:val="none" w:sz="0" w:space="0" w:color="auto"/>
        <w:bottom w:val="none" w:sz="0" w:space="0" w:color="auto"/>
        <w:right w:val="none" w:sz="0" w:space="0" w:color="auto"/>
      </w:divBdr>
    </w:div>
    <w:div w:id="937635627">
      <w:bodyDiv w:val="1"/>
      <w:marLeft w:val="0"/>
      <w:marRight w:val="0"/>
      <w:marTop w:val="0"/>
      <w:marBottom w:val="0"/>
      <w:divBdr>
        <w:top w:val="none" w:sz="0" w:space="0" w:color="auto"/>
        <w:left w:val="none" w:sz="0" w:space="0" w:color="auto"/>
        <w:bottom w:val="none" w:sz="0" w:space="0" w:color="auto"/>
        <w:right w:val="none" w:sz="0" w:space="0" w:color="auto"/>
      </w:divBdr>
    </w:div>
    <w:div w:id="1018197684">
      <w:bodyDiv w:val="1"/>
      <w:marLeft w:val="0"/>
      <w:marRight w:val="0"/>
      <w:marTop w:val="0"/>
      <w:marBottom w:val="0"/>
      <w:divBdr>
        <w:top w:val="none" w:sz="0" w:space="0" w:color="auto"/>
        <w:left w:val="none" w:sz="0" w:space="0" w:color="auto"/>
        <w:bottom w:val="none" w:sz="0" w:space="0" w:color="auto"/>
        <w:right w:val="none" w:sz="0" w:space="0" w:color="auto"/>
      </w:divBdr>
    </w:div>
    <w:div w:id="1054885520">
      <w:bodyDiv w:val="1"/>
      <w:marLeft w:val="0"/>
      <w:marRight w:val="0"/>
      <w:marTop w:val="0"/>
      <w:marBottom w:val="0"/>
      <w:divBdr>
        <w:top w:val="none" w:sz="0" w:space="0" w:color="auto"/>
        <w:left w:val="none" w:sz="0" w:space="0" w:color="auto"/>
        <w:bottom w:val="none" w:sz="0" w:space="0" w:color="auto"/>
        <w:right w:val="none" w:sz="0" w:space="0" w:color="auto"/>
      </w:divBdr>
    </w:div>
    <w:div w:id="1090002555">
      <w:bodyDiv w:val="1"/>
      <w:marLeft w:val="0"/>
      <w:marRight w:val="0"/>
      <w:marTop w:val="0"/>
      <w:marBottom w:val="0"/>
      <w:divBdr>
        <w:top w:val="none" w:sz="0" w:space="0" w:color="auto"/>
        <w:left w:val="none" w:sz="0" w:space="0" w:color="auto"/>
        <w:bottom w:val="none" w:sz="0" w:space="0" w:color="auto"/>
        <w:right w:val="none" w:sz="0" w:space="0" w:color="auto"/>
      </w:divBdr>
    </w:div>
    <w:div w:id="1102996355">
      <w:bodyDiv w:val="1"/>
      <w:marLeft w:val="0"/>
      <w:marRight w:val="0"/>
      <w:marTop w:val="0"/>
      <w:marBottom w:val="0"/>
      <w:divBdr>
        <w:top w:val="none" w:sz="0" w:space="0" w:color="auto"/>
        <w:left w:val="none" w:sz="0" w:space="0" w:color="auto"/>
        <w:bottom w:val="none" w:sz="0" w:space="0" w:color="auto"/>
        <w:right w:val="none" w:sz="0" w:space="0" w:color="auto"/>
      </w:divBdr>
    </w:div>
    <w:div w:id="1116292080">
      <w:bodyDiv w:val="1"/>
      <w:marLeft w:val="0"/>
      <w:marRight w:val="0"/>
      <w:marTop w:val="0"/>
      <w:marBottom w:val="0"/>
      <w:divBdr>
        <w:top w:val="none" w:sz="0" w:space="0" w:color="auto"/>
        <w:left w:val="none" w:sz="0" w:space="0" w:color="auto"/>
        <w:bottom w:val="none" w:sz="0" w:space="0" w:color="auto"/>
        <w:right w:val="none" w:sz="0" w:space="0" w:color="auto"/>
      </w:divBdr>
    </w:div>
    <w:div w:id="1148590644">
      <w:bodyDiv w:val="1"/>
      <w:marLeft w:val="0"/>
      <w:marRight w:val="0"/>
      <w:marTop w:val="0"/>
      <w:marBottom w:val="0"/>
      <w:divBdr>
        <w:top w:val="none" w:sz="0" w:space="0" w:color="auto"/>
        <w:left w:val="none" w:sz="0" w:space="0" w:color="auto"/>
        <w:bottom w:val="none" w:sz="0" w:space="0" w:color="auto"/>
        <w:right w:val="none" w:sz="0" w:space="0" w:color="auto"/>
      </w:divBdr>
    </w:div>
    <w:div w:id="1165628048">
      <w:bodyDiv w:val="1"/>
      <w:marLeft w:val="0"/>
      <w:marRight w:val="0"/>
      <w:marTop w:val="0"/>
      <w:marBottom w:val="0"/>
      <w:divBdr>
        <w:top w:val="none" w:sz="0" w:space="0" w:color="auto"/>
        <w:left w:val="none" w:sz="0" w:space="0" w:color="auto"/>
        <w:bottom w:val="none" w:sz="0" w:space="0" w:color="auto"/>
        <w:right w:val="none" w:sz="0" w:space="0" w:color="auto"/>
      </w:divBdr>
    </w:div>
    <w:div w:id="1262179719">
      <w:bodyDiv w:val="1"/>
      <w:marLeft w:val="0"/>
      <w:marRight w:val="0"/>
      <w:marTop w:val="0"/>
      <w:marBottom w:val="0"/>
      <w:divBdr>
        <w:top w:val="none" w:sz="0" w:space="0" w:color="auto"/>
        <w:left w:val="none" w:sz="0" w:space="0" w:color="auto"/>
        <w:bottom w:val="none" w:sz="0" w:space="0" w:color="auto"/>
        <w:right w:val="none" w:sz="0" w:space="0" w:color="auto"/>
      </w:divBdr>
    </w:div>
    <w:div w:id="1276520714">
      <w:bodyDiv w:val="1"/>
      <w:marLeft w:val="0"/>
      <w:marRight w:val="0"/>
      <w:marTop w:val="0"/>
      <w:marBottom w:val="0"/>
      <w:divBdr>
        <w:top w:val="none" w:sz="0" w:space="0" w:color="auto"/>
        <w:left w:val="none" w:sz="0" w:space="0" w:color="auto"/>
        <w:bottom w:val="none" w:sz="0" w:space="0" w:color="auto"/>
        <w:right w:val="none" w:sz="0" w:space="0" w:color="auto"/>
      </w:divBdr>
    </w:div>
    <w:div w:id="1279919218">
      <w:bodyDiv w:val="1"/>
      <w:marLeft w:val="0"/>
      <w:marRight w:val="0"/>
      <w:marTop w:val="0"/>
      <w:marBottom w:val="0"/>
      <w:divBdr>
        <w:top w:val="none" w:sz="0" w:space="0" w:color="auto"/>
        <w:left w:val="none" w:sz="0" w:space="0" w:color="auto"/>
        <w:bottom w:val="none" w:sz="0" w:space="0" w:color="auto"/>
        <w:right w:val="none" w:sz="0" w:space="0" w:color="auto"/>
      </w:divBdr>
    </w:div>
    <w:div w:id="1341199500">
      <w:bodyDiv w:val="1"/>
      <w:marLeft w:val="0"/>
      <w:marRight w:val="0"/>
      <w:marTop w:val="0"/>
      <w:marBottom w:val="0"/>
      <w:divBdr>
        <w:top w:val="none" w:sz="0" w:space="0" w:color="auto"/>
        <w:left w:val="none" w:sz="0" w:space="0" w:color="auto"/>
        <w:bottom w:val="none" w:sz="0" w:space="0" w:color="auto"/>
        <w:right w:val="none" w:sz="0" w:space="0" w:color="auto"/>
      </w:divBdr>
    </w:div>
    <w:div w:id="1363743573">
      <w:bodyDiv w:val="1"/>
      <w:marLeft w:val="0"/>
      <w:marRight w:val="0"/>
      <w:marTop w:val="0"/>
      <w:marBottom w:val="0"/>
      <w:divBdr>
        <w:top w:val="none" w:sz="0" w:space="0" w:color="auto"/>
        <w:left w:val="none" w:sz="0" w:space="0" w:color="auto"/>
        <w:bottom w:val="none" w:sz="0" w:space="0" w:color="auto"/>
        <w:right w:val="none" w:sz="0" w:space="0" w:color="auto"/>
      </w:divBdr>
    </w:div>
    <w:div w:id="1365981210">
      <w:bodyDiv w:val="1"/>
      <w:marLeft w:val="0"/>
      <w:marRight w:val="0"/>
      <w:marTop w:val="0"/>
      <w:marBottom w:val="0"/>
      <w:divBdr>
        <w:top w:val="none" w:sz="0" w:space="0" w:color="auto"/>
        <w:left w:val="none" w:sz="0" w:space="0" w:color="auto"/>
        <w:bottom w:val="none" w:sz="0" w:space="0" w:color="auto"/>
        <w:right w:val="none" w:sz="0" w:space="0" w:color="auto"/>
      </w:divBdr>
    </w:div>
    <w:div w:id="1497453425">
      <w:bodyDiv w:val="1"/>
      <w:marLeft w:val="0"/>
      <w:marRight w:val="0"/>
      <w:marTop w:val="0"/>
      <w:marBottom w:val="0"/>
      <w:divBdr>
        <w:top w:val="none" w:sz="0" w:space="0" w:color="auto"/>
        <w:left w:val="none" w:sz="0" w:space="0" w:color="auto"/>
        <w:bottom w:val="none" w:sz="0" w:space="0" w:color="auto"/>
        <w:right w:val="none" w:sz="0" w:space="0" w:color="auto"/>
      </w:divBdr>
    </w:div>
    <w:div w:id="1603685075">
      <w:bodyDiv w:val="1"/>
      <w:marLeft w:val="0"/>
      <w:marRight w:val="0"/>
      <w:marTop w:val="0"/>
      <w:marBottom w:val="0"/>
      <w:divBdr>
        <w:top w:val="none" w:sz="0" w:space="0" w:color="auto"/>
        <w:left w:val="none" w:sz="0" w:space="0" w:color="auto"/>
        <w:bottom w:val="none" w:sz="0" w:space="0" w:color="auto"/>
        <w:right w:val="none" w:sz="0" w:space="0" w:color="auto"/>
      </w:divBdr>
    </w:div>
    <w:div w:id="1608459773">
      <w:bodyDiv w:val="1"/>
      <w:marLeft w:val="0"/>
      <w:marRight w:val="0"/>
      <w:marTop w:val="0"/>
      <w:marBottom w:val="0"/>
      <w:divBdr>
        <w:top w:val="none" w:sz="0" w:space="0" w:color="auto"/>
        <w:left w:val="none" w:sz="0" w:space="0" w:color="auto"/>
        <w:bottom w:val="none" w:sz="0" w:space="0" w:color="auto"/>
        <w:right w:val="none" w:sz="0" w:space="0" w:color="auto"/>
      </w:divBdr>
    </w:div>
    <w:div w:id="1611163969">
      <w:bodyDiv w:val="1"/>
      <w:marLeft w:val="0"/>
      <w:marRight w:val="0"/>
      <w:marTop w:val="0"/>
      <w:marBottom w:val="0"/>
      <w:divBdr>
        <w:top w:val="none" w:sz="0" w:space="0" w:color="auto"/>
        <w:left w:val="none" w:sz="0" w:space="0" w:color="auto"/>
        <w:bottom w:val="none" w:sz="0" w:space="0" w:color="auto"/>
        <w:right w:val="none" w:sz="0" w:space="0" w:color="auto"/>
      </w:divBdr>
    </w:div>
    <w:div w:id="1662350097">
      <w:bodyDiv w:val="1"/>
      <w:marLeft w:val="0"/>
      <w:marRight w:val="0"/>
      <w:marTop w:val="0"/>
      <w:marBottom w:val="0"/>
      <w:divBdr>
        <w:top w:val="none" w:sz="0" w:space="0" w:color="auto"/>
        <w:left w:val="none" w:sz="0" w:space="0" w:color="auto"/>
        <w:bottom w:val="none" w:sz="0" w:space="0" w:color="auto"/>
        <w:right w:val="none" w:sz="0" w:space="0" w:color="auto"/>
      </w:divBdr>
    </w:div>
    <w:div w:id="1746876323">
      <w:bodyDiv w:val="1"/>
      <w:marLeft w:val="0"/>
      <w:marRight w:val="0"/>
      <w:marTop w:val="0"/>
      <w:marBottom w:val="0"/>
      <w:divBdr>
        <w:top w:val="none" w:sz="0" w:space="0" w:color="auto"/>
        <w:left w:val="none" w:sz="0" w:space="0" w:color="auto"/>
        <w:bottom w:val="none" w:sz="0" w:space="0" w:color="auto"/>
        <w:right w:val="none" w:sz="0" w:space="0" w:color="auto"/>
      </w:divBdr>
    </w:div>
    <w:div w:id="1826166266">
      <w:bodyDiv w:val="1"/>
      <w:marLeft w:val="0"/>
      <w:marRight w:val="0"/>
      <w:marTop w:val="0"/>
      <w:marBottom w:val="0"/>
      <w:divBdr>
        <w:top w:val="none" w:sz="0" w:space="0" w:color="auto"/>
        <w:left w:val="none" w:sz="0" w:space="0" w:color="auto"/>
        <w:bottom w:val="none" w:sz="0" w:space="0" w:color="auto"/>
        <w:right w:val="none" w:sz="0" w:space="0" w:color="auto"/>
      </w:divBdr>
    </w:div>
    <w:div w:id="1876231389">
      <w:bodyDiv w:val="1"/>
      <w:marLeft w:val="0"/>
      <w:marRight w:val="0"/>
      <w:marTop w:val="0"/>
      <w:marBottom w:val="0"/>
      <w:divBdr>
        <w:top w:val="none" w:sz="0" w:space="0" w:color="auto"/>
        <w:left w:val="none" w:sz="0" w:space="0" w:color="auto"/>
        <w:bottom w:val="none" w:sz="0" w:space="0" w:color="auto"/>
        <w:right w:val="none" w:sz="0" w:space="0" w:color="auto"/>
      </w:divBdr>
    </w:div>
    <w:div w:id="1909225806">
      <w:bodyDiv w:val="1"/>
      <w:marLeft w:val="0"/>
      <w:marRight w:val="0"/>
      <w:marTop w:val="0"/>
      <w:marBottom w:val="0"/>
      <w:divBdr>
        <w:top w:val="none" w:sz="0" w:space="0" w:color="auto"/>
        <w:left w:val="none" w:sz="0" w:space="0" w:color="auto"/>
        <w:bottom w:val="none" w:sz="0" w:space="0" w:color="auto"/>
        <w:right w:val="none" w:sz="0" w:space="0" w:color="auto"/>
      </w:divBdr>
    </w:div>
    <w:div w:id="1929581150">
      <w:bodyDiv w:val="1"/>
      <w:marLeft w:val="0"/>
      <w:marRight w:val="0"/>
      <w:marTop w:val="0"/>
      <w:marBottom w:val="0"/>
      <w:divBdr>
        <w:top w:val="none" w:sz="0" w:space="0" w:color="auto"/>
        <w:left w:val="none" w:sz="0" w:space="0" w:color="auto"/>
        <w:bottom w:val="none" w:sz="0" w:space="0" w:color="auto"/>
        <w:right w:val="none" w:sz="0" w:space="0" w:color="auto"/>
      </w:divBdr>
    </w:div>
    <w:div w:id="2004628517">
      <w:bodyDiv w:val="1"/>
      <w:marLeft w:val="0"/>
      <w:marRight w:val="0"/>
      <w:marTop w:val="0"/>
      <w:marBottom w:val="0"/>
      <w:divBdr>
        <w:top w:val="none" w:sz="0" w:space="0" w:color="auto"/>
        <w:left w:val="none" w:sz="0" w:space="0" w:color="auto"/>
        <w:bottom w:val="none" w:sz="0" w:space="0" w:color="auto"/>
        <w:right w:val="none" w:sz="0" w:space="0" w:color="auto"/>
      </w:divBdr>
    </w:div>
    <w:div w:id="2007514271">
      <w:bodyDiv w:val="1"/>
      <w:marLeft w:val="0"/>
      <w:marRight w:val="0"/>
      <w:marTop w:val="0"/>
      <w:marBottom w:val="0"/>
      <w:divBdr>
        <w:top w:val="none" w:sz="0" w:space="0" w:color="auto"/>
        <w:left w:val="none" w:sz="0" w:space="0" w:color="auto"/>
        <w:bottom w:val="none" w:sz="0" w:space="0" w:color="auto"/>
        <w:right w:val="none" w:sz="0" w:space="0" w:color="auto"/>
      </w:divBdr>
    </w:div>
    <w:div w:id="20708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34746.html?browse=tc" TargetMode="External"/><Relationship Id="rId13" Type="http://schemas.openxmlformats.org/officeDocument/2006/relationships/hyperlink" Target="https://webstore.iec.ch/publication/59812" TargetMode="External"/><Relationship Id="rId18" Type="http://schemas.openxmlformats.org/officeDocument/2006/relationships/hyperlink" Target="https://www.iso.org/standard/71164.html?browse=t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store.iec.ch/publication/59812" TargetMode="External"/><Relationship Id="rId17" Type="http://schemas.openxmlformats.org/officeDocument/2006/relationships/hyperlink" Target="https://www.iso.org/standard/76365.html?browse=tc" TargetMode="External"/><Relationship Id="rId2" Type="http://schemas.openxmlformats.org/officeDocument/2006/relationships/numbering" Target="numbering.xml"/><Relationship Id="rId16" Type="http://schemas.openxmlformats.org/officeDocument/2006/relationships/hyperlink" Target="https://www.iso.org/standard/78044.html?browse=t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tore.iec.ch/publication/4127" TargetMode="External"/><Relationship Id="rId5" Type="http://schemas.openxmlformats.org/officeDocument/2006/relationships/webSettings" Target="webSettings.xml"/><Relationship Id="rId15" Type="http://schemas.openxmlformats.org/officeDocument/2006/relationships/hyperlink" Target="https://www.iso.org/standard/68511.html?browse=tc" TargetMode="External"/><Relationship Id="rId10" Type="http://schemas.openxmlformats.org/officeDocument/2006/relationships/hyperlink" Target="https://www.iso.org/standard/72607.html?browse=t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o.org/standard/68286.html?browse=tc" TargetMode="External"/><Relationship Id="rId14" Type="http://schemas.openxmlformats.org/officeDocument/2006/relationships/hyperlink" Target="https://webstore.iec.ch/publication/4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8F11-6631-4939-9824-6CA23875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11144</Words>
  <Characters>63525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VTCCLVN-02</cp:lastModifiedBy>
  <cp:revision>11</cp:revision>
  <cp:lastPrinted>2023-08-29T09:43:00Z</cp:lastPrinted>
  <dcterms:created xsi:type="dcterms:W3CDTF">2023-08-17T08:26:00Z</dcterms:created>
  <dcterms:modified xsi:type="dcterms:W3CDTF">2023-09-13T09:41:00Z</dcterms:modified>
</cp:coreProperties>
</file>